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e37b" w14:paraId="4a0e37b" w:rsidRDefault="006D2AD8" w:rsidP="006D2AD8" w:rsidR="006D2A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690835" w:rsidRPr="00690835">
        <w:rPr>
          <w:rFonts w:hAnsi="Times New Roman" w:ascii="Times New Roman"/>
          <w:b w:val="false"/>
        </w:rPr>
        <w:t xml:space="preserve">SUCCESSUS, društvo s ograničenom odgovornošću za građenje, trgovinu i usluge </w:t>
      </w:r>
      <w:proofErr w:type="spellStart"/>
      <w:r w:rsidR="00690835" w:rsidRPr="00690835">
        <w:rPr>
          <w:rFonts w:hAnsi="Times New Roman" w:ascii="Times New Roman"/>
          <w:b w:val="false"/>
        </w:rPr>
        <w:t>Ičići</w:t>
      </w:r>
      <w:proofErr w:type="spellEnd"/>
      <w:r w:rsidR="00690835" w:rsidRPr="00690835">
        <w:rPr>
          <w:rFonts w:hAnsi="Times New Roman" w:ascii="Times New Roman"/>
          <w:b w:val="false"/>
        </w:rPr>
        <w:t>, Poljane, Sv. Petar 28 ( MBS 040227080 – OIB 18598922024 )</w:t>
      </w:r>
      <w:r w:rsidR="0069083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odlučujući o prijedlogu vjerovnika </w:t>
      </w:r>
      <w:r w:rsidR="00BB0628" w:rsidRPr="00BB0628">
        <w:rPr>
          <w:rFonts w:hAnsi="Times New Roman" w:ascii="Times New Roman"/>
          <w:b w:val="false"/>
        </w:rPr>
        <w:t>REPUBLIK</w:t>
      </w:r>
      <w:r w:rsidR="00BB0628">
        <w:rPr>
          <w:rFonts w:hAnsi="Times New Roman" w:ascii="Times New Roman"/>
          <w:b w:val="false"/>
        </w:rPr>
        <w:t>A</w:t>
      </w:r>
      <w:r w:rsidR="00BB0628" w:rsidRPr="00BB0628">
        <w:rPr>
          <w:rFonts w:hAnsi="Times New Roman" w:ascii="Times New Roman"/>
          <w:b w:val="false"/>
        </w:rPr>
        <w:t xml:space="preserve"> HRVATSK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( OIB </w:t>
      </w:r>
      <w:r w:rsidR="00690835">
        <w:rPr>
          <w:rFonts w:hAnsi="Times New Roman" w:ascii="Times New Roman"/>
          <w:b w:val="false"/>
        </w:rPr>
        <w:t>52634238587</w:t>
      </w:r>
      <w:r w:rsidR="00BB0628">
        <w:rPr>
          <w:rFonts w:hAnsi="Times New Roman" w:ascii="Times New Roman"/>
          <w:b w:val="false"/>
        </w:rPr>
        <w:t xml:space="preserve"> ) zastupana po Županijskom državnom odvjetništvu u </w:t>
      </w:r>
      <w:r w:rsidR="00690835">
        <w:rPr>
          <w:rFonts w:hAnsi="Times New Roman" w:ascii="Times New Roman"/>
          <w:b w:val="false"/>
        </w:rPr>
        <w:t>Rijeci</w:t>
      </w:r>
      <w:r w:rsidR="00BB062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690835">
        <w:rPr>
          <w:rFonts w:hAnsi="Times New Roman" w:ascii="Times New Roman"/>
          <w:b w:val="false"/>
        </w:rPr>
        <w:t>20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231AF0" w:rsidP="00231AF0" w:rsidR="00231AF0">
      <w:pPr>
        <w:jc w:val="both"/>
        <w:rPr>
          <w:rFonts w:hAnsi="Times New Roman" w:ascii="Times New Roman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B737A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B737A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B737A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B737A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B737A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B737A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B737A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B737A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</w:t>
      </w:r>
      <w:r w:rsidR="00B737A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B737A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s</w:t>
      </w:r>
      <w:r w:rsidR="00B737A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e</w:t>
      </w:r>
      <w:r w:rsidR="00B737A3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skraćeni stečajni postupak nad dužnikom </w:t>
      </w:r>
      <w:r w:rsidR="00690835" w:rsidRPr="00690835">
        <w:rPr>
          <w:rFonts w:hAnsi="Times New Roman" w:ascii="Times New Roman"/>
          <w:b w:val="false"/>
        </w:rPr>
        <w:t xml:space="preserve">SUCCESSUS, društvo s ograničenom odgovornošću za građenje, trgovinu i usluge </w:t>
      </w:r>
      <w:proofErr w:type="spellStart"/>
      <w:r w:rsidR="00690835" w:rsidRPr="00690835">
        <w:rPr>
          <w:rFonts w:hAnsi="Times New Roman" w:ascii="Times New Roman"/>
          <w:b w:val="false"/>
        </w:rPr>
        <w:t>Ičići</w:t>
      </w:r>
      <w:proofErr w:type="spellEnd"/>
      <w:r w:rsidR="00690835" w:rsidRPr="00690835">
        <w:rPr>
          <w:rFonts w:hAnsi="Times New Roman" w:ascii="Times New Roman"/>
          <w:b w:val="false"/>
        </w:rPr>
        <w:t>, Poljane, Sv. Petar 28 ( MBS 040227080 – OIB 18598922024 )</w:t>
      </w:r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B0628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listopada </w:t>
      </w:r>
      <w:r w:rsidR="00DE43C3">
        <w:rPr>
          <w:rFonts w:hAnsi="Times New Roman" w:ascii="Times New Roman"/>
          <w:b w:val="false"/>
        </w:rPr>
        <w:t xml:space="preserve"> 2015.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690835" w:rsidRPr="00690835">
        <w:rPr>
          <w:rFonts w:hAnsi="Times New Roman" w:ascii="Times New Roman"/>
          <w:b w:val="false"/>
        </w:rPr>
        <w:t>SUCCESSUS, d</w:t>
      </w:r>
      <w:r w:rsidR="00690835">
        <w:rPr>
          <w:rFonts w:hAnsi="Times New Roman" w:ascii="Times New Roman"/>
          <w:b w:val="false"/>
        </w:rPr>
        <w:t xml:space="preserve">.o.o. </w:t>
      </w:r>
      <w:proofErr w:type="spellStart"/>
      <w:r w:rsidR="00690835" w:rsidRPr="00690835">
        <w:rPr>
          <w:rFonts w:hAnsi="Times New Roman" w:ascii="Times New Roman"/>
          <w:b w:val="false"/>
        </w:rPr>
        <w:t>Ičići</w:t>
      </w:r>
      <w:proofErr w:type="spellEnd"/>
      <w:r w:rsidR="00690835" w:rsidRPr="00690835">
        <w:rPr>
          <w:rFonts w:hAnsi="Times New Roman" w:ascii="Times New Roman"/>
          <w:b w:val="false"/>
        </w:rPr>
        <w:t>, Poljane, Sv. Petar 28 ( MBS 040227080 – OIB 18598922024 )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6D2AD8" w:rsidR="00BB062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vjerovnik </w:t>
      </w:r>
      <w:r w:rsidR="00BB0628" w:rsidRPr="00BB0628">
        <w:rPr>
          <w:rFonts w:hAnsi="Times New Roman" w:ascii="Times New Roman"/>
          <w:b w:val="false"/>
        </w:rPr>
        <w:t>REPUBLIK</w:t>
      </w:r>
      <w:r w:rsidR="00BB0628">
        <w:rPr>
          <w:rFonts w:hAnsi="Times New Roman" w:ascii="Times New Roman"/>
          <w:b w:val="false"/>
        </w:rPr>
        <w:t>A</w:t>
      </w:r>
      <w:r w:rsidR="00BB0628" w:rsidRPr="00BB0628">
        <w:rPr>
          <w:rFonts w:hAnsi="Times New Roman" w:ascii="Times New Roman"/>
          <w:b w:val="false"/>
        </w:rPr>
        <w:t xml:space="preserve"> HRVATSK</w:t>
      </w:r>
      <w:r w:rsidR="00BB0628">
        <w:rPr>
          <w:rFonts w:hAnsi="Times New Roman" w:ascii="Times New Roman"/>
          <w:b w:val="false"/>
        </w:rPr>
        <w:t xml:space="preserve">A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jel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je ovom sudu </w:t>
      </w:r>
      <w:r>
        <w:rPr>
          <w:rFonts w:hAnsi="Times New Roman" w:ascii="Times New Roman"/>
          <w:b w:val="false"/>
        </w:rPr>
        <w:t>na propisanom obrascu prijedlog za otvaranje stečajnog postupka nad dužnikom</w:t>
      </w:r>
      <w:r w:rsidR="00DE43C3">
        <w:rPr>
          <w:rFonts w:hAnsi="Times New Roman" w:ascii="Times New Roman"/>
          <w:b w:val="false"/>
        </w:rPr>
        <w:t xml:space="preserve">, uz naznaku tražbina </w:t>
      </w:r>
      <w:r w:rsidR="00690835">
        <w:rPr>
          <w:rFonts w:hAnsi="Times New Roman" w:ascii="Times New Roman"/>
          <w:b w:val="false"/>
        </w:rPr>
        <w:t>u visini od 1.912.708,76</w:t>
      </w:r>
      <w:r w:rsidR="00BB0628">
        <w:rPr>
          <w:rFonts w:hAnsi="Times New Roman" w:ascii="Times New Roman"/>
          <w:b w:val="false"/>
        </w:rPr>
        <w:t xml:space="preserve"> kn na osnovu poreznih rješenja.</w:t>
      </w:r>
    </w:p>
    <w:p w:rsidRDefault="006D2AD8" w:rsidP="00084058" w:rsidR="006D2AD8" w:rsidRPr="0008405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 xml:space="preserve">Uz prijedlog </w:t>
      </w:r>
      <w:r w:rsidR="00BB0628">
        <w:rPr>
          <w:rFonts w:hAnsi="Times New Roman" w:ascii="Times New Roman"/>
          <w:b w:val="false"/>
        </w:rPr>
        <w:t>je p</w:t>
      </w:r>
      <w:r w:rsidRPr="00084058">
        <w:rPr>
          <w:rFonts w:hAnsi="Times New Roman" w:ascii="Times New Roman"/>
          <w:b w:val="false"/>
        </w:rPr>
        <w:t>rilož</w:t>
      </w:r>
      <w:r w:rsidR="00BB0628">
        <w:rPr>
          <w:rFonts w:hAnsi="Times New Roman" w:ascii="Times New Roman"/>
          <w:b w:val="false"/>
        </w:rPr>
        <w:t xml:space="preserve">ena </w:t>
      </w:r>
      <w:r w:rsidR="00DE43C3" w:rsidRPr="00084058">
        <w:rPr>
          <w:rFonts w:hAnsi="Times New Roman" w:ascii="Times New Roman"/>
          <w:b w:val="false"/>
        </w:rPr>
        <w:t>dokumentacij</w:t>
      </w:r>
      <w:r w:rsidR="00BB0628">
        <w:rPr>
          <w:rFonts w:hAnsi="Times New Roman" w:ascii="Times New Roman"/>
          <w:b w:val="false"/>
        </w:rPr>
        <w:t>a</w:t>
      </w:r>
      <w:r w:rsidR="00DE43C3" w:rsidRPr="00084058">
        <w:rPr>
          <w:rFonts w:hAnsi="Times New Roman" w:ascii="Times New Roman"/>
          <w:b w:val="false"/>
        </w:rPr>
        <w:t xml:space="preserve"> na osnovi koje </w:t>
      </w:r>
      <w:r w:rsidR="00BB0628">
        <w:rPr>
          <w:rFonts w:hAnsi="Times New Roman" w:ascii="Times New Roman"/>
          <w:b w:val="false"/>
        </w:rPr>
        <w:t xml:space="preserve">je učinjeno </w:t>
      </w:r>
      <w:r w:rsidRPr="00084058">
        <w:rPr>
          <w:rFonts w:hAnsi="Times New Roman" w:ascii="Times New Roman"/>
          <w:b w:val="false"/>
        </w:rPr>
        <w:t xml:space="preserve">vjerojatnim postojanje </w:t>
      </w:r>
      <w:r w:rsidR="00BB0628">
        <w:rPr>
          <w:rFonts w:hAnsi="Times New Roman" w:ascii="Times New Roman"/>
          <w:b w:val="false"/>
        </w:rPr>
        <w:t>no</w:t>
      </w:r>
      <w:r w:rsidRPr="00084058">
        <w:rPr>
          <w:rFonts w:hAnsi="Times New Roman" w:ascii="Times New Roman"/>
          <w:b w:val="false"/>
        </w:rPr>
        <w:t>včan</w:t>
      </w:r>
      <w:r w:rsidR="00DE43C3" w:rsidRPr="00084058">
        <w:rPr>
          <w:rFonts w:hAnsi="Times New Roman" w:ascii="Times New Roman"/>
          <w:b w:val="false"/>
        </w:rPr>
        <w:t xml:space="preserve">ih </w:t>
      </w:r>
      <w:r w:rsidRPr="00084058">
        <w:rPr>
          <w:rFonts w:hAnsi="Times New Roman" w:ascii="Times New Roman"/>
          <w:b w:val="false"/>
        </w:rPr>
        <w:t>tražbin</w:t>
      </w:r>
      <w:r w:rsidR="00DE43C3" w:rsidRPr="00084058">
        <w:rPr>
          <w:rFonts w:hAnsi="Times New Roman" w:ascii="Times New Roman"/>
          <w:b w:val="false"/>
        </w:rPr>
        <w:t>a</w:t>
      </w:r>
      <w:r w:rsidRPr="00084058">
        <w:rPr>
          <w:rFonts w:hAnsi="Times New Roman" w:ascii="Times New Roman"/>
          <w:b w:val="false"/>
        </w:rPr>
        <w:t xml:space="preserve"> prema dužniku i stečajnog razloga nesposobnost za plaćanje</w:t>
      </w:r>
      <w:r w:rsidR="00DE43C3" w:rsidRPr="00084058">
        <w:rPr>
          <w:rFonts w:hAnsi="Times New Roman" w:ascii="Times New Roman"/>
          <w:b w:val="false"/>
        </w:rPr>
        <w:t>, te potvrdu FINE iz koje razvidno da je račun dužnika u blokadi.</w:t>
      </w:r>
    </w:p>
    <w:p w:rsidRDefault="00BD1D57" w:rsidP="006D5987" w:rsidR="00BB0628">
      <w:pPr>
        <w:pStyle w:val="Bezproreda"/>
        <w:ind w:firstLine="708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 xml:space="preserve">Predlagatelj </w:t>
      </w:r>
      <w:r w:rsidR="00BB0628">
        <w:rPr>
          <w:rFonts w:hAnsi="Times New Roman" w:ascii="Times New Roman"/>
          <w:b w:val="false"/>
        </w:rPr>
        <w:t xml:space="preserve">nije dužan </w:t>
      </w:r>
      <w:r w:rsidR="006D2AD8" w:rsidRPr="00084058">
        <w:rPr>
          <w:rFonts w:hAnsi="Times New Roman" w:ascii="Times New Roman"/>
          <w:b w:val="false"/>
        </w:rPr>
        <w:t xml:space="preserve">uplatiti </w:t>
      </w:r>
      <w:r w:rsidR="00084058" w:rsidRPr="00084058">
        <w:rPr>
          <w:rFonts w:hAnsi="Times New Roman" w:ascii="Times New Roman"/>
          <w:b w:val="false"/>
        </w:rPr>
        <w:t xml:space="preserve">predujam za </w:t>
      </w:r>
      <w:r w:rsidR="006D2AD8" w:rsidRPr="00084058">
        <w:rPr>
          <w:rFonts w:hAnsi="Times New Roman" w:ascii="Times New Roman"/>
          <w:b w:val="false"/>
        </w:rPr>
        <w:t xml:space="preserve">namirenje troškova stečajnog postupka, </w:t>
      </w:r>
      <w:r w:rsidR="00084058" w:rsidRPr="00084058">
        <w:rPr>
          <w:rFonts w:hAnsi="Times New Roman" w:ascii="Times New Roman"/>
          <w:b w:val="false"/>
        </w:rPr>
        <w:t xml:space="preserve">budući </w:t>
      </w:r>
      <w:r w:rsidR="006D5987">
        <w:rPr>
          <w:rFonts w:hAnsi="Times New Roman" w:ascii="Times New Roman"/>
          <w:b w:val="false"/>
        </w:rPr>
        <w:t xml:space="preserve">je </w:t>
      </w:r>
      <w:r w:rsidR="00084058" w:rsidRPr="00084058">
        <w:rPr>
          <w:rFonts w:hAnsi="Times New Roman" w:ascii="Times New Roman"/>
          <w:b w:val="false"/>
        </w:rPr>
        <w:t xml:space="preserve">odredbom članka 114. stavak 3. točka </w:t>
      </w:r>
      <w:r w:rsidR="00BB0628">
        <w:rPr>
          <w:rFonts w:hAnsi="Times New Roman" w:ascii="Times New Roman"/>
          <w:b w:val="false"/>
        </w:rPr>
        <w:t>3</w:t>
      </w:r>
      <w:r w:rsidR="00084058" w:rsidRPr="00084058">
        <w:rPr>
          <w:rFonts w:hAnsi="Times New Roman" w:ascii="Times New Roman"/>
          <w:b w:val="false"/>
        </w:rPr>
        <w:t xml:space="preserve">. propisano da </w:t>
      </w:r>
      <w:r w:rsidR="00084058" w:rsidRPr="00084058">
        <w:rPr>
          <w:rFonts w:hAnsi="Times New Roman" w:ascii="Times New Roman"/>
          <w:b w:val="false"/>
          <w:lang w:eastAsia="hr-HR"/>
        </w:rPr>
        <w:t>predujam iz stavka 1. tog članka ni</w:t>
      </w:r>
      <w:r w:rsidR="00BB0628">
        <w:rPr>
          <w:rFonts w:hAnsi="Times New Roman" w:ascii="Times New Roman"/>
          <w:b w:val="false"/>
          <w:lang w:eastAsia="hr-HR"/>
        </w:rPr>
        <w:t>je dužna platiti Republika Hrvatska.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>431. SZ</w:t>
      </w:r>
      <w:r w:rsidR="00084058">
        <w:rPr>
          <w:rFonts w:hAnsi="Times New Roman" w:ascii="Times New Roman"/>
          <w:b w:val="false"/>
        </w:rPr>
        <w:t xml:space="preserve"> </w:t>
      </w:r>
      <w:r w:rsidR="006D2AD8" w:rsidRPr="00084058">
        <w:rPr>
          <w:rFonts w:hAnsi="Times New Roman" w:ascii="Times New Roman"/>
          <w:b w:val="false"/>
        </w:rPr>
        <w:t xml:space="preserve">sud će obustaviti skraćeni stečajni postupak i odgovarajućom primjenom općih odredaba </w:t>
      </w:r>
      <w:r w:rsidR="006D2AD8" w:rsidRPr="00084058">
        <w:rPr>
          <w:rFonts w:hAnsi="Times New Roman" w:ascii="Times New Roman"/>
          <w:b w:val="false"/>
        </w:rPr>
        <w:lastRenderedPageBreak/>
        <w:t xml:space="preserve">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690835">
        <w:rPr>
          <w:rFonts w:hAnsi="Times New Roman" w:ascii="Times New Roman"/>
          <w:b w:val="false"/>
        </w:rPr>
        <w:t>20</w:t>
      </w:r>
      <w:r w:rsidR="00BB0628">
        <w:rPr>
          <w:rFonts w:hAnsi="Times New Roman" w:ascii="Times New Roman"/>
          <w:b w:val="false"/>
        </w:rPr>
        <w:t>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B737A3" w:rsidP="006D2AD8" w:rsidR="00B737A3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ŽDO </w:t>
      </w:r>
      <w:r w:rsidR="00690835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</w:t>
      </w:r>
      <w:r w:rsidR="00690835">
        <w:rPr>
          <w:rFonts w:hAnsi="Times New Roman" w:ascii="Times New Roman"/>
          <w:b w:val="false"/>
          <w:sz w:val="20"/>
          <w:szCs w:val="20"/>
        </w:rPr>
        <w:t>5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90835">
        <w:rPr>
          <w:rFonts w:hAnsi="Times New Roman" w:ascii="Times New Roman"/>
          <w:b w:val="false"/>
          <w:sz w:val="20"/>
          <w:szCs w:val="20"/>
        </w:rPr>
        <w:t>20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B9F" w:rsidP="00231AF0" w:rsidR="004A3B9F">
      <w:r>
        <w:separator/>
      </w:r>
    </w:p>
  </w:endnote>
  <w:endnote w:id="0" w:type="continuationSeparator">
    <w:p w:rsidRDefault="004A3B9F" w:rsidP="00231AF0" w:rsidR="004A3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6922236"/>
      <w:docPartObj>
        <w:docPartGallery w:val="Page Numbers (Bottom of Page)"/>
        <w:docPartUnique/>
      </w:docPartObj>
    </w:sdtPr>
    <w:sdtContent>
      <w:p w:rsidRDefault="00AF4D2F" w:rsidR="00AF4D2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AF4D2F" w:rsidR="00AF4D2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B9F" w:rsidP="00231AF0" w:rsidR="004A3B9F">
      <w:r>
        <w:separator/>
      </w:r>
    </w:p>
  </w:footnote>
  <w:footnote w:id="0" w:type="continuationSeparator">
    <w:p w:rsidRDefault="004A3B9F" w:rsidP="00231AF0" w:rsidR="004A3B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690835">
      <w:rPr>
        <w:rFonts w:hAnsi="Times New Roman" w:ascii="Times New Roman"/>
        <w:b w:val="false"/>
      </w:rPr>
      <w:t>403</w:t>
    </w:r>
    <w:r>
      <w:rPr>
        <w:rFonts w:hAnsi="Times New Roman" w:ascii="Times New Roman"/>
        <w:b w:val="false"/>
      </w:rPr>
      <w:t>/15-</w:t>
    </w:r>
    <w:r w:rsidR="00690835">
      <w:rPr>
        <w:rFonts w:hAnsi="Times New Roman" w:ascii="Times New Roman"/>
        <w:b w:val="false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4743D"/>
    <w:rsid w:val="00084058"/>
    <w:rsid w:val="000C5F81"/>
    <w:rsid w:val="000C6442"/>
    <w:rsid w:val="000D027A"/>
    <w:rsid w:val="00122697"/>
    <w:rsid w:val="00124DD0"/>
    <w:rsid w:val="00137240"/>
    <w:rsid w:val="001D18A9"/>
    <w:rsid w:val="001F6C6D"/>
    <w:rsid w:val="00231AF0"/>
    <w:rsid w:val="00242A56"/>
    <w:rsid w:val="002521B2"/>
    <w:rsid w:val="00277B4A"/>
    <w:rsid w:val="002F34C6"/>
    <w:rsid w:val="00320D2D"/>
    <w:rsid w:val="003500E8"/>
    <w:rsid w:val="00352ABF"/>
    <w:rsid w:val="003677B5"/>
    <w:rsid w:val="003A0AD1"/>
    <w:rsid w:val="003B7B26"/>
    <w:rsid w:val="00457BED"/>
    <w:rsid w:val="0049758C"/>
    <w:rsid w:val="004A3B9F"/>
    <w:rsid w:val="004D0E65"/>
    <w:rsid w:val="00512FF5"/>
    <w:rsid w:val="00590C8C"/>
    <w:rsid w:val="00595D02"/>
    <w:rsid w:val="005A6018"/>
    <w:rsid w:val="005D32C6"/>
    <w:rsid w:val="005E437E"/>
    <w:rsid w:val="00690835"/>
    <w:rsid w:val="006A0A45"/>
    <w:rsid w:val="006A11DA"/>
    <w:rsid w:val="006D2AD8"/>
    <w:rsid w:val="006D5987"/>
    <w:rsid w:val="006F0DCC"/>
    <w:rsid w:val="007018D9"/>
    <w:rsid w:val="007468B5"/>
    <w:rsid w:val="00766A8A"/>
    <w:rsid w:val="007761DE"/>
    <w:rsid w:val="007A4FA0"/>
    <w:rsid w:val="007C7CB5"/>
    <w:rsid w:val="00836933"/>
    <w:rsid w:val="00875E96"/>
    <w:rsid w:val="00972D18"/>
    <w:rsid w:val="0098534D"/>
    <w:rsid w:val="009B532A"/>
    <w:rsid w:val="009D66F4"/>
    <w:rsid w:val="00A5342B"/>
    <w:rsid w:val="00A5606C"/>
    <w:rsid w:val="00AB1DAC"/>
    <w:rsid w:val="00AB73F7"/>
    <w:rsid w:val="00AF4D2F"/>
    <w:rsid w:val="00B27523"/>
    <w:rsid w:val="00B737A3"/>
    <w:rsid w:val="00BA1C5A"/>
    <w:rsid w:val="00BB0628"/>
    <w:rsid w:val="00BD1D57"/>
    <w:rsid w:val="00BE04B8"/>
    <w:rsid w:val="00BF023D"/>
    <w:rsid w:val="00C3456C"/>
    <w:rsid w:val="00C44CDD"/>
    <w:rsid w:val="00C521EA"/>
    <w:rsid w:val="00C76136"/>
    <w:rsid w:val="00D42E28"/>
    <w:rsid w:val="00D626EC"/>
    <w:rsid w:val="00DE343F"/>
    <w:rsid w:val="00DE43C3"/>
    <w:rsid w:val="00E61B66"/>
    <w:rsid w:val="00EA1F9F"/>
    <w:rsid w:val="00F24856"/>
    <w:rsid w:val="00FA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1D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1D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D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D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D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1D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1D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D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D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D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St-403/2015-9</izvorni_sadrzaj>
    <derivirana_varijabla naziv="DomainObject.Oznaka_1">St-403/2015-9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St-403/2015</izvorni_sadrzaj>
    <derivirana_varijabla naziv="DomainObject.Predmet.OznakaBroj_1">St-403/2015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SUCCESSUS d.o.o.  Ičići</izvorni_sadrzaj>
    <derivirana_varijabla naziv="DomainObject.Predmet.ProtustrankaFormated_1">  SUCCESSUS d.o.o.  Ičići</derivirana_varijabla>
  </DomainObject.Predmet.ProtustrankaFormated>
  <DomainObject.Predmet.ProtustrankaFormatedOIB>
    <izvorni_sadrzaj>  SUCCESSUS d.o.o.  Ičići, OIB 18598922024</izvorni_sadrzaj>
    <derivirana_varijabla naziv="DomainObject.Predmet.ProtustrankaFormatedOIB_1">  SUCCESSUS d.o.o.  Ičići, OIB 18598922024</derivirana_varijabla>
  </DomainObject.Predmet.ProtustrankaFormatedOIB>
  <DomainObject.Predmet.ProtustrankaFormatedWithAdress>
    <izvorni_sadrzaj> SUCCESSUS d.o.o.  Ičići, Sv. Petar 28, 51414 Ičići</izvorni_sadrzaj>
    <derivirana_varijabla naziv="DomainObject.Predmet.ProtustrankaFormatedWithAdress_1"> SUCCESSUS d.o.o.  Ičići, Sv. Petar 28, 51414 Ičići</derivirana_varijabla>
  </DomainObject.Predmet.ProtustrankaFormatedWithAdress>
  <DomainObject.Predmet.ProtustrankaFormatedWithAdressOIB>
    <izvorni_sadrzaj> SUCCESSUS d.o.o.  Ičići, OIB 18598922024, Sv. Petar 28, 51414 Ičići</izvorni_sadrzaj>
    <derivirana_varijabla naziv="DomainObject.Predmet.ProtustrankaFormatedWithAdressOIB_1"> SUCCESSUS d.o.o.  Ičići, OIB 18598922024, Sv. Petar 28, 51414 Ičići</derivirana_varijabla>
  </DomainObject.Predmet.ProtustrankaFormatedWithAdressOIB>
  <DomainObject.Predmet.ProtustrankaWithAdress>
    <izvorni_sadrzaj>SUCCESSUS d.o.o.  Ičići Sv. Petar 28, 51414 Ičići</izvorni_sadrzaj>
    <derivirana_varijabla naziv="DomainObject.Predmet.ProtustrankaWithAdress_1">SUCCESSUS d.o.o.  Ičići Sv. Petar 28, 51414 Ičići</derivirana_varijabla>
  </DomainObject.Predmet.ProtustrankaWithAdress>
  <DomainObject.Predmet.ProtustrankaWithAdressOIB>
    <izvorni_sadrzaj>SUCCESSUS d.o.o.  Ičići, OIB 18598922024, Sv. Petar 28, 51414 Ičići</izvorni_sadrzaj>
    <derivirana_varijabla naziv="DomainObject.Predmet.ProtustrankaWithAdressOIB_1">SUCCESSUS d.o.o.  Ičići, OIB 18598922024, Sv. Petar 28, 51414 Ičići</derivirana_varijabla>
  </DomainObject.Predmet.ProtustrankaWithAdressOIB>
  <DomainObject.Predmet.ProtustrankaNazivFormated>
    <izvorni_sadrzaj>SUCCESSUS d.o.o.  Ičići</izvorni_sadrzaj>
    <derivirana_varijabla naziv="DomainObject.Predmet.ProtustrankaNazivFormated_1">SUCCESSUS d.o.o.  Ičići</derivirana_varijabla>
  </DomainObject.Predmet.ProtustrankaNazivFormated>
  <DomainObject.Predmet.ProtustrankaNazivFormatedOIB>
    <izvorni_sadrzaj>SUCCESSUS d.o.o.  Ičići, OIB 18598922024</izvorni_sadrzaj>
    <derivirana_varijabla naziv="DomainObject.Predmet.ProtustrankaNazivFormatedOIB_1">SUCCESSUS d.o.o.  Ičići, OIB 18598922024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SUCCESSUS d.o.o.  Ičići</item>
    </izvorni_sadrzaj>
    <derivirana_varijabla naziv="DomainObject.Predmet.ProtuStrankaListFormated_1">
      <item>SUCCESSUS d.o.o.  Ičići</item>
    </derivirana_varijabla>
  </DomainObject.Predmet.ProtuStrankaListFormated>
  <DomainObject.Predmet.ProtuStrankaListFormatedOIB>
    <izvorni_sadrzaj>
      <item>SUCCESSUS d.o.o.  Ičići, OIB 18598922024</item>
    </izvorni_sadrzaj>
    <derivirana_varijabla naziv="DomainObject.Predmet.ProtuStrankaListFormatedOIB_1">
      <item>SUCCESSUS d.o.o.  Ičići, OIB 18598922024</item>
    </derivirana_varijabla>
  </DomainObject.Predmet.ProtuStrankaListFormatedOIB>
  <DomainObject.Predmet.ProtuStrankaListFormatedWithAdress>
    <izvorni_sadrzaj>
      <item>SUCCESSUS d.o.o.  Ičići, Sv. Petar 28, 51414 Ičići</item>
    </izvorni_sadrzaj>
    <derivirana_varijabla naziv="DomainObject.Predmet.ProtuStrankaListFormatedWithAdress_1">
      <item>SUCCESSUS d.o.o.  Ičići, Sv. Petar 28, 51414 Ičići</item>
    </derivirana_varijabla>
  </DomainObject.Predmet.ProtuStrankaListFormatedWithAdress>
  <DomainObject.Predmet.ProtuStrankaListFormatedWithAdressOIB>
    <izvorni_sadrzaj>
      <item>SUCCESSUS d.o.o.  Ičići, OIB 18598922024, Sv. Petar 28, 51414 Ičići</item>
    </izvorni_sadrzaj>
    <derivirana_varijabla naziv="DomainObject.Predmet.ProtuStrankaListFormatedWithAdressOIB_1">
      <item>SUCCESSUS d.o.o.  Ičići, OIB 18598922024, Sv. Petar 28, 51414 Ičići</item>
    </derivirana_varijabla>
  </DomainObject.Predmet.ProtuStrankaListFormatedWithAdressOIB>
  <DomainObject.Predmet.ProtuStrankaListNazivFormated>
    <izvorni_sadrzaj>
      <item>SUCCESSUS d.o.o.  Ičići</item>
    </izvorni_sadrzaj>
    <derivirana_varijabla naziv="DomainObject.Predmet.ProtuStrankaListNazivFormated_1">
      <item>SUCCESSUS d.o.o.  Ičići</item>
    </derivirana_varijabla>
  </DomainObject.Predmet.ProtuStrankaListNazivFormated>
  <DomainObject.Predmet.ProtuStrankaListNazivFormatedOIB>
    <izvorni_sadrzaj>
      <item>SUCCESSUS d.o.o.  Ičići, OIB 18598922024</item>
    </izvorni_sadrzaj>
    <derivirana_varijabla naziv="DomainObject.Predmet.ProtuStrankaListNazivFormatedOIB_1">
      <item>SUCCESSUS d.o.o.  Ičići, OIB 18598922024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St-403/2015-9</izvorni_sadrzaj>
    <derivirana_varijabla naziv="DomainObject.PoslovniBrojDokumenta_1">St-403/2015-9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SUCCESSUS d.o.o.  Ičići</izvorni_sadrzaj>
    <derivirana_varijabla naziv="DomainObject.Predmet.ProtustrankaIDrugi_1">SUCCESSUS d.o.o.  Ičići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SUCCESSUS d.o.o.  Ičići, OIB 18598922024, Sv. Petar 28, 51414 Ičići</izvorni_sadrzaj>
    <derivirana_varijabla naziv="DomainObject.Predmet.ProtustrankaIDrugiAdressOIB_1">SUCCESSUS d.o.o.  Ičići, OIB 18598922024, Sv. Petar 28,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SUCCESSUS d.o.o.  Ičići</item>
    </izvorni_sadrzaj>
    <derivirana_varijabla naziv="DomainObject.Predmet.SudioniciListNaziv_1">
      <item>FINA  Rijeka</item>
      <item>SUCCESSUS d.o.o.  Ičići</item>
    </derivirana_varijabla>
  </DomainObject.Predmet.SudioniciListNaziv>
  <DomainObject.Predmet.SudioniciListAdressOIB>
    <izvorni_sadrzaj>
      <item>FINA  Rijeka, OIB 85821130368, Frana Kurelca 8,51000 Rijeka</item>
      <item>SUCCESSUS d.o.o.  Ičići, OIB 18598922024, Sv. Petar 28,51414 Ičići</item>
    </izvorni_sadrzaj>
    <derivirana_varijabla naziv="DomainObject.Predmet.SudioniciListAdressOIB_1">
      <item>FINA  Rijeka, OIB 85821130368, Frana Kurelca 8,51000 Rijeka</item>
      <item>SUCCESSUS d.o.o.  Ičići, OIB 18598922024, Sv. Petar 28,51414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18598922024</item>
    </izvorni_sadrzaj>
    <derivirana_varijabla naziv="DomainObject.Predmet.SudioniciListNazivOIB_1">
      <item>, OIB 85821130368</item>
      <item>, OIB 18598922024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2960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2016-12-20T12:46:00Z</dcterms:created>
  <dc:creator>Jasna Radulović</dc:creator>
  <cp:lastModifiedBy>Tanja Fidel</cp:lastModifiedBy>
  <dcterms:modified xmlns:xsi="http://www.w3.org/2001/XMLSchema-instance" xsi:type="dcterms:W3CDTF">2016-12-20T12:50:00Z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St-403/2015-9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