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d0d1" w14:paraId="dccd0d1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C75ACF">
        <w:t>804</w:t>
      </w:r>
      <w:r w:rsidR="00496E35">
        <w:t>/16</w:t>
      </w:r>
      <w:r w:rsidR="00946625">
        <w:t>-</w:t>
      </w:r>
      <w:r w:rsidR="00C75ACF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C75ACF">
        <w:t>VOX d.o.o., Zadar, Ulica Bregdetti 23, OIB: 53564014573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2F6F04" w:rsidP="002E4032" w:rsidR="00BE6E59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>
        <w:t>Nikola Krulja</w:t>
      </w:r>
      <w:r w:rsidR="00C75ACF">
        <w:t>c iz Našica, Bana Jelačića 48, OIB: 49223643131</w:t>
      </w:r>
      <w:r w:rsidR="00496E35" w:rsidRPr="00772151">
        <w:t>,</w:t>
      </w:r>
      <w:r w:rsidR="00772151">
        <w:t xml:space="preserve"> </w:t>
      </w:r>
      <w:r w:rsidR="005A2E2A">
        <w:t>imenuje</w:t>
      </w:r>
      <w:r w:rsidR="009A01A3">
        <w:t xml:space="preserve"> se za privremenog stečajnog upravitelja</w:t>
      </w:r>
      <w:r w:rsidR="00281BC7" w:rsidRPr="00EF7C9A">
        <w:t xml:space="preserve">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C75ACF">
        <w:t>VOX d.o.o., Zadar, Ulica Bregdetti 23, OIB: 53564014573</w:t>
      </w:r>
      <w:r w:rsidR="00F046B4">
        <w:t>.</w:t>
      </w:r>
    </w:p>
    <w:p w:rsidRDefault="00E05B11" w:rsidP="00E86E81" w:rsidR="006A6847">
      <w:pPr>
        <w:pStyle w:val="Odlomakpopisa"/>
        <w:ind w:left="900"/>
        <w:jc w:val="both"/>
      </w:pPr>
      <w:r>
        <w:t xml:space="preserve"> </w:t>
      </w:r>
    </w:p>
    <w:p w:rsidRDefault="009A01A3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6A6847">
        <w:t xml:space="preserve"> upravitelj</w:t>
      </w:r>
      <w:r>
        <w:t xml:space="preserve"> dužan</w:t>
      </w:r>
      <w:r w:rsidR="006A6847">
        <w:t xml:space="preserve">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9A01A3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6A6847">
        <w:t xml:space="preserve"> upravitelj</w:t>
      </w:r>
      <w:r>
        <w:t xml:space="preserve"> dužan</w:t>
      </w:r>
      <w:r w:rsidR="006A6847">
        <w:t xml:space="preserve"> je svoje izvješće dostaviti sudu u roku od </w:t>
      </w:r>
      <w:r w:rsidR="00170940">
        <w:t>30</w:t>
      </w:r>
      <w:r w:rsidR="006A6847"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C75ACF">
        <w:t>VOX d.o.o., Zadar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  <w:r w:rsidR="007A2AEF">
        <w:t xml:space="preserve"> </w:t>
      </w:r>
      <w:r w:rsidR="00C75ACF">
        <w:t xml:space="preserve"> </w:t>
      </w:r>
    </w:p>
    <w:p w:rsidRDefault="008F3AD6" w:rsidP="00E2438C" w:rsidR="00C75ACF">
      <w:pPr>
        <w:ind w:firstLine="708"/>
        <w:jc w:val="both"/>
      </w:pPr>
      <w:r w:rsidRPr="00772151">
        <w:t>Na ročišt</w:t>
      </w:r>
      <w:r w:rsidR="00C75ACF">
        <w:t>a</w:t>
      </w:r>
      <w:r w:rsidR="009B4456" w:rsidRPr="00772151">
        <w:t xml:space="preserve"> </w:t>
      </w:r>
      <w:r w:rsidRPr="00772151">
        <w:t>za utvrđivanje uvjeta za otvaranje stečajnog postupka</w:t>
      </w:r>
      <w:r w:rsidR="00C75ACF">
        <w:t xml:space="preserve"> nije pristupio </w:t>
      </w:r>
      <w:r w:rsidR="00BC26D1" w:rsidRPr="00772151">
        <w:t>zastupni</w:t>
      </w:r>
      <w:r w:rsidR="00772151" w:rsidRPr="00772151">
        <w:t xml:space="preserve">k </w:t>
      </w:r>
      <w:r w:rsidR="00F27195" w:rsidRPr="00772151">
        <w:t>po zakonu stečajnog dužnika</w:t>
      </w:r>
      <w:r w:rsidR="00C75ACF">
        <w:t xml:space="preserve">, a iz prijedloga za otvaranje stečajnog postupka proizlazi da je račun dužnika blokiran za iznos od 5.419.407,75 kuna. </w:t>
      </w:r>
      <w:r w:rsidR="00F47A12" w:rsidRPr="00772151">
        <w:t xml:space="preserve"> </w:t>
      </w:r>
    </w:p>
    <w:p w:rsidRDefault="00E2438C" w:rsidP="00E2438C" w:rsidR="0038536A" w:rsidRPr="003039D7">
      <w:pPr>
        <w:ind w:firstLine="708"/>
        <w:jc w:val="both"/>
      </w:pPr>
      <w:r w:rsidRPr="00772151">
        <w:t xml:space="preserve">Stoga je </w:t>
      </w:r>
      <w:r w:rsidR="0038536A" w:rsidRPr="00772151">
        <w:t xml:space="preserve">trebalo </w:t>
      </w:r>
      <w:r w:rsidR="003039D7" w:rsidRPr="00772151">
        <w:t>imenovati</w:t>
      </w:r>
      <w:r w:rsidR="0038536A" w:rsidRPr="00772151">
        <w:t xml:space="preserve"> privremenog stečajnog</w:t>
      </w:r>
      <w:r w:rsidR="0038536A" w:rsidRPr="003039D7">
        <w:t xml:space="preserve"> upravitelja koji će ispitati ima li stečajni dužnik imovine kojom bi se mogli pokriti troškovi postupka i dijelom vjerovnici</w:t>
      </w:r>
      <w:r w:rsidR="009A01A3">
        <w:t xml:space="preserve">. 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2E4032">
        <w:t>6. rujna</w:t>
      </w:r>
      <w:r w:rsidR="00170940">
        <w:t xml:space="preserve"> 2016.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06623B" w:rsidP="002E4032" w:rsidR="0006623B">
      <w:pPr>
        <w:jc w:val="right"/>
      </w:pPr>
      <w:r>
        <w:t>Sudac</w:t>
      </w:r>
    </w:p>
    <w:p w:rsidRDefault="0006623B" w:rsidP="002E4032" w:rsidR="0006623B">
      <w:pPr>
        <w:jc w:val="right"/>
      </w:pPr>
      <w:r>
        <w:t>Ardena Bajlo</w:t>
      </w:r>
    </w:p>
    <w:p w:rsidRDefault="00717AA5" w:rsidP="006F6B60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6F6B60" w:rsidP="006F6B60" w:rsidR="006F6B60" w:rsidRPr="00EF7C9A">
      <w:r w:rsidRPr="00EF7C9A">
        <w:t xml:space="preserve">Dostaviti : </w:t>
      </w:r>
    </w:p>
    <w:p w:rsidRDefault="009A01A3" w:rsidP="006F6B60" w:rsidR="006F6B60">
      <w:pPr>
        <w:numPr>
          <w:ilvl w:val="0"/>
          <w:numId w:val="1"/>
        </w:numPr>
      </w:pPr>
      <w:r>
        <w:t>Privremenom stečajnom upravitelju</w:t>
      </w:r>
      <w:r w:rsidR="006F6B60" w:rsidRPr="00EF7C9A">
        <w:t xml:space="preserve"> uz izjavu i potvrdu o imenovanju</w:t>
      </w:r>
      <w:r w:rsidR="006F6B60">
        <w:t xml:space="preserve"> – e-mailom </w:t>
      </w:r>
    </w:p>
    <w:p w:rsidRDefault="006F6B60" w:rsidP="006F6B60" w:rsidR="006F6B60" w:rsidRPr="00EF7C9A">
      <w:pPr>
        <w:numPr>
          <w:ilvl w:val="0"/>
          <w:numId w:val="1"/>
        </w:numPr>
      </w:pPr>
      <w:r>
        <w:t>sudski registar</w:t>
      </w:r>
    </w:p>
    <w:p w:rsidRDefault="006F6B60" w:rsidP="006F6B60" w:rsidR="006F6B60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6F6B60" w:rsidP="006F6B60" w:rsidR="006F6B60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446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C75ACF">
          <w:t>804</w:t>
        </w:r>
        <w:r w:rsidR="00D26084">
          <w:t>/16-</w:t>
        </w:r>
        <w:r w:rsidR="00C75ACF">
          <w:t>9</w:t>
        </w:r>
      </w:p>
      <w:p w:rsidRDefault="00E12FEA" w:rsidP="009C0FF2" w:rsidR="00E12FEA" w:rsidRPr="00EF7C9A">
        <w:pPr>
          <w:jc w:val="right"/>
        </w:pPr>
      </w:p>
      <w:p w:rsidRDefault="001F446B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110C37"/>
    <w:rsid w:val="00116CFB"/>
    <w:rsid w:val="0013102B"/>
    <w:rsid w:val="00154DF7"/>
    <w:rsid w:val="00170940"/>
    <w:rsid w:val="0017371F"/>
    <w:rsid w:val="001840A0"/>
    <w:rsid w:val="001A363B"/>
    <w:rsid w:val="001C347E"/>
    <w:rsid w:val="001F446B"/>
    <w:rsid w:val="0020672D"/>
    <w:rsid w:val="00243782"/>
    <w:rsid w:val="00246D6F"/>
    <w:rsid w:val="00281BC7"/>
    <w:rsid w:val="002E4032"/>
    <w:rsid w:val="002F591D"/>
    <w:rsid w:val="002F65B3"/>
    <w:rsid w:val="002F6F04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414DDA"/>
    <w:rsid w:val="00453E80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6F6B60"/>
    <w:rsid w:val="007002A2"/>
    <w:rsid w:val="007042E6"/>
    <w:rsid w:val="00710885"/>
    <w:rsid w:val="00717AA5"/>
    <w:rsid w:val="0073027C"/>
    <w:rsid w:val="0074396A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32520"/>
    <w:rsid w:val="00946625"/>
    <w:rsid w:val="00991E99"/>
    <w:rsid w:val="009A01A3"/>
    <w:rsid w:val="009B4456"/>
    <w:rsid w:val="009C0FF2"/>
    <w:rsid w:val="009C1D6E"/>
    <w:rsid w:val="009F62F2"/>
    <w:rsid w:val="00A520DC"/>
    <w:rsid w:val="00A5292A"/>
    <w:rsid w:val="00A56386"/>
    <w:rsid w:val="00AA6990"/>
    <w:rsid w:val="00AB08B3"/>
    <w:rsid w:val="00AE7788"/>
    <w:rsid w:val="00B310F0"/>
    <w:rsid w:val="00B54522"/>
    <w:rsid w:val="00BA7CDC"/>
    <w:rsid w:val="00BB4F7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D12CD2"/>
    <w:rsid w:val="00D26084"/>
    <w:rsid w:val="00DF0026"/>
    <w:rsid w:val="00E05B11"/>
    <w:rsid w:val="00E12FEA"/>
    <w:rsid w:val="00E2438C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4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4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4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4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4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4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4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4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4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4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VOX d.o.o. za djelatnost televizije</izvorni_sadrzaj>
    <derivirana_varijabla naziv="DomainObject.Predmet.ProtustrankaFormated_1">  VOX d.o.o. za djelatnost televizije</derivirana_varijabla>
  </DomainObject.Predmet.ProtustrankaFormated>
  <DomainObject.Predmet.ProtustrankaFormatedOIB>
    <izvorni_sadrzaj>  VOX d.o.o. za djelatnost televizije, OIB 53564014573</izvorni_sadrzaj>
    <derivirana_varijabla naziv="DomainObject.Predmet.ProtustrankaFormatedOIB_1">  VOX d.o.o. za djelatnost televizije, OIB 53564014573</derivirana_varijabla>
  </DomainObject.Predmet.ProtustrankaFormatedOIB>
  <DomainObject.Predmet.ProtustrankaFormatedWithAdress>
    <izvorni_sadrzaj> VOX d.o.o. za djelatnost televizije, Ulica Bregdetti 23, 23000 Zadar</izvorni_sadrzaj>
    <derivirana_varijabla naziv="DomainObject.Predmet.ProtustrankaFormatedWithAdress_1"> VOX d.o.o. za djelatnost televizije, Ulica Bregdetti 23, 23000 Zadar</derivirana_varijabla>
  </DomainObject.Predmet.ProtustrankaFormatedWithAdress>
  <DomainObject.Predmet.ProtustrankaFormatedWithAdressOIB>
    <izvorni_sadrzaj> VOX d.o.o. za djelatnost televizije, OIB 53564014573, Ulica Bregdetti 23, 23000 Zadar</izvorni_sadrzaj>
    <derivirana_varijabla naziv="DomainObject.Predmet.ProtustrankaFormatedWithAdressOIB_1"> VOX d.o.o. za djelatnost televizije, OIB 53564014573, Ulica Bregdetti 23, 23000 Zadar</derivirana_varijabla>
  </DomainObject.Predmet.ProtustrankaFormatedWithAdressOIB>
  <DomainObject.Predmet.ProtustrankaWithAdress>
    <izvorni_sadrzaj>VOX d.o.o. za djelatnost televizije Ulica Bregdetti 23, 23000 Zadar</izvorni_sadrzaj>
    <derivirana_varijabla naziv="DomainObject.Predmet.ProtustrankaWithAdress_1">VOX d.o.o. za djelatnost televizije Ulica Bregdetti 23, 23000 Zadar</derivirana_varijabla>
  </DomainObject.Predmet.ProtustrankaWithAdress>
  <DomainObject.Predmet.ProtustrankaWithAdressOIB>
    <izvorni_sadrzaj>VOX d.o.o. za djelatnost televizije, OIB 53564014573, Ulica Bregdetti 23, 23000 Zadar</izvorni_sadrzaj>
    <derivirana_varijabla naziv="DomainObject.Predmet.ProtustrankaWithAdressOIB_1">VOX d.o.o. za djelatnost televizije, OIB 53564014573, Ulica Bregdetti 23, 23000 Zadar</derivirana_varijabla>
  </DomainObject.Predmet.ProtustrankaWithAdressOIB>
  <DomainObject.Predmet.ProtustrankaNazivFormated>
    <izvorni_sadrzaj>VOX d.o.o. za djelatnost televizije</izvorni_sadrzaj>
    <derivirana_varijabla naziv="DomainObject.Predmet.ProtustrankaNazivFormated_1">VOX d.o.o. za djelatnost televizije</derivirana_varijabla>
  </DomainObject.Predmet.ProtustrankaNazivFormated>
  <DomainObject.Predmet.ProtustrankaNazivFormatedOIB>
    <izvorni_sadrzaj>VOX d.o.o. za djelatnost televizije, OIB 53564014573</izvorni_sadrzaj>
    <derivirana_varijabla naziv="DomainObject.Predmet.ProtustrankaNazivFormatedOIB_1">VOX d.o.o. za djelatnost televizije, OIB 53564014573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VOX d.o.o. za djelatnost televizije</item>
    </izvorni_sadrzaj>
    <derivirana_varijabla naziv="DomainObject.Predmet.ProtuStrankaListFormated_1">
      <item>VOX d.o.o. za djelatnost televizije</item>
    </derivirana_varijabla>
  </DomainObject.Predmet.ProtuStrankaListFormated>
  <DomainObject.Predmet.ProtuStrankaListFormatedOIB>
    <izvorni_sadrzaj>
      <item>VOX d.o.o. za djelatnost televizije, OIB 53564014573</item>
    </izvorni_sadrzaj>
    <derivirana_varijabla naziv="DomainObject.Predmet.ProtuStrankaListFormatedOIB_1">
      <item>VOX d.o.o. za djelatnost televizije, OIB 53564014573</item>
    </derivirana_varijabla>
  </DomainObject.Predmet.ProtuStrankaListFormatedOIB>
  <DomainObject.Predmet.ProtuStrankaListFormatedWithAdress>
    <izvorni_sadrzaj>
      <item>VOX d.o.o. za djelatnost televizije, Ulica Bregdetti 23, 23000 Zadar</item>
    </izvorni_sadrzaj>
    <derivirana_varijabla naziv="DomainObject.Predmet.ProtuStrankaListFormatedWithAdress_1">
      <item>VOX d.o.o. za djelatnost televizije, Ulica Bregdetti 23, 23000 Zadar</item>
    </derivirana_varijabla>
  </DomainObject.Predmet.ProtuStrankaListFormatedWithAdress>
  <DomainObject.Predmet.ProtuStrankaListFormatedWithAdressOIB>
    <izvorni_sadrzaj>
      <item>VOX d.o.o. za djelatnost televizije, OIB 53564014573, Ulica Bregdetti 23, 23000 Zadar</item>
    </izvorni_sadrzaj>
    <derivirana_varijabla naziv="DomainObject.Predmet.ProtuStrankaListFormatedWithAdressOIB_1">
      <item>VOX d.o.o. za djelatnost televizije, OIB 53564014573, Ulica Bregdetti 23, 23000 Zadar</item>
    </derivirana_varijabla>
  </DomainObject.Predmet.ProtuStrankaListFormatedWithAdressOIB>
  <DomainObject.Predmet.ProtuStrankaListNazivFormated>
    <izvorni_sadrzaj>
      <item>VOX d.o.o. za djelatnost televizije</item>
    </izvorni_sadrzaj>
    <derivirana_varijabla naziv="DomainObject.Predmet.ProtuStrankaListNazivFormated_1">
      <item>VOX d.o.o. za djelatnost televizije</item>
    </derivirana_varijabla>
  </DomainObject.Predmet.ProtuStrankaListNazivFormated>
  <DomainObject.Predmet.ProtuStrankaListNazivFormatedOIB>
    <izvorni_sadrzaj>
      <item>VOX d.o.o. za djelatnost televizije, OIB 53564014573</item>
    </izvorni_sadrzaj>
    <derivirana_varijabla naziv="DomainObject.Predmet.ProtuStrankaListNazivFormatedOIB_1">
      <item>VOX d.o.o. za djelatnost televizije, OIB 53564014573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VOX d.o.o. za djelatnost televizije</izvorni_sadrzaj>
    <derivirana_varijabla naziv="DomainObject.Predmet.ProtustrankaIDrugi_1">VOX d.o.o. za djelatnost televizije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VOX d.o.o. za djelatnost televizije, OIB 53564014573, Ulica Bregdetti 23, 23000 Zadar</izvorni_sadrzaj>
    <derivirana_varijabla naziv="DomainObject.Predmet.ProtustrankaIDrugiAdressOIB_1">VOX d.o.o. za djelatnost televizije, OIB 53564014573, Ulica Bregdetti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d.o.o. za djelatnost televizije</item>
      <item>Ivana Baždarić</item>
    </izvorni_sadrzaj>
    <derivirana_varijabla naziv="DomainObject.Predmet.SudioniciListNaziv_1">
      <item>FINA</item>
      <item>VOX d.o.o. za djelatnost televizije</item>
      <item>Ivana Baždarić</item>
    </derivirana_varijabla>
  </DomainObject.Predmet.SudioniciListNaziv>
  <DomainObject.Predmet.SudioniciListAdressOIB>
    <izvorni_sadrzaj>
      <item>FINA, OIB 85821130368</item>
      <item>VOX d.o.o. za djelatnost televizije, OIB 53564014573, Ulica Bregdetti 23,23000 Zadar</item>
      <item>Ivana Baždarić, OIB 78796696649, Učiteljice Katice Radošević 3,23312 Novigrad</item>
    </izvorni_sadrzaj>
    <derivirana_varijabla naziv="DomainObject.Predmet.SudioniciListAdressOIB_1">
      <item>FINA, OIB 85821130368</item>
      <item>VOX d.o.o. za djelatnost televizije, OIB 53564014573, Ulica Bregdetti 23,23000 Zadar</item>
      <item>Ivana Baždarić, OIB 78796696649, Učiteljice Katice Radošević 3,23312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53564014573</item>
      <item>, OIB 78796696649</item>
    </izvorni_sadrzaj>
    <derivirana_varijabla naziv="DomainObject.Predmet.SudioniciListNazivOIB_1">
      <item>, OIB 85821130368</item>
      <item>, OIB 53564014573</item>
      <item>, OIB 78796696649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326</properties:Words>
  <properties:Characters>1693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2016-09-06T11:05:00Z</dcterms:created>
  <dc:creator>Ardena Bajlo</dc:creator>
  <cp:lastModifiedBy>Nena Mužanović</cp:lastModifiedBy>
  <cp:lastPrinted>2016-09-06T11:32:00Z</cp:lastPrinted>
  <dcterms:modified xmlns:xsi="http://www.w3.org/2001/XMLSchema-instance" xsi:type="dcterms:W3CDTF">2016-09-07T05:44:00Z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