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7a970" w14:paraId="6b7a970" w:rsidRDefault="00CF203E" w:rsidR="00CF203E">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F203E" w:rsidP="0070027B" w:rsidR="00CF203E">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3B38D8">
        <w:t xml:space="preserve">                     67. St-415</w:t>
      </w:r>
      <w:r w:rsidR="008A4008">
        <w:t>/15</w:t>
      </w:r>
      <w:r w:rsidR="00FB4FD4">
        <w:t>-17</w:t>
      </w:r>
    </w:p>
    <w:p w:rsidRDefault="0070027B" w:rsidP="0070027B" w:rsidR="0070027B" w:rsidRPr="0070027B">
      <w:pPr>
        <w:jc w:val="both"/>
      </w:pPr>
      <w:r w:rsidRPr="0070027B">
        <w:t>Amruševa 2/II</w:t>
      </w:r>
    </w:p>
    <w:p w:rsidRDefault="00AE30AB" w:rsidP="00AE30AB" w:rsidR="00AE30AB">
      <w:pPr>
        <w:jc w:val="center"/>
      </w:pPr>
    </w:p>
    <w:p w:rsidRDefault="00AE30AB" w:rsidP="00AE30AB" w:rsidR="00891935">
      <w:pPr>
        <w:jc w:val="center"/>
      </w:pPr>
      <w:r>
        <w:t>U   I M E   R E P U B L I K E   H R V A T S K E</w:t>
      </w:r>
    </w:p>
    <w:p w:rsidRDefault="00AE30AB" w:rsidP="00AE30AB" w:rsidR="0070027B" w:rsidRPr="0070027B">
      <w:pPr>
        <w:jc w:val="center"/>
      </w:pPr>
      <w:r>
        <w:t xml:space="preserve"> </w:t>
      </w:r>
    </w:p>
    <w:p w:rsidRDefault="0070027B" w:rsidP="0070027B" w:rsidR="0070027B" w:rsidRPr="0070027B">
      <w:pPr>
        <w:jc w:val="center"/>
      </w:pPr>
      <w:r w:rsidRPr="0070027B">
        <w:t>R J E Š E NJ E</w:t>
      </w:r>
    </w:p>
    <w:p w:rsidRDefault="0070027B" w:rsidP="0070027B" w:rsidR="0070027B" w:rsidRPr="0070027B">
      <w:pPr>
        <w:jc w:val="both"/>
      </w:pPr>
    </w:p>
    <w:p w:rsidRDefault="00830ADC" w:rsidP="0070027B" w:rsidR="00EB51F8" w:rsidRPr="003A7D16">
      <w:pPr>
        <w:jc w:val="both"/>
      </w:pPr>
      <w:r w:rsidRPr="00830ADC">
        <w:rPr>
          <w:lang w:val="pt-BR"/>
        </w:rPr>
        <w:t xml:space="preserve">Trgovački sud u Zagrebu, po sucu Gordanu Zubaku, u stečajnom predmetu u povodu prijedloga predlagatelja FINANCIJSKA AGENCIJA, Zagreb, Vrtni put 3, za otvaranje stečajnog postupka nad dužnikom </w:t>
      </w:r>
      <w:r w:rsidR="003B38D8" w:rsidRPr="003B38D8">
        <w:rPr>
          <w:lang w:val="pt-BR"/>
        </w:rPr>
        <w:t xml:space="preserve">POD ZIDOM d.o.o., Zagreb, Pod zidom 4, OIB: </w:t>
      </w:r>
      <w:r w:rsidR="003B38D8" w:rsidRPr="00CF203E">
        <w:t>92258971067, kojeg zastupa punomoćnik Vlado Rebić, odvjetnik u Zagrebu, Cankarova 1</w:t>
      </w:r>
      <w:r w:rsidR="00DC268C" w:rsidRPr="00CF203E">
        <w:t xml:space="preserve">, </w:t>
      </w:r>
      <w:r w:rsidR="00CF203E" w:rsidRPr="00CF203E">
        <w:rPr>
          <w:lang w:val="pt-BR"/>
        </w:rPr>
        <w:t>19. rujna</w:t>
      </w:r>
      <w:r w:rsidR="002B77DF" w:rsidRPr="00CF203E">
        <w:rPr>
          <w:lang w:val="pt-BR"/>
        </w:rPr>
        <w:t xml:space="preserve"> 2016</w:t>
      </w:r>
      <w:r w:rsidR="00EB51F8" w:rsidRPr="00CF203E">
        <w:rPr>
          <w:lang w:val="pt-BR"/>
        </w:rPr>
        <w:t>.</w:t>
      </w:r>
      <w:r w:rsidR="00EB51F8" w:rsidRPr="00CF203E">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C12410" w:rsidP="00D85CC6" w:rsidR="00C12410" w:rsidRPr="003A7D16">
      <w:pPr>
        <w:jc w:val="both"/>
      </w:pPr>
      <w:r w:rsidRPr="003A7D16">
        <w:t>I</w:t>
      </w:r>
      <w:r w:rsidR="00D85CC6" w:rsidRPr="003A7D16">
        <w:t>.</w:t>
      </w:r>
      <w:r w:rsidRPr="003A7D16">
        <w:t xml:space="preserve"> Otvara se </w:t>
      </w:r>
      <w:r w:rsidR="00D85CC6" w:rsidRPr="003A7D16">
        <w:t>stečajni postupak nad</w:t>
      </w:r>
      <w:r w:rsidR="00830ADC">
        <w:t xml:space="preserve"> dužnikom</w:t>
      </w:r>
      <w:r w:rsidR="00D85CC6" w:rsidRPr="003A7D16">
        <w:t xml:space="preserve"> </w:t>
      </w:r>
      <w:r w:rsidR="003B38D8" w:rsidRPr="003B38D8">
        <w:rPr>
          <w:lang w:val="pt-BR"/>
        </w:rPr>
        <w:t xml:space="preserve">POD ZIDOM d.o.o., Zagreb, Pod zidom 4, OIB: </w:t>
      </w:r>
      <w:r w:rsidR="003B38D8" w:rsidRPr="003B38D8">
        <w:t>92258971067, MBS: 080862258</w:t>
      </w:r>
      <w:r w:rsidRPr="003A7D16">
        <w:t xml:space="preserve">. </w:t>
      </w:r>
      <w:r w:rsidR="009B52EA">
        <w:t>Rješenje</w:t>
      </w:r>
      <w:r w:rsidRPr="003A7D16">
        <w:t xml:space="preserve"> o otvaranju stečajnog postupka nad dužnikom istaknut je na </w:t>
      </w:r>
      <w:r w:rsidR="009B52EA">
        <w:t>e-</w:t>
      </w:r>
      <w:r w:rsidRPr="003A7D16">
        <w:t>oglasnoj ploči Trgovačkog suda u Zagrebu dan</w:t>
      </w:r>
      <w:r w:rsidR="00347CA4" w:rsidRPr="003A7D16">
        <w:t xml:space="preserve">a </w:t>
      </w:r>
      <w:r w:rsidR="00CF203E">
        <w:t>19. rujna</w:t>
      </w:r>
      <w:r w:rsidR="00C6375B" w:rsidRPr="003A7D16">
        <w:rPr>
          <w:color w:val="FF0000"/>
        </w:rPr>
        <w:t xml:space="preserve"> </w:t>
      </w:r>
      <w:r w:rsidR="008A4008">
        <w:t>2016</w:t>
      </w:r>
      <w:r w:rsidR="009C6B90" w:rsidRPr="003A7D16">
        <w:t xml:space="preserve">. </w:t>
      </w:r>
      <w:r w:rsidR="009C6B90" w:rsidRPr="00655FEA">
        <w:t xml:space="preserve">u </w:t>
      </w:r>
      <w:r w:rsidR="00CF203E" w:rsidRPr="00655FEA">
        <w:t>1</w:t>
      </w:r>
      <w:r w:rsidR="00655FEA" w:rsidRPr="00655FEA">
        <w:t>5</w:t>
      </w:r>
      <w:r w:rsidR="00CF203E" w:rsidRPr="00655FEA">
        <w:t>,00</w:t>
      </w:r>
      <w:r w:rsidRPr="00655FEA">
        <w:t xml:space="preserve"> </w:t>
      </w:r>
      <w:r w:rsidRPr="003A7D16">
        <w:t>sati.</w:t>
      </w:r>
    </w:p>
    <w:p w:rsidRDefault="00C12410" w:rsidP="00D85CC6" w:rsidR="009C6B90" w:rsidRPr="00563A27">
      <w:pPr>
        <w:jc w:val="both"/>
      </w:pPr>
      <w:r w:rsidRPr="003A7D16">
        <w:t>II</w:t>
      </w:r>
      <w:r w:rsidR="00D85CC6" w:rsidRPr="003A7D16">
        <w:t>.</w:t>
      </w:r>
      <w:r w:rsidRPr="003A7D16">
        <w:t xml:space="preserve"> Za stečajnog upravitelja imenuje </w:t>
      </w:r>
      <w:r w:rsidRPr="00563A27">
        <w:t>se</w:t>
      </w:r>
      <w:r w:rsidR="0023149C" w:rsidRPr="00563A27">
        <w:t xml:space="preserve"> </w:t>
      </w:r>
      <w:r w:rsidR="00563A27" w:rsidRPr="00563A27">
        <w:t>Mladen Janiška iz Zagreba, Ribnjak 52, OIB: 52042379273.</w:t>
      </w:r>
    </w:p>
    <w:p w:rsidRDefault="00C12410" w:rsidP="00D85CC6" w:rsidR="00FE65B8" w:rsidRPr="003A7D16">
      <w:pPr>
        <w:jc w:val="both"/>
      </w:pPr>
      <w:r w:rsidRPr="00563A27">
        <w:t>III</w:t>
      </w:r>
      <w:r w:rsidR="00D85CC6" w:rsidRPr="00563A27">
        <w:t>.</w:t>
      </w:r>
      <w:r w:rsidRPr="00563A27">
        <w:t xml:space="preserve"> Zaključuje se stečajni postupak </w:t>
      </w:r>
      <w:r w:rsidR="00830ADC" w:rsidRPr="00563A27">
        <w:t xml:space="preserve">nad dužnikom </w:t>
      </w:r>
      <w:r w:rsidR="003B38D8" w:rsidRPr="003B38D8">
        <w:rPr>
          <w:lang w:val="pt-BR"/>
        </w:rPr>
        <w:t xml:space="preserve">POD ZIDOM d.o.o., Zagreb, Pod zidom 4, OIB: </w:t>
      </w:r>
      <w:r w:rsidR="003B38D8" w:rsidRPr="003B38D8">
        <w:t>92258971067, MBS: 080862258</w:t>
      </w:r>
      <w:r w:rsidR="00347CA4" w:rsidRPr="003A7D16">
        <w:t>.</w:t>
      </w:r>
    </w:p>
    <w:p w:rsidRDefault="00E46026" w:rsidP="00D85CC6" w:rsidR="00E46026" w:rsidRPr="003A7D16">
      <w:pPr>
        <w:jc w:val="both"/>
      </w:pPr>
      <w:r w:rsidRPr="003A7D16">
        <w:t>IV. Nastali troškovi podmirit će se iz Fonda za pokriće troškova stečajnog postupka koji se ne mogu namiriti iz imovine dužnika.</w:t>
      </w:r>
    </w:p>
    <w:p w:rsidRDefault="00C12410" w:rsidP="0023149C" w:rsidR="00C12410" w:rsidRPr="003A7D16">
      <w:pPr>
        <w:jc w:val="both"/>
      </w:pPr>
      <w:r w:rsidRPr="003A7D16">
        <w:t>V</w:t>
      </w:r>
      <w:r w:rsidR="00D85CC6" w:rsidRPr="003A7D16">
        <w:t xml:space="preserve">. Ovo rješenje objavljuje se </w:t>
      </w:r>
      <w:r w:rsidR="009B52EA">
        <w:t>na mrežnoj stranici e-oglasna ploča Trgovačkog suda u Zagrebu</w:t>
      </w:r>
      <w:r w:rsidRPr="003A7D16">
        <w:t xml:space="preserve"> i dostavlja sudskom registru ovo</w:t>
      </w:r>
      <w:r w:rsidR="00C12C33" w:rsidRPr="003A7D16">
        <w:t>g suda radi brisanja dužnika iz</w:t>
      </w:r>
      <w:r w:rsidRPr="003A7D16">
        <w:t xml:space="preserve">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3B38D8" w:rsidP="003B38D8" w:rsidR="003B38D8" w:rsidRPr="003B38D8">
      <w:pPr>
        <w:ind w:firstLine="708"/>
        <w:jc w:val="both"/>
        <w:rPr>
          <w:lang w:val="pt-BR"/>
        </w:rPr>
      </w:pPr>
      <w:r w:rsidRPr="003B38D8">
        <w:t xml:space="preserve">Financijska agencija, Regionalni centar Zagreb, podnijela je ovom sudu prijedlog za otvaranje stečajnog postupka nad dužnikom </w:t>
      </w:r>
      <w:r w:rsidRPr="003B38D8">
        <w:rPr>
          <w:lang w:val="pt-BR"/>
        </w:rPr>
        <w:t>dužnikom POD ZIDOM d.o.o., Zagreb, Pod zidom 4.</w:t>
      </w:r>
    </w:p>
    <w:p w:rsidRDefault="003B38D8" w:rsidP="003B38D8" w:rsidR="003B38D8" w:rsidRPr="003B38D8">
      <w:pPr>
        <w:ind w:firstLine="708"/>
        <w:jc w:val="both"/>
      </w:pPr>
    </w:p>
    <w:p w:rsidRDefault="003B38D8" w:rsidP="003B38D8" w:rsidR="003B38D8" w:rsidRPr="003B38D8">
      <w:pPr>
        <w:ind w:firstLine="708"/>
        <w:jc w:val="both"/>
      </w:pPr>
      <w:r w:rsidRPr="003B38D8">
        <w:t xml:space="preserve">Prijedlog je podnesen na temelju Zakona o financijskom poslovanju i predstečajnoj nagodbi („Narodne novine“ broj 108/12, 144/12, 81/13 i 112/13, dalje ZFPPN) jer je rješenjem od 14. svibnja 2015., poslovni broj ur. br. 04-06-15-7922-3 nagodbeno vijeće odbacilo prijedlog za otvaranje postupka predstečajne nagodbe nad dužnikom te je uz prijedlog dostavljana potvrda predlagatelja prema kojoj je dužnikov račun blokiran duže od 60 dana (list 5. spisa). </w:t>
      </w:r>
    </w:p>
    <w:p w:rsidRDefault="003B38D8" w:rsidP="003B38D8" w:rsidR="003B38D8" w:rsidRPr="003B38D8">
      <w:pPr>
        <w:ind w:firstLine="708"/>
        <w:jc w:val="both"/>
      </w:pPr>
    </w:p>
    <w:p w:rsidRDefault="003B38D8" w:rsidP="003B38D8" w:rsidR="003B38D8" w:rsidRPr="003B38D8">
      <w:pPr>
        <w:ind w:firstLine="708"/>
        <w:jc w:val="both"/>
      </w:pPr>
      <w:r w:rsidRPr="003B38D8">
        <w:t xml:space="preserve">Prema odredbi čl. </w:t>
      </w:r>
      <w:smartTag w:element="metricconverter" w:uri="urn:schemas-microsoft-com:office:smarttags">
        <w:smartTagPr>
          <w:attr w:val="42. st" w:name="ProductID"/>
        </w:smartTagPr>
        <w:r w:rsidRPr="003B38D8">
          <w:t>42. st</w:t>
        </w:r>
      </w:smartTag>
      <w:r w:rsidRPr="003B38D8">
        <w:t xml:space="preserve">. 1. Stečajnog zakona („Narodne novine“ broj 44/96, 29/99, 129/00, 123/03, 82/06, 116/10, 25/12 i 133/12 dalje: SZ) na temelju prijedloga za otvaranje </w:t>
      </w:r>
      <w:r w:rsidRPr="003B38D8">
        <w:lastRenderedPageBreak/>
        <w:t xml:space="preserve">stečajnog postupka stečajni sudac donosi rješenje o pokretanju postupka radi utvrđenja uvjeta za otvaranje stečajnog postupka (prethodni postupak). </w:t>
      </w:r>
    </w:p>
    <w:p w:rsidRDefault="003B38D8" w:rsidP="003B38D8" w:rsidR="003B38D8" w:rsidRPr="003B38D8">
      <w:pPr>
        <w:ind w:firstLine="708"/>
        <w:jc w:val="both"/>
      </w:pPr>
    </w:p>
    <w:p w:rsidRDefault="003B38D8" w:rsidP="003B38D8" w:rsidR="003B38D8" w:rsidRPr="003B38D8">
      <w:pPr>
        <w:ind w:firstLine="708"/>
        <w:jc w:val="both"/>
      </w:pPr>
      <w:r w:rsidRPr="003B38D8">
        <w:t xml:space="preserve">Sud je rješenjem pokrenuo nad dužnikom prethodni postupak, a </w:t>
      </w:r>
      <w:r w:rsidRPr="003B38D8">
        <w:br/>
      </w:r>
      <w:r>
        <w:t>potom je održano</w:t>
      </w:r>
      <w:r w:rsidRPr="003B38D8">
        <w:t xml:space="preserve"> ročište radi izjašnjenja o prijedlogu za otvaranje stečajnog postupka. Zastupnika po zakonu dužnika izjavio je na navedenom ročištu da se ne protivi prijedlogu da se nad dužnikom otvori stečaj. Nadalje, ostao je kod navoda iz prokaznog popisa imovine prema kojem dužnik od imovine ima novčane tražbine prema trećim</w:t>
      </w:r>
      <w:r>
        <w:t xml:space="preserve"> osobama</w:t>
      </w:r>
      <w:r w:rsidRPr="003B38D8">
        <w:t xml:space="preserve"> u iznosu od 32.721,25 kn.</w:t>
      </w:r>
    </w:p>
    <w:p w:rsidRDefault="003B38D8" w:rsidP="003B38D8" w:rsidR="003B38D8" w:rsidRPr="003B38D8">
      <w:pPr>
        <w:ind w:firstLine="708"/>
        <w:jc w:val="both"/>
      </w:pPr>
    </w:p>
    <w:p w:rsidRDefault="003B38D8" w:rsidP="003B38D8" w:rsidR="003B38D8" w:rsidRPr="003B38D8">
      <w:pPr>
        <w:ind w:firstLine="708"/>
        <w:jc w:val="both"/>
      </w:pPr>
      <w:r w:rsidRPr="003B38D8">
        <w:t>Uvidom u potvrdu Financijske agencije od 8. srpnja 2015. (list 35. spisa), sud je utvrdio da je dužnikov račun blokiran duže od 60 dana.</w:t>
      </w:r>
    </w:p>
    <w:p w:rsidRDefault="008E6E35" w:rsidP="008E6E35" w:rsidR="008E6E35">
      <w:pPr>
        <w:ind w:firstLine="708"/>
        <w:jc w:val="both"/>
      </w:pPr>
    </w:p>
    <w:p w:rsidRDefault="005224DC" w:rsidP="00363447" w:rsidR="00C12410" w:rsidRPr="003A7D16">
      <w:pPr>
        <w:ind w:firstLine="708"/>
        <w:jc w:val="both"/>
      </w:pPr>
      <w:r w:rsidRPr="003A7D16">
        <w:t xml:space="preserve">Sud je rješenjem od </w:t>
      </w:r>
      <w:r w:rsidR="003B38D8">
        <w:t>22</w:t>
      </w:r>
      <w:r w:rsidR="008A4008">
        <w:t>. srpnja</w:t>
      </w:r>
      <w:r w:rsidR="00AE30AB">
        <w:t xml:space="preserve"> 2015</w:t>
      </w:r>
      <w:r w:rsidR="0023149C" w:rsidRPr="003A7D16">
        <w:t>. pozvao vjerovnike</w:t>
      </w:r>
      <w:r w:rsidR="007A570C" w:rsidRPr="003A7D16">
        <w:t xml:space="preserve"> stečajnog dužnika u roku od 15</w:t>
      </w:r>
      <w:r w:rsidR="009C6B90" w:rsidRPr="003A7D16">
        <w:t xml:space="preserve"> dana predujmiti iznos od </w:t>
      </w:r>
      <w:r w:rsidR="008F76E8">
        <w:t>50.000</w:t>
      </w:r>
      <w:r w:rsidR="0038259F" w:rsidRPr="003A7D16">
        <w:t>,00</w:t>
      </w:r>
      <w:r w:rsidR="00D85CC6" w:rsidRPr="003A7D16">
        <w:t xml:space="preserve"> kn </w:t>
      </w:r>
      <w:r w:rsidR="00C12410" w:rsidRPr="003A7D16">
        <w:t xml:space="preserve">za pokriće troškova </w:t>
      </w:r>
      <w:r w:rsidR="00D85CC6" w:rsidRPr="003A7D16">
        <w:t>prethodnog i stečajnog postupka. Navedeno rješenje objavljeno j</w:t>
      </w:r>
      <w:r w:rsidR="004C5B58" w:rsidRPr="003A7D16">
        <w:t xml:space="preserve">e u „Narodnim novinama“ broj </w:t>
      </w:r>
      <w:r w:rsidR="003B38D8">
        <w:t>82</w:t>
      </w:r>
      <w:r w:rsidR="00AE30AB">
        <w:t>/15</w:t>
      </w:r>
      <w:r w:rsidR="00392E4D" w:rsidRPr="003A7D16">
        <w:t xml:space="preserve"> od </w:t>
      </w:r>
      <w:r w:rsidR="00CA4E71" w:rsidRPr="003A7D16">
        <w:br/>
      </w:r>
      <w:r w:rsidR="003B38D8">
        <w:t>24</w:t>
      </w:r>
      <w:r w:rsidR="008A4008">
        <w:t>. srpnja</w:t>
      </w:r>
      <w:r w:rsidR="00AE30AB">
        <w:t xml:space="preserve"> 2015</w:t>
      </w:r>
      <w:r w:rsidR="00D85CC6" w:rsidRPr="003A7D16">
        <w:t>.</w:t>
      </w:r>
      <w:r w:rsidR="00363447" w:rsidRPr="003A7D16">
        <w:t xml:space="preserve"> V</w:t>
      </w:r>
      <w:r w:rsidR="00C12410" w:rsidRPr="003A7D16">
        <w:t>jerovnici</w:t>
      </w:r>
      <w:r w:rsidR="00363447" w:rsidRPr="003A7D16">
        <w:t xml:space="preserve"> nisu predujmili iznos od </w:t>
      </w:r>
      <w:r w:rsidR="008F76E8">
        <w:t>50.000</w:t>
      </w:r>
      <w:r w:rsidR="0093392E" w:rsidRPr="0093392E">
        <w:t>,00</w:t>
      </w:r>
      <w:r w:rsidR="0093392E">
        <w:t xml:space="preserve"> </w:t>
      </w:r>
      <w:r w:rsidR="00C12410" w:rsidRPr="003A7D16">
        <w:t xml:space="preserve">kn za pokriće troškova prethodnog i stečajnog postupka. </w:t>
      </w:r>
    </w:p>
    <w:p w:rsidRDefault="00C12410" w:rsidP="00D85CC6" w:rsidR="00C12410"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4. st" w:name="ProductID"/>
        </w:smartTagPr>
        <w:r w:rsidRPr="003A7D16">
          <w:t>4. st</w:t>
        </w:r>
      </w:smartTag>
      <w:r w:rsidRPr="003A7D16">
        <w:t>,</w:t>
      </w:r>
      <w:r w:rsidR="00C12410" w:rsidRPr="003A7D16">
        <w:t xml:space="preserve"> 1. i 2. SZ-a, stečajni postupak se može otvoriti samo ako se utvrdi postojanje kojeg od zakonom predviđenih </w:t>
      </w:r>
      <w:r w:rsidR="00C6375B" w:rsidRPr="003A7D16">
        <w:t>stečajnih razloga, a stečajni je razlog</w:t>
      </w:r>
      <w:r w:rsidR="00C12410" w:rsidRPr="003A7D16">
        <w:t xml:space="preserve"> </w:t>
      </w:r>
      <w:r w:rsidR="004963DC" w:rsidRPr="003A7D16">
        <w:t>nesposobnost za plaćanje</w:t>
      </w:r>
      <w:r w:rsidR="00C12410" w:rsidRPr="003A7D16">
        <w:t>.</w:t>
      </w:r>
    </w:p>
    <w:p w:rsidRDefault="00363447" w:rsidP="00D85CC6" w:rsidR="00363447" w:rsidRPr="003A7D16">
      <w:pPr>
        <w:jc w:val="both"/>
      </w:pPr>
    </w:p>
    <w:p w:rsidRDefault="00C755A1" w:rsidP="00D85CC6" w:rsidR="00C12410" w:rsidRPr="003A7D16">
      <w:pPr>
        <w:jc w:val="both"/>
      </w:pPr>
      <w:r w:rsidRPr="003A7D16">
        <w:t xml:space="preserve">           Prema odredbi čl. </w:t>
      </w:r>
      <w:smartTag w:element="metricconverter" w:uri="urn:schemas-microsoft-com:office:smarttags">
        <w:smartTagPr>
          <w:attr w:val="63. st" w:name="ProductID"/>
        </w:smartTagPr>
        <w:r w:rsidRPr="003A7D16">
          <w:t>63. st</w:t>
        </w:r>
      </w:smartTag>
      <w:r w:rsidRPr="003A7D16">
        <w:t>.</w:t>
      </w:r>
      <w:r w:rsidR="00C12410" w:rsidRPr="003A7D16">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w:t>
      </w:r>
      <w:r w:rsidRPr="003A7D16">
        <w:t>način primijeniti odredbe čl.</w:t>
      </w:r>
      <w:r w:rsidR="00C12410" w:rsidRPr="003A7D16">
        <w:t xml:space="preserve"> 196. do 202. SZ-a. Postupak se neće zaključiti, ako se u roku koji rješenjem odredi stečajni sudac predujmi dostatan iznos novca za pokriće troškova kako prethodnog, tako i otvorenog stečajnog postupka. </w:t>
      </w:r>
    </w:p>
    <w:p w:rsidRDefault="0038259F" w:rsidP="00D85CC6" w:rsidR="0038259F" w:rsidRPr="003A7D16">
      <w:pPr>
        <w:jc w:val="both"/>
      </w:pPr>
    </w:p>
    <w:p w:rsidRDefault="00CC6A3E" w:rsidP="00CC6A3E" w:rsidR="00CC6A3E">
      <w:pPr>
        <w:ind w:firstLine="708"/>
        <w:jc w:val="both"/>
      </w:pPr>
      <w:r w:rsidRPr="003A7D16">
        <w:t>Imajući u vidu navode zastupnika po zakonu dužnika, koji je rješenjem upozoren na pravne posljedice davanja netočnih ili nepot</w:t>
      </w:r>
      <w:r w:rsidR="008F6699">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smartTag w:element="metricconverter" w:uri="urn:schemas-microsoft-com:office:smarttags">
        <w:smartTagPr>
          <w:attr w:val="63. st" w:name="ProductID"/>
        </w:smartTagPr>
        <w:r w:rsidRPr="003A7D16">
          <w:t>63. st</w:t>
        </w:r>
      </w:smartTag>
      <w:r w:rsidRPr="003A7D16">
        <w:t>. 1. SZ-a otvoriti i zaključiti stečajni postupak nad dužnikom.</w:t>
      </w:r>
    </w:p>
    <w:p w:rsidRDefault="009B52EA" w:rsidP="00CC6A3E" w:rsidR="009B52EA">
      <w:pPr>
        <w:ind w:firstLine="708"/>
        <w:jc w:val="both"/>
      </w:pPr>
    </w:p>
    <w:p w:rsidRDefault="009B52EA" w:rsidP="00CC6A3E" w:rsidR="009B52EA" w:rsidRPr="003A7D16">
      <w:pPr>
        <w:ind w:firstLine="708"/>
        <w:jc w:val="both"/>
      </w:pPr>
      <w:r>
        <w:t>Stečajni upravitelj je imenovan odgovarajućom primjenom Stečajnog zakona („Narodne novine“ broj 71/15) metodom slučajnog odabira.</w:t>
      </w:r>
    </w:p>
    <w:p w:rsidRDefault="00C12410" w:rsidP="00C12410" w:rsidR="00C12410"/>
    <w:p w:rsidRDefault="00891935" w:rsidP="00C12410" w:rsidR="00891935" w:rsidRPr="003A7D16"/>
    <w:p w:rsidRDefault="00363447" w:rsidP="00863368" w:rsidR="00C12410">
      <w:pPr>
        <w:jc w:val="center"/>
      </w:pPr>
      <w:r w:rsidRPr="003A7D16">
        <w:t xml:space="preserve">U </w:t>
      </w:r>
      <w:r w:rsidR="00C12410" w:rsidRPr="003A7D16">
        <w:t>Zagreb</w:t>
      </w:r>
      <w:r w:rsidR="00CA4E71" w:rsidRPr="003A7D16">
        <w:t xml:space="preserve">u </w:t>
      </w:r>
      <w:r w:rsidR="00CF203E">
        <w:t>19. rujna</w:t>
      </w:r>
      <w:r w:rsidR="008A4008">
        <w:t xml:space="preserve"> 2016</w:t>
      </w:r>
      <w:r w:rsidR="00C12410" w:rsidRPr="003A7D16">
        <w:t>.</w:t>
      </w:r>
    </w:p>
    <w:p w:rsidRDefault="00891935" w:rsidP="00863368" w:rsidR="00891935">
      <w:pPr>
        <w:jc w:val="center"/>
      </w:pPr>
    </w:p>
    <w:p w:rsidRDefault="00891935" w:rsidP="00863368" w:rsidR="00891935">
      <w:pPr>
        <w:jc w:val="center"/>
      </w:pPr>
    </w:p>
    <w:p w:rsidRDefault="00891935" w:rsidP="00863368" w:rsidR="00891935">
      <w:pPr>
        <w:jc w:val="center"/>
      </w:pPr>
    </w:p>
    <w:p w:rsidRDefault="00891935" w:rsidP="00863368" w:rsidR="00891935">
      <w:pPr>
        <w:jc w:val="center"/>
      </w:pPr>
    </w:p>
    <w:p w:rsidRDefault="00891935" w:rsidP="00863368" w:rsidR="00891935">
      <w:pPr>
        <w:jc w:val="center"/>
      </w:pPr>
    </w:p>
    <w:p w:rsidRDefault="00891935" w:rsidP="00863368" w:rsidR="00891935" w:rsidRPr="003A7D16">
      <w:pPr>
        <w:jc w:val="center"/>
      </w:pPr>
    </w:p>
    <w:p w:rsidRDefault="00C12410" w:rsidP="00363447" w:rsidR="00C12410" w:rsidRPr="003A7D16">
      <w:pPr>
        <w:jc w:val="right"/>
      </w:pPr>
      <w:r w:rsidRPr="003A7D16">
        <w:lastRenderedPageBreak/>
        <w:t>Sudac:</w:t>
      </w:r>
    </w:p>
    <w:p w:rsidRDefault="00363447" w:rsidP="00C6375B" w:rsidR="00363447">
      <w:pPr>
        <w:jc w:val="right"/>
      </w:pPr>
      <w:r w:rsidRPr="003A7D16">
        <w:t xml:space="preserve"> Gordan Zubak</w:t>
      </w:r>
      <w:r w:rsidR="00891935">
        <w:t>, v.r.</w:t>
      </w:r>
      <w:r w:rsidR="00C12410" w:rsidRPr="003A7D16">
        <w:t xml:space="preserve"> </w:t>
      </w:r>
    </w:p>
    <w:p w:rsidRDefault="00891935" w:rsidP="00C6375B" w:rsidR="00891935">
      <w:pPr>
        <w:jc w:val="right"/>
      </w:pPr>
    </w:p>
    <w:p w:rsidRDefault="00891935" w:rsidP="00C6375B" w:rsidR="00891935" w:rsidRPr="003A7D16">
      <w:pPr>
        <w:jc w:val="right"/>
      </w:pPr>
    </w:p>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891935" w:rsidP="00C12410" w:rsidR="00891935"/>
    <w:p w:rsidRDefault="00891935" w:rsidP="00C12410" w:rsidR="00891935"/>
    <w:p w:rsidRDefault="00891935" w:rsidP="001745C1" w:rsidR="00891935" w:rsidRPr="007546E0">
      <w:pPr>
        <w:jc w:val="right"/>
      </w:pPr>
      <w:r>
        <w:t>Za točnost otpravka-ovlašteni službenik:</w:t>
      </w:r>
      <w:r>
        <w:br/>
        <w:t>Ivana Rogić</w:t>
      </w:r>
    </w:p>
    <w:p w:rsidRDefault="00891935" w:rsidP="00891935" w:rsidR="00891935" w:rsidRPr="003A7D16"/>
    <w:sectPr w:rsidSect="00863368" w:rsidR="00891935"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368" w:rsidP="00863368" w:rsidR="00863368">
      <w:r>
        <w:separator/>
      </w:r>
    </w:p>
  </w:endnote>
  <w:endnote w:id="0" w:type="continuationSeparator">
    <w:p w:rsidRDefault="00863368" w:rsidP="00863368" w:rsidR="008633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368" w:rsidP="00863368" w:rsidR="00863368">
      <w:r>
        <w:separator/>
      </w:r>
    </w:p>
  </w:footnote>
  <w:footnote w:id="0" w:type="continuationSeparator">
    <w:p w:rsidRDefault="00863368" w:rsidP="00863368" w:rsidR="008633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77845794"/>
      <w:docPartObj>
        <w:docPartGallery w:val="Page Numbers (Top of Page)"/>
        <w:docPartUnique/>
      </w:docPartObj>
    </w:sdtPr>
    <w:sdtEndPr/>
    <w:sdtContent>
      <w:p w:rsidRDefault="00863368" w:rsidP="00863368" w:rsidR="00863368">
        <w:pPr>
          <w:pStyle w:val="Zaglavlje"/>
          <w:ind w:firstLine="4536"/>
          <w:jc w:val="center"/>
        </w:pPr>
        <w:r>
          <w:fldChar w:fldCharType="begin"/>
        </w:r>
        <w:r>
          <w:instrText>PAGE   \* MERGEFORMAT</w:instrText>
        </w:r>
        <w:r>
          <w:fldChar w:fldCharType="separate"/>
        </w:r>
        <w:r w:rsidR="00891935">
          <w:rPr>
            <w:noProof/>
          </w:rPr>
          <w:t>3</w:t>
        </w:r>
        <w:r>
          <w:fldChar w:fldCharType="end"/>
        </w:r>
        <w:r>
          <w:tab/>
          <w:t>67. St-415/15</w:t>
        </w:r>
        <w:r w:rsidR="00FB4FD4">
          <w:t>-17</w:t>
        </w:r>
      </w:p>
    </w:sdtContent>
  </w:sdt>
  <w:p w:rsidRDefault="00863368" w:rsidR="008633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23149C"/>
    <w:rsid w:val="002B4737"/>
    <w:rsid w:val="002B77DF"/>
    <w:rsid w:val="002C25CA"/>
    <w:rsid w:val="002E0229"/>
    <w:rsid w:val="00347CA4"/>
    <w:rsid w:val="00363447"/>
    <w:rsid w:val="0038259F"/>
    <w:rsid w:val="003839C0"/>
    <w:rsid w:val="00392E4D"/>
    <w:rsid w:val="003A7D16"/>
    <w:rsid w:val="003B38D8"/>
    <w:rsid w:val="004008ED"/>
    <w:rsid w:val="00410190"/>
    <w:rsid w:val="00470722"/>
    <w:rsid w:val="00471353"/>
    <w:rsid w:val="004963DC"/>
    <w:rsid w:val="004C5B58"/>
    <w:rsid w:val="004D34E6"/>
    <w:rsid w:val="0051697E"/>
    <w:rsid w:val="005224DC"/>
    <w:rsid w:val="005448EA"/>
    <w:rsid w:val="00563A27"/>
    <w:rsid w:val="005A2B10"/>
    <w:rsid w:val="00603A21"/>
    <w:rsid w:val="00652622"/>
    <w:rsid w:val="00655FEA"/>
    <w:rsid w:val="00693D34"/>
    <w:rsid w:val="006F05DF"/>
    <w:rsid w:val="0070027B"/>
    <w:rsid w:val="00701781"/>
    <w:rsid w:val="007859F3"/>
    <w:rsid w:val="007A570C"/>
    <w:rsid w:val="007E349A"/>
    <w:rsid w:val="00830ADC"/>
    <w:rsid w:val="00863368"/>
    <w:rsid w:val="00891935"/>
    <w:rsid w:val="008A4008"/>
    <w:rsid w:val="008E59F9"/>
    <w:rsid w:val="008E6E35"/>
    <w:rsid w:val="008F6699"/>
    <w:rsid w:val="008F76E8"/>
    <w:rsid w:val="0093392E"/>
    <w:rsid w:val="00975210"/>
    <w:rsid w:val="009B52EA"/>
    <w:rsid w:val="009B7AB6"/>
    <w:rsid w:val="009C6B90"/>
    <w:rsid w:val="009E4E4C"/>
    <w:rsid w:val="00AD1CFD"/>
    <w:rsid w:val="00AE30AB"/>
    <w:rsid w:val="00B148B4"/>
    <w:rsid w:val="00B8024A"/>
    <w:rsid w:val="00BD17D3"/>
    <w:rsid w:val="00C12410"/>
    <w:rsid w:val="00C12C33"/>
    <w:rsid w:val="00C47008"/>
    <w:rsid w:val="00C6375B"/>
    <w:rsid w:val="00C755A1"/>
    <w:rsid w:val="00CA4E71"/>
    <w:rsid w:val="00CC6A3E"/>
    <w:rsid w:val="00CF203E"/>
    <w:rsid w:val="00D01AAD"/>
    <w:rsid w:val="00D85CC6"/>
    <w:rsid w:val="00DC268C"/>
    <w:rsid w:val="00E23F79"/>
    <w:rsid w:val="00E46026"/>
    <w:rsid w:val="00E67E76"/>
    <w:rsid w:val="00EB51F8"/>
    <w:rsid w:val="00F03EE1"/>
    <w:rsid w:val="00F51E11"/>
    <w:rsid w:val="00F61CF3"/>
    <w:rsid w:val="00FB4FD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CF203E"/>
    <w:rPr>
      <w:rFonts w:cs="Tahoma" w:hAnsi="Tahoma" w:ascii="Tahoma"/>
      <w:sz w:val="16"/>
      <w:szCs w:val="16"/>
    </w:rPr>
  </w:style>
  <w:style w:customStyle="true" w:styleId="TekstbaloniaChar" w:type="character">
    <w:name w:val="Tekst balončića Char"/>
    <w:basedOn w:val="Zadanifontodlomka"/>
    <w:link w:val="Tekstbalonia"/>
    <w:rsid w:val="00CF203E"/>
    <w:rPr>
      <w:rFonts w:cs="Tahoma" w:hAnsi="Tahoma" w:ascii="Tahoma"/>
      <w:sz w:val="16"/>
      <w:szCs w:val="16"/>
    </w:rPr>
  </w:style>
  <w:style w:styleId="Zaglavlje" w:type="paragraph">
    <w:name w:val="header"/>
    <w:basedOn w:val="Normal"/>
    <w:link w:val="ZaglavljeChar"/>
    <w:uiPriority w:val="99"/>
    <w:rsid w:val="00863368"/>
    <w:pPr>
      <w:tabs>
        <w:tab w:pos="4536" w:val="center"/>
        <w:tab w:pos="9072" w:val="right"/>
      </w:tabs>
    </w:pPr>
  </w:style>
  <w:style w:customStyle="true" w:styleId="ZaglavljeChar" w:type="character">
    <w:name w:val="Zaglavlje Char"/>
    <w:basedOn w:val="Zadanifontodlomka"/>
    <w:link w:val="Zaglavlje"/>
    <w:uiPriority w:val="99"/>
    <w:rsid w:val="00863368"/>
    <w:rPr>
      <w:sz w:val="24"/>
      <w:szCs w:val="24"/>
    </w:rPr>
  </w:style>
  <w:style w:styleId="Podnoje" w:type="paragraph">
    <w:name w:val="footer"/>
    <w:basedOn w:val="Normal"/>
    <w:link w:val="PodnojeChar"/>
    <w:rsid w:val="00863368"/>
    <w:pPr>
      <w:tabs>
        <w:tab w:pos="4536" w:val="center"/>
        <w:tab w:pos="9072" w:val="right"/>
      </w:tabs>
    </w:pPr>
  </w:style>
  <w:style w:customStyle="true" w:styleId="PodnojeChar" w:type="character">
    <w:name w:val="Podnožje Char"/>
    <w:basedOn w:val="Zadanifontodlomka"/>
    <w:link w:val="Podnoje"/>
    <w:rsid w:val="00863368"/>
    <w:rPr>
      <w:sz w:val="24"/>
      <w:szCs w:val="24"/>
    </w:rPr>
  </w:style>
  <w:style w:styleId="Tekstrezerviranogmjesta" w:type="character">
    <w:name w:val="Placeholder Text"/>
    <w:basedOn w:val="Zadanifontodlomka"/>
    <w:uiPriority w:val="99"/>
    <w:semiHidden/>
    <w:rsid w:val="00563A27"/>
    <w:rPr>
      <w:color w:val="808080"/>
      <w:bdr w:space="0" w:sz="0" w:color="auto" w:val="none"/>
      <w:shd w:fill="auto" w:color="auto" w:val="clear"/>
    </w:rPr>
  </w:style>
  <w:style w:customStyle="true" w:styleId="eSPISCCParagraphDefaultFont" w:type="character">
    <w:name w:val="eSPIS_CC_Paragraph Default Font"/>
    <w:basedOn w:val="Zadanifontodlomka"/>
    <w:rsid w:val="00563A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3A27"/>
    <w:rPr>
      <w:bdr w:space="0" w:sz="0" w:color="auto" w:val="none"/>
      <w:shd w:fill="FFFFCC" w:color="auto" w:val="clear"/>
      <w:lang w:val="hr-HR"/>
    </w:rPr>
  </w:style>
  <w:style w:customStyle="true" w:styleId="PozadinaSvijetloCrvena" w:type="character">
    <w:name w:val="Pozadina_SvijetloCrvena"/>
    <w:basedOn w:val="eSPISCCParagraphDefaultFont"/>
    <w:rsid w:val="00563A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3A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CF203E"/>
    <w:rPr>
      <w:rFonts w:ascii="Tahoma" w:cs="Tahoma" w:hAnsi="Tahoma"/>
      <w:sz w:val="16"/>
      <w:szCs w:val="16"/>
    </w:rPr>
  </w:style>
  <w:style w:customStyle="1" w:styleId="TekstbaloniaChar" w:type="character">
    <w:name w:val="Tekst balončića Char"/>
    <w:basedOn w:val="Zadanifontodlomka"/>
    <w:link w:val="Tekstbalonia"/>
    <w:rsid w:val="00CF203E"/>
    <w:rPr>
      <w:rFonts w:ascii="Tahoma" w:cs="Tahoma" w:hAnsi="Tahoma"/>
      <w:sz w:val="16"/>
      <w:szCs w:val="16"/>
    </w:rPr>
  </w:style>
  <w:style w:styleId="Zaglavlje" w:type="paragraph">
    <w:name w:val="header"/>
    <w:basedOn w:val="Normal"/>
    <w:link w:val="ZaglavljeChar"/>
    <w:uiPriority w:val="99"/>
    <w:rsid w:val="00863368"/>
    <w:pPr>
      <w:tabs>
        <w:tab w:pos="4536" w:val="center"/>
        <w:tab w:pos="9072" w:val="right"/>
      </w:tabs>
    </w:pPr>
  </w:style>
  <w:style w:customStyle="1" w:styleId="ZaglavljeChar" w:type="character">
    <w:name w:val="Zaglavlje Char"/>
    <w:basedOn w:val="Zadanifontodlomka"/>
    <w:link w:val="Zaglavlje"/>
    <w:uiPriority w:val="99"/>
    <w:rsid w:val="00863368"/>
    <w:rPr>
      <w:sz w:val="24"/>
      <w:szCs w:val="24"/>
    </w:rPr>
  </w:style>
  <w:style w:styleId="Podnoje" w:type="paragraph">
    <w:name w:val="footer"/>
    <w:basedOn w:val="Normal"/>
    <w:link w:val="PodnojeChar"/>
    <w:rsid w:val="00863368"/>
    <w:pPr>
      <w:tabs>
        <w:tab w:pos="4536" w:val="center"/>
        <w:tab w:pos="9072" w:val="right"/>
      </w:tabs>
    </w:pPr>
  </w:style>
  <w:style w:customStyle="1" w:styleId="PodnojeChar" w:type="character">
    <w:name w:val="Podnožje Char"/>
    <w:basedOn w:val="Zadanifontodlomka"/>
    <w:link w:val="Podnoje"/>
    <w:rsid w:val="00863368"/>
    <w:rPr>
      <w:sz w:val="24"/>
      <w:szCs w:val="24"/>
    </w:rPr>
  </w:style>
  <w:style w:styleId="Tekstrezerviranogmjesta" w:type="character">
    <w:name w:val="Placeholder Text"/>
    <w:basedOn w:val="Zadanifontodlomka"/>
    <w:uiPriority w:val="99"/>
    <w:semiHidden/>
    <w:rsid w:val="00563A27"/>
    <w:rPr>
      <w:color w:val="808080"/>
      <w:bdr w:color="auto" w:space="0" w:sz="0" w:val="none"/>
      <w:shd w:color="auto" w:fill="auto" w:val="clear"/>
    </w:rPr>
  </w:style>
  <w:style w:customStyle="1" w:styleId="eSPISCCParagraphDefaultFont" w:type="character">
    <w:name w:val="eSPIS_CC_Paragraph Default Font"/>
    <w:basedOn w:val="Zadanifontodlomka"/>
    <w:rsid w:val="00563A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3A27"/>
    <w:rPr>
      <w:bdr w:color="auto" w:space="0" w:sz="0" w:val="none"/>
      <w:shd w:color="auto" w:fill="FFFFCC" w:val="clear"/>
      <w:lang w:val="hr-HR"/>
    </w:rPr>
  </w:style>
  <w:style w:customStyle="1" w:styleId="PozadinaSvijetloCrvena" w:type="character">
    <w:name w:val="Pozadina_SvijetloCrvena"/>
    <w:basedOn w:val="eSPISCCParagraphDefaultFont"/>
    <w:rsid w:val="00563A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3A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415</izvorni_sadrzaj>
    <derivirana_varijabla naziv="DomainObject.Predmet.Broj_1">415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2015.</izvorni_sadrzaj>
    <derivirana_varijabla naziv="DomainObject.Predmet.DatumOsnivanja_1">11.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St-415/2015</izvorni_sadrzaj>
    <derivirana_varijabla naziv="DomainObject.Predmet.OznakaBroj_1">St-415/2015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 ZIDOM d.o.o. zastupanog po punomoćniku Vlado Rebić</izvorni_sadrzaj>
    <derivirana_varijabla naziv="DomainObject.Predmet.ProtustrankaFormated_1">  POD ZIDOM d.o.o. zastupanog po punomoćniku Vlado Rebić</derivirana_varijabla>
  </DomainObject.Predmet.ProtustrankaFormated>
  <DomainObject.Predmet.ProtustrankaFormatedOIB>
    <izvorni_sadrzaj>  POD ZIDOM d.o.o., OIB 92258971067 zastupanog po punomoćniku Vlado Rebić</izvorni_sadrzaj>
    <derivirana_varijabla naziv="DomainObject.Predmet.ProtustrankaFormatedOIB_1">  POD ZIDOM d.o.o., OIB 92258971067 zastupanog po punomoćniku Vlado Rebić</derivirana_varijabla>
  </DomainObject.Predmet.ProtustrankaFormatedOIB>
  <DomainObject.Predmet.ProtustrankaFormatedWithAdress>
    <izvorni_sadrzaj> POD ZIDOM d.o.o., Pod zidom 4, 10000 Zagreb zastupanog po punomoćniku Vlado Rebić</izvorni_sadrzaj>
    <derivirana_varijabla naziv="DomainObject.Predmet.ProtustrankaFormatedWithAdress_1"> POD ZIDOM d.o.o., Pod zidom 4, 10000 Zagreb zastupanog po punomoćniku Vlado Rebić</derivirana_varijabla>
  </DomainObject.Predmet.ProtustrankaFormatedWithAdress>
  <DomainObject.Predmet.ProtustrankaFormatedWithAdressOIB>
    <izvorni_sadrzaj> POD ZIDOM d.o.o., OIB 92258971067, Pod zidom 4, 10000 Zagreb zastupanog po punomoćniku Vlado Rebić</izvorni_sadrzaj>
    <derivirana_varijabla naziv="DomainObject.Predmet.ProtustrankaFormatedWithAdressOIB_1"> POD ZIDOM d.o.o., OIB 92258971067, Pod zidom 4, 10000 Zagreb zastupanog po punomoćniku Vlado Rebić</derivirana_varijabla>
  </DomainObject.Predmet.ProtustrankaFormatedWithAdressOIB>
  <DomainObject.Predmet.ProtustrankaWithAdress>
    <izvorni_sadrzaj>POD ZIDOM d.o.o. Pod zidom 4, 10000 Zagreb</izvorni_sadrzaj>
    <derivirana_varijabla naziv="DomainObject.Predmet.ProtustrankaWithAdress_1">POD ZIDOM d.o.o. Pod zidom 4, 10000 Zagreb</derivirana_varijabla>
  </DomainObject.Predmet.ProtustrankaWithAdress>
  <DomainObject.Predmet.ProtustrankaWithAdressOIB>
    <izvorni_sadrzaj>POD ZIDOM d.o.o., OIB 92258971067, Pod zidom 4, 10000 Zagreb</izvorni_sadrzaj>
    <derivirana_varijabla naziv="DomainObject.Predmet.ProtustrankaWithAdressOIB_1">POD ZIDOM d.o.o., OIB 92258971067, Pod zidom 4, 10000 Zagreb</derivirana_varijabla>
  </DomainObject.Predmet.ProtustrankaWithAdressOIB>
  <DomainObject.Predmet.ProtustrankaNazivFormated>
    <izvorni_sadrzaj>POD ZIDOM d.o.o.</izvorni_sadrzaj>
    <derivirana_varijabla naziv="DomainObject.Predmet.ProtustrankaNazivFormated_1">POD ZIDOM d.o.o.</derivirana_varijabla>
  </DomainObject.Predmet.ProtustrankaNazivFormated>
  <DomainObject.Predmet.ProtustrankaNazivFormatedOIB>
    <izvorni_sadrzaj>POD ZIDOM d.o.o., OIB 92258971067</izvorni_sadrzaj>
    <derivirana_varijabla naziv="DomainObject.Predmet.ProtustrankaNazivFormatedOIB_1">POD ZIDOM d.o.o., OIB 92258971067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VJEROVNICI</izvorni_sadrzaj>
    <derivirana_varijabla naziv="DomainObject.Predmet.StrankaFormatedWithAdress_1"> FINA Regionalni centar Zagreb; VJEROVNICI</derivirana_varijabla>
  </DomainObject.Predmet.StrankaFormatedWithAdress>
  <DomainObject.Predmet.StrankaFormatedWithAdressOIB>
    <izvorni_sadrzaj> FINA Regionalni centar Zagreb, OIB 85821130368; VJEROVNICI</izvorni_sadrzaj>
    <derivirana_varijabla naziv="DomainObject.Predmet.StrankaFormatedWithAdressOIB_1"> FINA Regionalni centar Zagreb, OIB 85821130368; VJEROVNICI</derivirana_varijabla>
  </DomainObject.Predmet.StrankaFormatedWithAdressOIB>
  <DomainObject.Predmet.StrankaWithAdress>
    <izvorni_sadrzaj>FINA Regionalni centar Zagreb ,VJEROVNICI </izvorni_sadrzaj>
    <derivirana_varijabla naziv="DomainObject.Predmet.StrankaWithAdress_1">FINA Regionalni centar Zagreb ,VJEROVNICI </derivirana_varijabla>
  </DomainObject.Predmet.StrankaWithAdress>
  <DomainObject.Predmet.StrankaWithAdressOIB>
    <izvorni_sadrzaj>FINA Regionalni centar Zagreb, OIB 85821130368,VJEROVNICI</izvorni_sadrzaj>
    <derivirana_varijabla naziv="DomainObject.Predmet.StrankaWithAdressOIB_1">FINA Regionalni centar Zagreb, OIB 85821130368,VJEROVNICI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izvorni_sadrzaj>
    <derivirana_varijabla naziv="DomainObject.Predmet.Zapisnicar_1">Ivana Rogić</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item>
      <item>VJEROVNICI</item>
    </izvorni_sadrzaj>
    <derivirana_varijabla naziv="DomainObject.Predmet.StrankaListFormatedWithAdress_1">
      <item>FINA Regionalni centar Zagreb</item>
      <item>VJEROVNICI</item>
    </derivirana_varijabla>
  </DomainObject.Predmet.StrankaListFormatedWithAdress>
  <DomainObject.Predmet.StrankaListFormatedWithAdressOIB>
    <izvorni_sadrzaj>
      <item>FINA Regionalni centar Zagreb, OIB 85821130368</item>
      <item>VJEROVNICI</item>
    </izvorni_sadrzaj>
    <derivirana_varijabla naziv="DomainObject.Predmet.StrankaListFormatedWithAdressOIB_1">
      <item>FINA Regionalni centar Zagreb, OIB 85821130368</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POD ZIDOM d.o.o. zastupanog po punomoćniku Vlado Rebić</item>
    </izvorni_sadrzaj>
    <derivirana_varijabla naziv="DomainObject.Predmet.ProtuStrankaListFormated_1">
      <item>POD ZIDOM d.o.o. zastupanog po punomoćniku Vlado Rebić</item>
    </derivirana_varijabla>
  </DomainObject.Predmet.ProtuStrankaListFormated>
  <DomainObject.Predmet.ProtuStrankaListFormatedOIB>
    <izvorni_sadrzaj>
      <item>POD ZIDOM d.o.o., OIB 92258971067 zastupanog po punomoćniku Vlado Rebić</item>
    </izvorni_sadrzaj>
    <derivirana_varijabla naziv="DomainObject.Predmet.ProtuStrankaListFormatedOIB_1">
      <item>POD ZIDOM d.o.o., OIB 92258971067 zastupanog po punomoćniku Vlado Rebić</item>
    </derivirana_varijabla>
  </DomainObject.Predmet.ProtuStrankaListFormatedOIB>
  <DomainObject.Predmet.ProtuStrankaListFormatedWithAdress>
    <izvorni_sadrzaj>
      <item>POD ZIDOM d.o.o., Pod zidom 4, 10000 Zagreb zastupanog po punomoćniku Vlado Rebić</item>
    </izvorni_sadrzaj>
    <derivirana_varijabla naziv="DomainObject.Predmet.ProtuStrankaListFormatedWithAdress_1">
      <item>POD ZIDOM d.o.o., Pod zidom 4, 10000 Zagreb zastupanog po punomoćniku Vlado Rebić</item>
    </derivirana_varijabla>
  </DomainObject.Predmet.ProtuStrankaListFormatedWithAdress>
  <DomainObject.Predmet.ProtuStrankaListFormatedWithAdressOIB>
    <izvorni_sadrzaj>
      <item>POD ZIDOM d.o.o., OIB 92258971067, Pod zidom 4, 10000 Zagreb zastupanog po punomoćniku Vlado Rebić</item>
    </izvorni_sadrzaj>
    <derivirana_varijabla naziv="DomainObject.Predmet.ProtuStrankaListFormatedWithAdressOIB_1">
      <item>POD ZIDOM d.o.o., OIB 92258971067, Pod zidom 4, 10000 Zagreb zastupanog po punomoćniku Vlado Rebić</item>
    </derivirana_varijabla>
  </DomainObject.Predmet.ProtuStrankaListFormatedWithAdressOIB>
  <DomainObject.Predmet.ProtuStrankaListNazivFormated>
    <izvorni_sadrzaj>
      <item>POD ZIDOM d.o.o.</item>
    </izvorni_sadrzaj>
    <derivirana_varijabla naziv="DomainObject.Predmet.ProtuStrankaListNazivFormated_1">
      <item>POD ZIDOM d.o.o.</item>
    </derivirana_varijabla>
  </DomainObject.Predmet.ProtuStrankaListNazivFormated>
  <DomainObject.Predmet.ProtuStrankaListNazivFormatedOIB>
    <izvorni_sadrzaj>
      <item>POD ZIDOM d.o.o., OIB 92258971067</item>
    </izvorni_sadrzaj>
    <derivirana_varijabla naziv="DomainObject.Predmet.ProtuStrankaListNazivFormatedOIB_1">
      <item>POD ZIDOM d.o.o., OIB 92258971067</item>
    </derivirana_varijabla>
  </DomainObject.Predmet.ProtuStrankaListNazivFormatedOIB>
  <DomainObject.Predmet.OstaliListFormated>
    <izvorni_sadrzaj>
      <item>DAVOR VUKMIRIĆ</item>
      <item>Vlado Rebić punomoćnik sudionika u postupku POD ZIDOM d.o.o.</item>
    </izvorni_sadrzaj>
    <derivirana_varijabla naziv="DomainObject.Predmet.OstaliListFormated_1">
      <item>DAVOR VUKMIRIĆ</item>
      <item>Vlado Rebić punomoćnik sudionika u postupku POD ZIDOM d.o.o.</item>
    </derivirana_varijabla>
  </DomainObject.Predmet.OstaliListFormated>
  <DomainObject.Predmet.OstaliListFormatedOIB>
    <izvorni_sadrzaj>
      <item>DAVOR VUKMIRIĆ, OIB 06885662567</item>
      <item>Vlado Rebić punomoćnik sudionika u postupku POD ZIDOM d.o.o.</item>
    </izvorni_sadrzaj>
    <derivirana_varijabla naziv="DomainObject.Predmet.OstaliListFormatedOIB_1">
      <item>DAVOR VUKMIRIĆ, OIB 06885662567</item>
      <item>Vlado Rebić punomoćnik sudionika u postupku POD ZIDOM d.o.o.</item>
    </derivirana_varijabla>
  </DomainObject.Predmet.OstaliListFormatedOIB>
  <DomainObject.Predmet.OstaliListFormatedWithAdress>
    <izvorni_sadrzaj>
      <item>DAVOR VUKMIRIĆ, Ulica krizantema 54, 10360 Sesvete</item>
      <item>Vlado Rebić, Cankarova 1, 10000 Zagreb punomoćnik sudionika u postupku POD ZIDOM d.o.o.</item>
    </izvorni_sadrzaj>
    <derivirana_varijabla naziv="DomainObject.Predmet.OstaliListFormatedWithAdress_1">
      <item>DAVOR VUKMIRIĆ, Ulica krizantema 54, 10360 Sesvete</item>
      <item>Vlado Rebić, Cankarova 1, 10000 Zagreb punomoćnik sudionika u postupku POD ZIDOM d.o.o.</item>
    </derivirana_varijabla>
  </DomainObject.Predmet.OstaliListFormatedWithAdress>
  <DomainObject.Predmet.OstaliListFormatedWithAdressOIB>
    <izvorni_sadrzaj>
      <item>DAVOR VUKMIRIĆ, OIB 06885662567, Ulica krizantema 54, 10360 Sesvete</item>
      <item>Vlado Rebić, Cankarova 1, 10000 Zagreb punomoćnik sudionika u postupku POD ZIDOM d.o.o.</item>
    </izvorni_sadrzaj>
    <derivirana_varijabla naziv="DomainObject.Predmet.OstaliListFormatedWithAdressOIB_1">
      <item>DAVOR VUKMIRIĆ, OIB 06885662567, Ulica krizantema 54, 10360 Sesvete</item>
      <item>Vlado Rebić, Cankarova 1, 10000 Zagreb punomoćnik sudionika u postupku POD ZIDOM d.o.o.</item>
    </derivirana_varijabla>
  </DomainObject.Predmet.OstaliListFormatedWithAdressOIB>
  <DomainObject.Predmet.OstaliListNazivFormated>
    <izvorni_sadrzaj>
      <item>DAVOR VUKMIRIĆ</item>
      <item>Vlado Rebić</item>
    </izvorni_sadrzaj>
    <derivirana_varijabla naziv="DomainObject.Predmet.OstaliListNazivFormated_1">
      <item>DAVOR VUKMIRIĆ</item>
      <item>Vlado Rebić</item>
    </derivirana_varijabla>
  </DomainObject.Predmet.OstaliListNazivFormated>
  <DomainObject.Predmet.OstaliListNazivFormatedOIB>
    <izvorni_sadrzaj>
      <item>DAVOR VUKMIRIĆ, OIB 06885662567</item>
      <item>Vlado Rebić</item>
    </izvorni_sadrzaj>
    <derivirana_varijabla naziv="DomainObject.Predmet.OstaliListNazivFormatedOIB_1">
      <item>DAVOR VUKMIRIĆ, OIB 06885662567</item>
      <item>Vlado Rebić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POD ZIDOM d.o.o.</izvorni_sadrzaj>
    <derivirana_varijabla naziv="DomainObject.Predmet.ProtustrankaIDrugi_1">POD ZIDOM d.o.o.</derivirana_varijabla>
  </DomainObject.Predmet.ProtustrankaIDrugi>
  <DomainObject.Predmet.StrankaIDrugiAdressOIB>
    <izvorni_sadrzaj>FINA Regionalni centar Zagreb, OIB 85821130368 i dr.</izvorni_sadrzaj>
    <derivirana_varijabla naziv="DomainObject.Predmet.StrankaIDrugiAdressOIB_1">FINA Regionalni centar Zagreb, OIB 85821130368 i dr.</derivirana_varijabla>
  </DomainObject.Predmet.StrankaIDrugiAdressOIB>
  <DomainObject.Predmet.ProtustrankaIDrugiAdressOIB>
    <izvorni_sadrzaj>POD ZIDOM d.o.o., OIB 92258971067, Pod zidom 4, 10000 Zagreb</izvorni_sadrzaj>
    <derivirana_varijabla naziv="DomainObject.Predmet.ProtustrankaIDrugiAdressOIB_1">POD ZIDOM d.o.o., OIB 92258971067, Pod zidom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POD ZIDOM d.o.o.</item>
      <item>VJEROVNICI</item>
      <item>DAVOR VUKMIRIĆ</item>
      <item>Vlado Rebić</item>
    </izvorni_sadrzaj>
    <derivirana_varijabla naziv="DomainObject.Predmet.SudioniciListNaziv_1">
      <item>FINA Regionalni centar Zagreb</item>
      <item>POD ZIDOM d.o.o.</item>
      <item>VJEROVNICI</item>
      <item>DAVOR VUKMIRIĆ</item>
      <item>Vlado Rebić</item>
    </derivirana_varijabla>
  </DomainObject.Predmet.SudioniciListNaziv>
  <DomainObject.Predmet.SudioniciListAdressOIB>
    <izvorni_sadrzaj>
      <item>FINA Regionalni centar Zagreb, OIB 85821130368</item>
      <item>POD ZIDOM d.o.o., OIB 92258971067, Pod zidom 4,10000 Zagreb</item>
      <item>VJEROVNICI</item>
      <item>DAVOR VUKMIRIĆ, OIB 06885662567, Ulica krizantema 54,10360 Sesvete</item>
      <item>Vlado Rebić, Cankarova 1,10000 Zagreb</item>
    </izvorni_sadrzaj>
    <derivirana_varijabla naziv="DomainObject.Predmet.SudioniciListAdressOIB_1">
      <item>FINA Regionalni centar Zagreb, OIB 85821130368</item>
      <item>POD ZIDOM d.o.o., OIB 92258971067, Pod zidom 4,10000 Zagreb</item>
      <item>VJEROVNICI</item>
      <item>DAVOR VUKMIRIĆ, OIB 06885662567, Ulica krizantema 54,10360 Sesvete</item>
      <item>Vlado Rebić, Cankarova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92258971067</item>
      <item>, OIB null</item>
      <item>, OIB 06885662567</item>
      <item>, OIB null</item>
    </izvorni_sadrzaj>
    <derivirana_varijabla naziv="DomainObject.Predmet.SudioniciListNazivOIB_1">
      <item>, OIB 85821130368</item>
      <item>, OIB 92258971067</item>
      <item>, OIB null</item>
      <item>, OIB 06885662567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804</properties:Words>
  <properties:Characters>4354</properties:Characters>
  <properties:Lines>108</properties:Lines>
  <properties:Paragraphs>29</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2016-08-30T10:10:00Z</dcterms:created>
  <dc:creator>gzubak</dc:creator>
  <cp:lastModifiedBy>Ivana Rogić</cp:lastModifiedBy>
  <cp:lastPrinted>2016-09-19T11:52:00Z</cp:lastPrinted>
  <dcterms:modified xmlns:xsi="http://www.w3.org/2001/XMLSchema-instance" xsi:type="dcterms:W3CDTF">2016-09-19T11:54:00Z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