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279aab" w14:paraId="0279aa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D3981">
        <w:rPr>
          <w:rFonts w:hAnsi="Times New Roman" w:ascii="Times New Roman"/>
          <w:b/>
          <w:sz w:val="24"/>
          <w:szCs w:val="24"/>
        </w:rPr>
        <w:t>3388</w:t>
      </w:r>
      <w:r w:rsidR="00631D3D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D3981">
        <w:rPr>
          <w:rFonts w:hAnsi="Times New Roman" w:ascii="Times New Roman"/>
          <w:sz w:val="24"/>
          <w:szCs w:val="24"/>
        </w:rPr>
        <w:t>3388</w:t>
      </w:r>
      <w:r w:rsidR="00631D3D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D3981" w:rsidRPr="002D3981">
        <w:rPr>
          <w:rFonts w:hAnsi="Times New Roman" w:ascii="Times New Roman"/>
          <w:sz w:val="24"/>
          <w:szCs w:val="24"/>
        </w:rPr>
        <w:t>VIATOR&amp;VEKTOR SA-MARK d.o.o. u likvidaciji</w:t>
      </w:r>
      <w:r w:rsidR="002D3981">
        <w:rPr>
          <w:rFonts w:hAnsi="Times New Roman" w:ascii="Times New Roman"/>
          <w:sz w:val="24"/>
          <w:szCs w:val="24"/>
        </w:rPr>
        <w:t xml:space="preserve">, </w:t>
      </w:r>
      <w:r w:rsidR="006D7420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D3981">
        <w:rPr>
          <w:rFonts w:hAnsi="Times New Roman" w:ascii="Times New Roman"/>
          <w:sz w:val="24"/>
          <w:szCs w:val="24"/>
        </w:rPr>
        <w:t>Strmca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D3981" w:rsidRPr="002D3981">
        <w:rPr>
          <w:rFonts w:hAnsi="Times New Roman" w:ascii="Times New Roman"/>
          <w:sz w:val="24"/>
          <w:szCs w:val="24"/>
        </w:rPr>
        <w:t>24418140009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386B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8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38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38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38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8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38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38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38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3388</izvorni_sadrzaj>
    <derivirana_varijabla naziv="DomainObject.Predmet.Broj_1">3388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St-3388/2015</izvorni_sadrzaj>
    <derivirana_varijabla naziv="DomainObject.Predmet.OznakaBroj_1">St-3388/2015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VIATOR&amp;VEKTOR SA-MARK d.o.o. u likvidaciji</izvorni_sadrzaj>
    <derivirana_varijabla naziv="DomainObject.Predmet.ProtustrankaFormated_1">  VIATOR&amp;VEKTOR SA-MARK d.o.o. u likvidaciji</derivirana_varijabla>
  </DomainObject.Predmet.ProtustrankaFormated>
  <DomainObject.Predmet.ProtustrankaFormatedOIB>
    <izvorni_sadrzaj>  VIATOR&amp;VEKTOR SA-MARK d.o.o. u likvidaciji, OIB 24418140009</izvorni_sadrzaj>
    <derivirana_varijabla naziv="DomainObject.Predmet.ProtustrankaFormatedOIB_1">  VIATOR&amp;VEKTOR SA-MARK d.o.o. u likvidaciji, OIB 24418140009</derivirana_varijabla>
  </DomainObject.Predmet.ProtustrankaFormatedOIB>
  <DomainObject.Predmet.ProtustrankaFormatedWithAdress>
    <izvorni_sadrzaj> VIATOR&amp;VEKTOR SA-MARK d.o.o. u likvidaciji, Orešje Selčica 18, 10434 Strmec</izvorni_sadrzaj>
    <derivirana_varijabla naziv="DomainObject.Predmet.ProtustrankaFormatedWithAdress_1"> VIATOR&amp;VEKTOR SA-MARK d.o.o. u likvidaciji, Orešje Selčica 18, 10434 Strmec</derivirana_varijabla>
  </DomainObject.Predmet.ProtustrankaFormatedWithAdress>
  <DomainObject.Predmet.ProtustrankaFormatedWithAdressOIB>
    <izvorni_sadrzaj> VIATOR&amp;VEKTOR SA-MARK d.o.o. u likvidaciji, OIB 24418140009, Orešje Selčica 18, 10434 Strmec</izvorni_sadrzaj>
    <derivirana_varijabla naziv="DomainObject.Predmet.ProtustrankaFormatedWithAdressOIB_1"> VIATOR&amp;VEKTOR SA-MARK d.o.o. u likvidaciji, OIB 24418140009, Orešje Selčica 18, 10434 Strmec</derivirana_varijabla>
  </DomainObject.Predmet.ProtustrankaFormatedWithAdressOIB>
  <DomainObject.Predmet.ProtustrankaWithAdress>
    <izvorni_sadrzaj>VIATOR&amp;VEKTOR SA-MARK d.o.o. u likvidaciji Orešje Selčica 18, 10434 Strmec</izvorni_sadrzaj>
    <derivirana_varijabla naziv="DomainObject.Predmet.ProtustrankaWithAdress_1">VIATOR&amp;VEKTOR SA-MARK d.o.o. u likvidaciji Orešje Selčica 18, 10434 Strmec</derivirana_varijabla>
  </DomainObject.Predmet.ProtustrankaWithAdress>
  <DomainObject.Predmet.ProtustrankaWithAdressOIB>
    <izvorni_sadrzaj>VIATOR&amp;VEKTOR SA-MARK d.o.o. u likvidaciji, OIB 24418140009, Orešje Selčica 18, 10434 Strmec</izvorni_sadrzaj>
    <derivirana_varijabla naziv="DomainObject.Predmet.ProtustrankaWithAdressOIB_1">VIATOR&amp;VEKTOR SA-MARK d.o.o. u likvidaciji, OIB 24418140009, Orešje Selčica 18, 10434 Strmec</derivirana_varijabla>
  </DomainObject.Predmet.ProtustrankaWithAdressOIB>
  <DomainObject.Predmet.ProtustrankaNazivFormated>
    <izvorni_sadrzaj>VIATOR&amp;VEKTOR SA-MARK d.o.o. u likvidaciji</izvorni_sadrzaj>
    <derivirana_varijabla naziv="DomainObject.Predmet.ProtustrankaNazivFormated_1">VIATOR&amp;VEKTOR SA-MARK d.o.o. u likvidaciji</derivirana_varijabla>
  </DomainObject.Predmet.ProtustrankaNazivFormated>
  <DomainObject.Predmet.ProtustrankaNazivFormatedOIB>
    <izvorni_sadrzaj>VIATOR&amp;VEKTOR SA-MARK d.o.o. u likvidaciji, OIB 24418140009</izvorni_sadrzaj>
    <derivirana_varijabla naziv="DomainObject.Predmet.ProtustrankaNazivFormatedOIB_1">VIATOR&amp;VEKTOR SA-MARK d.o.o. u likvidaciji, OIB 24418140009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VIATOR&amp;VEKTOR SA-MARK d.o.o. u likvidaciji</item>
    </izvorni_sadrzaj>
    <derivirana_varijabla naziv="DomainObject.Predmet.ProtuStrankaListFormated_1">
      <item>VIATOR&amp;VEKTOR SA-MARK d.o.o. u likvidaciji</item>
    </derivirana_varijabla>
  </DomainObject.Predmet.ProtuStrankaListFormated>
  <DomainObject.Predmet.ProtuStrankaListFormatedOIB>
    <izvorni_sadrzaj>
      <item>VIATOR&amp;VEKTOR SA-MARK d.o.o. u likvidaciji, OIB 24418140009</item>
    </izvorni_sadrzaj>
    <derivirana_varijabla naziv="DomainObject.Predmet.ProtuStrankaListFormatedOIB_1">
      <item>VIATOR&amp;VEKTOR SA-MARK d.o.o. u likvidaciji, OIB 24418140009</item>
    </derivirana_varijabla>
  </DomainObject.Predmet.ProtuStrankaListFormatedOIB>
  <DomainObject.Predmet.ProtuStrankaListFormatedWithAdress>
    <izvorni_sadrzaj>
      <item>VIATOR&amp;VEKTOR SA-MARK d.o.o. u likvidaciji, Orešje Selčica 18, 10434 Strmec</item>
    </izvorni_sadrzaj>
    <derivirana_varijabla naziv="DomainObject.Predmet.ProtuStrankaListFormatedWithAdress_1">
      <item>VIATOR&amp;VEKTOR SA-MARK d.o.o. u likvidaciji, Orešje Selčica 18, 10434 Strmec</item>
    </derivirana_varijabla>
  </DomainObject.Predmet.ProtuStrankaListFormatedWithAdress>
  <DomainObject.Predmet.ProtuStrankaListFormatedWithAdressOIB>
    <izvorni_sadrzaj>
      <item>VIATOR&amp;VEKTOR SA-MARK d.o.o. u likvidaciji, OIB 24418140009, Orešje Selčica 18, 10434 Strmec</item>
    </izvorni_sadrzaj>
    <derivirana_varijabla naziv="DomainObject.Predmet.ProtuStrankaListFormatedWithAdressOIB_1">
      <item>VIATOR&amp;VEKTOR SA-MARK d.o.o. u likvidaciji, OIB 24418140009, Orešje Selčica 18, 10434 Strmec</item>
    </derivirana_varijabla>
  </DomainObject.Predmet.ProtuStrankaListFormatedWithAdressOIB>
  <DomainObject.Predmet.ProtuStrankaListNazivFormated>
    <izvorni_sadrzaj>
      <item>VIATOR&amp;VEKTOR SA-MARK d.o.o. u likvidaciji</item>
    </izvorni_sadrzaj>
    <derivirana_varijabla naziv="DomainObject.Predmet.ProtuStrankaListNazivFormated_1">
      <item>VIATOR&amp;VEKTOR SA-MARK d.o.o. u likvidaciji</item>
    </derivirana_varijabla>
  </DomainObject.Predmet.ProtuStrankaListNazivFormated>
  <DomainObject.Predmet.ProtuStrankaListNazivFormatedOIB>
    <izvorni_sadrzaj>
      <item>VIATOR&amp;VEKTOR SA-MARK d.o.o. u likvidaciji, OIB 24418140009</item>
    </izvorni_sadrzaj>
    <derivirana_varijabla naziv="DomainObject.Predmet.ProtuStrankaListNazivFormatedOIB_1">
      <item>VIATOR&amp;VEKTOR SA-MARK d.o.o. u likvidaciji, OIB 24418140009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VIATOR&amp;VEKTOR SA-MARK d.o.o. u likvidaciji</izvorni_sadrzaj>
    <derivirana_varijabla naziv="DomainObject.Predmet.ProtustrankaIDrugi_1">VIATOR&amp;VEKTOR SA-MARK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VIATOR&amp;VEKTOR SA-MARK d.o.o. u likvidaciji, OIB 24418140009, Orešje Selčica 18, 10434 Strmec</izvorni_sadrzaj>
    <derivirana_varijabla naziv="DomainObject.Predmet.ProtustrankaIDrugiAdressOIB_1">VIATOR&amp;VEKTOR SA-MARK d.o.o. u likvidaciji, OIB 24418140009, Orešje Selčica 18,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VIATOR&amp;VEKTOR SA-MARK d.o.o. u likvidaciji</item>
    </izvorni_sadrzaj>
    <derivirana_varijabla naziv="DomainObject.Predmet.SudioniciListNaziv_1">
      <item>FINA Regionalni centar Zagreb</item>
      <item>VIATOR&amp;VEKTOR SA-MARK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VIATOR&amp;VEKTOR SA-MARK d.o.o. u likvidaciji, OIB 24418140009, Orešje Selčica 18,10434 Strmec</item>
    </izvorni_sadrzaj>
    <derivirana_varijabla naziv="DomainObject.Predmet.SudioniciListAdressOIB_1">
      <item>FINA Regionalni centar Zagreb, OIB 85821130368, Trg svibanjskih žrtava 1995. 1,10000 Zagreb</item>
      <item>VIATOR&amp;VEKTOR SA-MARK d.o.o. u likvidaciji, OIB 24418140009, Orešje Selčica 18,10434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24418140009</item>
    </izvorni_sadrzaj>
    <derivirana_varijabla naziv="DomainObject.Predmet.SudioniciListNazivOIB_1">
      <item>, OIB 85821130368</item>
      <item>, OIB 24418140009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801</properties:Characters>
  <properties:Lines>45</properties:Lines>
  <properties:Paragraphs>21</properties:Paragraphs>
  <properties:TotalTime>725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2016-04-19T06:57:00Z</cp:lastPrinted>
  <dcterms:modified xmlns:xsi="http://www.w3.org/2001/XMLSchema-instance" xsi:type="dcterms:W3CDTF">2016-04-19T06:58:00Z</dcterms:modified>
  <cp:revision>317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