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982b" w14:paraId="e87982b" w:rsidRDefault="008346AF" w:rsidP="00910611" w:rsidR="008346A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46AF" w:rsidP="00910611" w:rsidR="008346AF">
      <w:r>
        <w:rPr>
          <w:rFonts w:eastAsia="MS Mincho"/>
        </w:rPr>
        <w:t xml:space="preserve">   REPUBLIKA HRVATSKA</w:t>
      </w:r>
    </w:p>
    <w:p w:rsidRDefault="008346AF" w:rsidP="00910611" w:rsidR="008346AF">
      <w:r>
        <w:rPr>
          <w:rFonts w:eastAsia="MS Mincho"/>
        </w:rPr>
        <w:t>TRGOVAČKI SUD U RIJECI</w:t>
      </w:r>
    </w:p>
    <w:p w:rsidRDefault="008346AF" w:rsidP="008346AF" w:rsidR="00270CAB" w:rsidRPr="008346AF">
      <w:pPr>
        <w:rPr>
          <w:rFonts w:eastAsia="MS Mincho"/>
        </w:rPr>
      </w:pPr>
      <w:r>
        <w:rPr>
          <w:rFonts w:eastAsia="MS Mincho"/>
        </w:rPr>
        <w:t xml:space="preserve">       Rijeka, Zadarska 1 i </w:t>
      </w:r>
    </w:p>
    <w:p w:rsidRDefault="00270CAB" w:rsidP="00DA66D5" w:rsidR="00270CAB">
      <w:pPr>
        <w:jc w:val="center"/>
        <w:rPr>
          <w:b/>
        </w:rPr>
      </w:pPr>
    </w:p>
    <w:p w:rsidRDefault="00270CAB" w:rsidP="00DA66D5" w:rsidR="00270CAB">
      <w:pPr>
        <w:jc w:val="center"/>
        <w:rPr>
          <w:b/>
        </w:rPr>
      </w:pPr>
    </w:p>
    <w:p w:rsidRDefault="00FC6DC0" w:rsidP="00DA66D5" w:rsidR="00FC6DC0">
      <w:pPr>
        <w:jc w:val="center"/>
        <w:rPr>
          <w:b/>
        </w:rPr>
      </w:pPr>
    </w:p>
    <w:p w:rsidRDefault="00FC6DC0" w:rsidP="00DA66D5" w:rsidR="00FC6DC0">
      <w:pPr>
        <w:jc w:val="center"/>
        <w:rPr>
          <w:b/>
        </w:rPr>
      </w:pPr>
    </w:p>
    <w:p w:rsidRDefault="00FC6DC0" w:rsidP="00FC6DC0" w:rsidR="00FC6DC0" w:rsidRPr="00134E2B">
      <w:pPr>
        <w:pStyle w:val="Zaglavlje"/>
        <w:jc w:val="right"/>
      </w:pPr>
      <w:r>
        <w:t>Poslovni broj</w:t>
      </w:r>
      <w:r w:rsidRPr="00DA66D5">
        <w:t xml:space="preserve"> 15 St-</w:t>
      </w:r>
      <w:r w:rsidR="00334DA1">
        <w:t>699</w:t>
      </w:r>
      <w:r>
        <w:t>/17-</w:t>
      </w:r>
      <w:r w:rsidR="00334DA1">
        <w:t>4</w:t>
      </w:r>
    </w:p>
    <w:p w:rsidRDefault="00FC6DC0" w:rsidP="00DA66D5" w:rsidR="00FC6DC0">
      <w:pPr>
        <w:jc w:val="center"/>
        <w:rPr>
          <w:b/>
        </w:rPr>
      </w:pP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>po sucu pojedincu Danieli Korlević, odlučujući o prijedlogu Financijske agencije, Regionalni centar Rijeka, F. K</w:t>
      </w:r>
      <w:r w:rsidR="00134E2B">
        <w:rPr>
          <w:rFonts w:cs="Arial"/>
        </w:rPr>
        <w:t xml:space="preserve">urelca 8 za otvaranje stečajnog </w:t>
      </w:r>
      <w:r w:rsidRPr="00B65459">
        <w:rPr>
          <w:rFonts w:cs="Arial"/>
        </w:rPr>
        <w:t>postupka n</w:t>
      </w:r>
      <w:r w:rsidR="00134E2B">
        <w:rPr>
          <w:rFonts w:cs="Arial"/>
        </w:rPr>
        <w:t>ad dužnikom trgovačkim društvom</w:t>
      </w:r>
      <w:r w:rsidR="00B20466">
        <w:rPr>
          <w:rFonts w:cs="Arial"/>
        </w:rPr>
        <w:t xml:space="preserve"> </w:t>
      </w:r>
      <w:r w:rsidR="00334DA1">
        <w:rPr>
          <w:b/>
        </w:rPr>
        <w:t>EURO PANELI d.o.o. za trgovinu i usluge Rijeka, Stjepana Istranina Konzula 2, OIB 99044719489</w:t>
      </w:r>
      <w:r w:rsidRPr="00B65459">
        <w:rPr>
          <w:rFonts w:cs="Arial"/>
          <w:b/>
        </w:rPr>
        <w:t xml:space="preserve">, </w:t>
      </w:r>
      <w:r w:rsidRPr="00B65459">
        <w:rPr>
          <w:rFonts w:cs="Arial"/>
        </w:rPr>
        <w:t xml:space="preserve">dana </w:t>
      </w:r>
      <w:r w:rsidR="002B248A">
        <w:rPr>
          <w:rFonts w:cs="Arial"/>
        </w:rPr>
        <w:t>12</w:t>
      </w:r>
      <w:r w:rsidR="00134E2B">
        <w:rPr>
          <w:rFonts w:cs="Arial"/>
        </w:rPr>
        <w:t>. veljače 2018.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419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334DA1">
        <w:rPr>
          <w:b/>
        </w:rPr>
        <w:t>EURO PANELI d.o.o. za trgovinu i usluge Rijeka, Stjepana Istranina Konzula 2, OIB 99044719489</w:t>
      </w:r>
      <w:r w:rsidR="002B248A">
        <w:rPr>
          <w:rFonts w:cs="Arial"/>
          <w:b/>
        </w:rPr>
        <w:t>.</w:t>
      </w:r>
      <w:r w:rsidR="00367E18">
        <w:rPr>
          <w:rFonts w:cs="Arial"/>
          <w:b/>
        </w:rPr>
        <w:t xml:space="preserve">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134E2B">
        <w:t>Dubravka Stašić, Rijeka, Zagrebačka 16, OIB 23303100671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2B248A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25</w:t>
      </w:r>
      <w:r w:rsidR="00134E2B">
        <w:rPr>
          <w:b/>
          <w:bCs/>
        </w:rPr>
        <w:t>. travanj 2018.</w:t>
      </w:r>
      <w:r w:rsidR="00367E18">
        <w:rPr>
          <w:b/>
          <w:bCs/>
        </w:rPr>
        <w:t xml:space="preserve"> u </w:t>
      </w:r>
      <w:r w:rsidR="00334DA1">
        <w:rPr>
          <w:b/>
          <w:bCs/>
        </w:rPr>
        <w:t>10</w:t>
      </w:r>
      <w:r w:rsidR="00BF24A6" w:rsidRPr="00BF24A6">
        <w:rPr>
          <w:b/>
          <w:bCs/>
        </w:rPr>
        <w:t>:</w:t>
      </w:r>
      <w:r>
        <w:rPr>
          <w:b/>
          <w:bCs/>
        </w:rPr>
        <w:t>3</w:t>
      </w:r>
      <w:r w:rsidR="005867FD">
        <w:rPr>
          <w:b/>
          <w:bCs/>
        </w:rPr>
        <w:t>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lastRenderedPageBreak/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5A0037">
        <w:t>24</w:t>
      </w:r>
      <w:r w:rsidR="00134E2B">
        <w:t xml:space="preserve">. studenog 2017. </w:t>
      </w:r>
      <w:r>
        <w:t xml:space="preserve"> prijedlog za otvaranje stečajnog postupka nad dužnikom </w:t>
      </w:r>
      <w:r w:rsidR="005A0037">
        <w:rPr>
          <w:b/>
        </w:rPr>
        <w:t>EURO PANELI d.o.o. za trgovinu i usluge Rijeka, Stjepana Istranina Konzula 2, OIB 99044719489</w:t>
      </w:r>
      <w:r w:rsidR="002B248A">
        <w:t xml:space="preserve">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5A0037">
        <w:t>21</w:t>
      </w:r>
      <w:r w:rsidR="00936391">
        <w:t>. studeni</w:t>
      </w:r>
      <w:r>
        <w:t xml:space="preserve"> 2017. u Očevidniku redoslijeda osnova za plaćanje ima evidentirane neizvršene osnove za plaćanje u neprekinutom razdoblju od 120 dana u ukupnom iznosu od </w:t>
      </w:r>
      <w:r w:rsidR="005A0037">
        <w:t>637.785,28</w:t>
      </w:r>
      <w:r>
        <w:t xml:space="preserve"> kn u koji iznos je uračunata i kamata i naknada Financijske agencije za provedbe ovrhe, </w:t>
      </w:r>
      <w:r w:rsidR="00134E2B">
        <w:t xml:space="preserve">i </w:t>
      </w:r>
      <w:r>
        <w:t>da dužnik ima</w:t>
      </w:r>
      <w:r w:rsidR="00B64195">
        <w:t xml:space="preserve"> </w:t>
      </w:r>
      <w:r w:rsidR="005A0037">
        <w:t>četiri</w:t>
      </w:r>
      <w:r w:rsidR="00134E2B">
        <w:t xml:space="preserve"> zaposlenika. 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2B248A">
        <w:t>12</w:t>
      </w:r>
      <w:r>
        <w:t xml:space="preserve">. veljače 2018. utvrđeno je da su na računu dužnika evidentirane neizvršene osnove za plaćanje u razdoblju dužem od 60 dana, a iznos nepodmirenih obveza iznosi </w:t>
      </w:r>
      <w:r w:rsidR="005A0037">
        <w:t>673.066,01</w:t>
      </w:r>
      <w:r>
        <w:t xml:space="preserve"> kn.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dužnika, valjalo je, temeljem čl.</w:t>
      </w:r>
      <w:r w:rsidR="00781BED">
        <w:t>119</w:t>
      </w:r>
      <w:r>
        <w:t>. st.1. i 2. SZ-a odlučiti kao u točki I. zaključka.</w:t>
      </w:r>
      <w:r w:rsidR="00722C92" w:rsidRPr="00DA66D5">
        <w:tab/>
      </w:r>
    </w:p>
    <w:p w:rsidRDefault="00781BED" w:rsidP="00B65459" w:rsidR="00781BED">
      <w:pPr>
        <w:jc w:val="both"/>
      </w:pPr>
      <w:r>
        <w:tab/>
        <w:t xml:space="preserve">Privremeni stečajni upravitelj imenovan je temeljem čl. 84. i 85. st.1. SZ-a. </w:t>
      </w:r>
    </w:p>
    <w:p w:rsidRDefault="00B65459" w:rsidP="00B65459" w:rsidR="00B65459">
      <w:pPr>
        <w:jc w:val="both"/>
      </w:pPr>
    </w:p>
    <w:p w:rsidRDefault="001704C1" w:rsidP="00936391" w:rsidR="00936391">
      <w:pPr>
        <w:jc w:val="center"/>
      </w:pPr>
      <w:r w:rsidRPr="00134E2B">
        <w:t>U Rijeci,</w:t>
      </w:r>
      <w:r w:rsidR="00016072" w:rsidRPr="00134E2B">
        <w:t xml:space="preserve"> </w:t>
      </w:r>
      <w:r w:rsidR="002B248A">
        <w:t>12</w:t>
      </w:r>
      <w:r w:rsidR="00134E2B">
        <w:t>. veljače 2018.</w:t>
      </w:r>
    </w:p>
    <w:p w:rsidRDefault="00936391" w:rsidP="00936391" w:rsidR="00722C92" w:rsidRPr="00134E2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722C92" w:rsidP="001A5F3A" w:rsidR="004E613C" w:rsidRPr="00C86EE1">
      <w:pPr>
        <w:ind w:firstLine="708" w:left="1416"/>
        <w:jc w:val="right"/>
      </w:pPr>
      <w:r w:rsidRPr="00134E2B">
        <w:t xml:space="preserve">                               </w:t>
      </w:r>
      <w:r w:rsidRPr="00134E2B">
        <w:tab/>
      </w:r>
      <w:r w:rsidRPr="00134E2B">
        <w:tab/>
      </w:r>
      <w:r w:rsidR="00344D37" w:rsidRPr="00134E2B">
        <w:tab/>
      </w:r>
      <w:r w:rsidR="00344D37" w:rsidRPr="00134E2B">
        <w:tab/>
      </w:r>
      <w:r w:rsidRPr="00134E2B">
        <w:t>Daniela Korlević</w:t>
      </w:r>
      <w:r w:rsidR="0027230F">
        <w:rPr>
          <w:b/>
        </w:rPr>
        <w:t xml:space="preserve"> </w:t>
      </w:r>
      <w:r w:rsidR="00E50421"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936391" w:rsidP="001A5F3A" w:rsidR="00936391">
      <w:pPr>
        <w:ind w:firstLine="708" w:left="1416"/>
        <w:jc w:val="right"/>
      </w:pPr>
    </w:p>
    <w:p w:rsidRDefault="001D595E" w:rsidP="001A5F3A" w:rsidR="001D595E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936391" w:rsidR="00936391"/>
    <w:p w:rsidRDefault="00936391" w:rsidR="00936391"/>
    <w:p w:rsidRDefault="00936391" w:rsidR="00936391"/>
    <w:p w:rsidRDefault="00936391" w:rsidR="00936391"/>
    <w:sectPr w:rsidR="00936391"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96E" w:rsidR="00F3096E">
      <w:r>
        <w:separator/>
      </w:r>
    </w:p>
  </w:endnote>
  <w:endnote w:id="0" w:type="continuationSeparator">
    <w:p w:rsidRDefault="00F3096E" w:rsidR="00F30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46A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96E" w:rsidR="00F3096E">
      <w:r>
        <w:separator/>
      </w:r>
    </w:p>
  </w:footnote>
  <w:footnote w:id="0" w:type="continuationSeparator">
    <w:p w:rsidRDefault="00F3096E" w:rsidR="00F3096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5E57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34E2B"/>
    <w:rsid w:val="001704C1"/>
    <w:rsid w:val="0017075B"/>
    <w:rsid w:val="001851D8"/>
    <w:rsid w:val="00185B2A"/>
    <w:rsid w:val="001860DC"/>
    <w:rsid w:val="00193BAA"/>
    <w:rsid w:val="001A29BB"/>
    <w:rsid w:val="001A6A93"/>
    <w:rsid w:val="001B6375"/>
    <w:rsid w:val="001D51B8"/>
    <w:rsid w:val="001D595E"/>
    <w:rsid w:val="002052BD"/>
    <w:rsid w:val="00222AF1"/>
    <w:rsid w:val="00226C34"/>
    <w:rsid w:val="00270CAB"/>
    <w:rsid w:val="0027230F"/>
    <w:rsid w:val="002845BA"/>
    <w:rsid w:val="00296094"/>
    <w:rsid w:val="002A6B0C"/>
    <w:rsid w:val="002B248A"/>
    <w:rsid w:val="00321827"/>
    <w:rsid w:val="00334DA1"/>
    <w:rsid w:val="00344D37"/>
    <w:rsid w:val="0036495B"/>
    <w:rsid w:val="00367E18"/>
    <w:rsid w:val="00384432"/>
    <w:rsid w:val="003859A7"/>
    <w:rsid w:val="003A60E3"/>
    <w:rsid w:val="003B2388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867FD"/>
    <w:rsid w:val="005A0037"/>
    <w:rsid w:val="005A375E"/>
    <w:rsid w:val="0061436B"/>
    <w:rsid w:val="0064379B"/>
    <w:rsid w:val="00652A84"/>
    <w:rsid w:val="0066796C"/>
    <w:rsid w:val="00683C57"/>
    <w:rsid w:val="00693748"/>
    <w:rsid w:val="006962A2"/>
    <w:rsid w:val="007002EC"/>
    <w:rsid w:val="007023C6"/>
    <w:rsid w:val="00712EDC"/>
    <w:rsid w:val="00713060"/>
    <w:rsid w:val="00722C92"/>
    <w:rsid w:val="00727D2D"/>
    <w:rsid w:val="00741502"/>
    <w:rsid w:val="00745630"/>
    <w:rsid w:val="0076204C"/>
    <w:rsid w:val="00781BED"/>
    <w:rsid w:val="007B6C2F"/>
    <w:rsid w:val="007C70B1"/>
    <w:rsid w:val="007F30F2"/>
    <w:rsid w:val="007F7AF6"/>
    <w:rsid w:val="0080145E"/>
    <w:rsid w:val="00801D50"/>
    <w:rsid w:val="00821538"/>
    <w:rsid w:val="008346AF"/>
    <w:rsid w:val="00837722"/>
    <w:rsid w:val="00856C6D"/>
    <w:rsid w:val="00871E20"/>
    <w:rsid w:val="00885ECD"/>
    <w:rsid w:val="008E181E"/>
    <w:rsid w:val="00902968"/>
    <w:rsid w:val="00936391"/>
    <w:rsid w:val="00945219"/>
    <w:rsid w:val="009B219F"/>
    <w:rsid w:val="009B744A"/>
    <w:rsid w:val="00A46343"/>
    <w:rsid w:val="00A61CD8"/>
    <w:rsid w:val="00A63D14"/>
    <w:rsid w:val="00A71F87"/>
    <w:rsid w:val="00AA2E5E"/>
    <w:rsid w:val="00AB559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CD53BB"/>
    <w:rsid w:val="00CD54E8"/>
    <w:rsid w:val="00D55A82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90E71"/>
    <w:rsid w:val="00EA07A8"/>
    <w:rsid w:val="00EA1F55"/>
    <w:rsid w:val="00EA2582"/>
    <w:rsid w:val="00EB5F77"/>
    <w:rsid w:val="00EC1FDC"/>
    <w:rsid w:val="00ED5721"/>
    <w:rsid w:val="00F016A5"/>
    <w:rsid w:val="00F3096E"/>
    <w:rsid w:val="00F44721"/>
    <w:rsid w:val="00F74703"/>
    <w:rsid w:val="00F80AC3"/>
    <w:rsid w:val="00F96CC6"/>
    <w:rsid w:val="00F9757A"/>
    <w:rsid w:val="00FC2993"/>
    <w:rsid w:val="00FC2C16"/>
    <w:rsid w:val="00FC6DC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46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6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6A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6A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6A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46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6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6A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6A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6A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St-699/2017</izvorni_sadrzaj>
    <derivirana_varijabla naziv="DomainObject.Predmet.OznakaBroj_1">St-699/2017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PANELI d.o.o.</izvorni_sadrzaj>
    <derivirana_varijabla naziv="DomainObject.Predmet.ProtustrankaFormated_1">  EURO PANELI d.o.o.</derivirana_varijabla>
  </DomainObject.Predmet.ProtustrankaFormated>
  <DomainObject.Predmet.ProtustrankaFormatedOIB>
    <izvorni_sadrzaj>  EURO PANELI d.o.o., OIB 99044719489</izvorni_sadrzaj>
    <derivirana_varijabla naziv="DomainObject.Predmet.ProtustrankaFormatedOIB_1">  EURO PANELI d.o.o., OIB 99044719489</derivirana_varijabla>
  </DomainObject.Predmet.ProtustrankaFormatedOIB>
  <DomainObject.Predmet.ProtustrankaFormatedWithAdress>
    <izvorni_sadrzaj> EURO PANELI d.o.o., Stjepana Istranina Konzula 2, 51000 Rijeka</izvorni_sadrzaj>
    <derivirana_varijabla naziv="DomainObject.Predmet.ProtustrankaFormatedWithAdress_1"> EURO PANELI d.o.o., Stjepana Istranina Konzula 2, 51000 Rijeka</derivirana_varijabla>
  </DomainObject.Predmet.ProtustrankaFormatedWithAdress>
  <DomainObject.Predmet.ProtustrankaFormatedWithAdressOIB>
    <izvorni_sadrzaj> EURO PANELI d.o.o., OIB 99044719489, Stjepana Istranina Konzula 2, 51000 Rijeka</izvorni_sadrzaj>
    <derivirana_varijabla naziv="DomainObject.Predmet.ProtustrankaFormatedWithAdressOIB_1"> EURO PANELI d.o.o., OIB 99044719489, Stjepana Istranina Konzula 2, 51000 Rijeka</derivirana_varijabla>
  </DomainObject.Predmet.ProtustrankaFormatedWithAdressOIB>
  <DomainObject.Predmet.ProtustrankaWithAdress>
    <izvorni_sadrzaj>EURO PANELI d.o.o. Stjepana Istranina Konzula 2, 51000 Rijeka</izvorni_sadrzaj>
    <derivirana_varijabla naziv="DomainObject.Predmet.ProtustrankaWithAdress_1">EURO PANELI d.o.o. Stjepana Istranina Konzula 2, 51000 Rijeka</derivirana_varijabla>
  </DomainObject.Predmet.ProtustrankaWithAdress>
  <DomainObject.Predmet.ProtustrankaWithAdressOIB>
    <izvorni_sadrzaj>EURO PANELI d.o.o., OIB 99044719489, Stjepana Istranina Konzula 2, 51000 Rijeka</izvorni_sadrzaj>
    <derivirana_varijabla naziv="DomainObject.Predmet.ProtustrankaWithAdressOIB_1">EURO PANELI d.o.o., OIB 99044719489, Stjepana Istranina Konzula 2, 51000 Rijeka</derivirana_varijabla>
  </DomainObject.Predmet.ProtustrankaWithAdressOIB>
  <DomainObject.Predmet.ProtustrankaNazivFormated>
    <izvorni_sadrzaj>EURO PANELI d.o.o.</izvorni_sadrzaj>
    <derivirana_varijabla naziv="DomainObject.Predmet.ProtustrankaNazivFormated_1">EURO PANELI d.o.o.</derivirana_varijabla>
  </DomainObject.Predmet.ProtustrankaNazivFormated>
  <DomainObject.Predmet.ProtustrankaNazivFormatedOIB>
    <izvorni_sadrzaj>EURO PANELI d.o.o., OIB 99044719489</izvorni_sadrzaj>
    <derivirana_varijabla naziv="DomainObject.Predmet.ProtustrankaNazivFormatedOIB_1">EURO PANELI d.o.o., OIB 99044719489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PANELI d.o.o.</item>
    </izvorni_sadrzaj>
    <derivirana_varijabla naziv="DomainObject.Predmet.ProtuStrankaListFormated_1">
      <item>EURO PANELI d.o.o.</item>
    </derivirana_varijabla>
  </DomainObject.Predmet.ProtuStrankaListFormated>
  <DomainObject.Predmet.ProtuStrankaListFormatedOIB>
    <izvorni_sadrzaj>
      <item>EURO PANELI d.o.o., OIB 99044719489</item>
    </izvorni_sadrzaj>
    <derivirana_varijabla naziv="DomainObject.Predmet.ProtuStrankaListFormatedOIB_1">
      <item>EURO PANELI d.o.o., OIB 99044719489</item>
    </derivirana_varijabla>
  </DomainObject.Predmet.ProtuStrankaListFormatedOIB>
  <DomainObject.Predmet.ProtuStrankaListFormatedWithAdress>
    <izvorni_sadrzaj>
      <item>EURO PANELI d.o.o., Stjepana Istranina Konzula 2, 51000 Rijeka</item>
    </izvorni_sadrzaj>
    <derivirana_varijabla naziv="DomainObject.Predmet.ProtuStrankaListFormatedWithAdress_1">
      <item>EURO PANELI d.o.o., Stjepana Istranina Konzula 2, 51000 Rijeka</item>
    </derivirana_varijabla>
  </DomainObject.Predmet.ProtuStrankaListFormatedWithAdress>
  <DomainObject.Predmet.ProtuStrankaListFormatedWithAdressOIB>
    <izvorni_sadrzaj>
      <item>EURO PANELI d.o.o., OIB 99044719489, Stjepana Istranina Konzula 2, 51000 Rijeka</item>
    </izvorni_sadrzaj>
    <derivirana_varijabla naziv="DomainObject.Predmet.ProtuStrankaListFormatedWithAdressOIB_1">
      <item>EURO PANELI d.o.o., OIB 99044719489, Stjepana Istranina Konzula 2, 51000 Rijeka</item>
    </derivirana_varijabla>
  </DomainObject.Predmet.ProtuStrankaListFormatedWithAdressOIB>
  <DomainObject.Predmet.ProtuStrankaListNazivFormated>
    <izvorni_sadrzaj>
      <item>EURO PANELI d.o.o.</item>
    </izvorni_sadrzaj>
    <derivirana_varijabla naziv="DomainObject.Predmet.ProtuStrankaListNazivFormated_1">
      <item>EURO PANELI d.o.o.</item>
    </derivirana_varijabla>
  </DomainObject.Predmet.ProtuStrankaListNazivFormated>
  <DomainObject.Predmet.ProtuStrankaListNazivFormatedOIB>
    <izvorni_sadrzaj>
      <item>EURO PANELI d.o.o., OIB 99044719489</item>
    </izvorni_sadrzaj>
    <derivirana_varijabla naziv="DomainObject.Predmet.ProtuStrankaListNazivFormatedOIB_1">
      <item>EURO PANELI d.o.o., OIB 99044719489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PANELI d.o.o.</izvorni_sadrzaj>
    <derivirana_varijabla naziv="DomainObject.Predmet.ProtustrankaIDrugi_1">EURO PANELI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PANELI d.o.o., OIB 99044719489, Stjepana Istranina Konzula 2, 51000 Rijeka</izvorni_sadrzaj>
    <derivirana_varijabla naziv="DomainObject.Predmet.ProtustrankaIDrugiAdressOIB_1">EURO PANELI d.o.o., OIB 99044719489, Stjepana Istranina Konzula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PANELI d.o.o.</item>
    </izvorni_sadrzaj>
    <derivirana_varijabla naziv="DomainObject.Predmet.SudioniciListNaziv_1">
      <item>FINA  Rijeka</item>
      <item>EURO PANELI d.o.o.</item>
    </derivirana_varijabla>
  </DomainObject.Predmet.SudioniciListNaziv>
  <DomainObject.Predmet.SudioniciListAdressOIB>
    <izvorni_sadrzaj>
      <item>FINA  Rijeka, OIB 85821130368, Frana Kurelca 8,51000 Rijeka</item>
      <item>EURO PANELI d.o.o., OIB 99044719489, Stjepana Istranina Konzula 2,51000 Rijeka</item>
    </izvorni_sadrzaj>
    <derivirana_varijabla naziv="DomainObject.Predmet.SudioniciListAdressOIB_1">
      <item>FINA  Rijeka, OIB 85821130368, Frana Kurelca 8,51000 Rijeka</item>
      <item>EURO PANELI d.o.o., OIB 99044719489, Stjepana Istranina Konzula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99044719489</item>
    </izvorni_sadrzaj>
    <derivirana_varijabla naziv="DomainObject.Predmet.SudioniciListNazivOIB_1">
      <item>, OIB 85821130368</item>
      <item>, OIB 99044719489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871812-5CD1-4EDC-A76A-1A8B5D0246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633</properties:Words>
  <properties:Characters>3494</properties:Characters>
  <properties:Lines>97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2018-02-12T09:19:00Z</dcterms:created>
  <dc:creator>stecaj</dc:creator>
  <cp:lastModifiedBy>Jasna Radulović</cp:lastModifiedBy>
  <cp:lastPrinted>2018-02-12T09:25:00Z</cp:lastPrinted>
  <dcterms:modified xmlns:xsi="http://www.w3.org/2001/XMLSchema-instance" xsi:type="dcterms:W3CDTF">2018-02-13T07:19:00Z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