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e90b" w14:paraId="d42e90b" w:rsidRDefault="00040D9E" w:rsidP="00040D9E" w:rsidR="00040D9E">
      <w:pPr>
        <w15:collapsed w:val="false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40D9E" w:rsidR="00040D9E">
        <w:tc>
          <w:tcPr>
            <w:tcW w:type="dxa" w:w="2985"/>
            <w:hideMark/>
          </w:tcPr>
          <w:p w:rsidRDefault="00040D9E" w:rsidR="00040D9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D9E" w:rsidR="00040D9E">
            <w:pPr>
              <w:jc w:val="center"/>
            </w:pPr>
            <w:r>
              <w:t>Republika Hrvatska</w:t>
            </w:r>
          </w:p>
          <w:p w:rsidRDefault="00040D9E" w:rsidR="00040D9E">
            <w:pPr>
              <w:jc w:val="center"/>
            </w:pPr>
            <w:r>
              <w:t>Trgovački sud u Varaždinu</w:t>
            </w:r>
          </w:p>
          <w:p w:rsidRDefault="00040D9E" w:rsidR="00040D9E">
            <w:pPr>
              <w:jc w:val="center"/>
            </w:pPr>
            <w:r>
              <w:t>Varaždin, Braće Radić 2</w:t>
            </w:r>
          </w:p>
        </w:tc>
      </w:tr>
    </w:tbl>
    <w:p w:rsidRDefault="00040D9E" w:rsidP="00040D9E" w:rsidR="00040D9E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40D9E" w:rsidR="00040D9E">
        <w:trPr>
          <w:jc w:val="right"/>
        </w:trPr>
        <w:tc>
          <w:tcPr>
            <w:tcW w:type="dxa" w:w="4320"/>
            <w:hideMark/>
          </w:tcPr>
          <w:p w:rsidRDefault="00040D9E" w:rsidR="00040D9E">
            <w:pPr>
              <w:pStyle w:val="VSVerzija"/>
              <w:jc w:val="center"/>
            </w:pPr>
            <w:r>
              <w:t xml:space="preserve">                 Poslovni broj:  6 </w:t>
            </w:r>
            <w:proofErr w:type="spellStart"/>
            <w:r>
              <w:t>Stpn</w:t>
            </w:r>
            <w:proofErr w:type="spellEnd"/>
            <w:r>
              <w:t>-84/2014-29</w:t>
            </w:r>
          </w:p>
        </w:tc>
      </w:tr>
    </w:tbl>
    <w:p w:rsidRDefault="00040D9E" w:rsidP="00040D9E" w:rsidR="00040D9E">
      <w:pPr>
        <w:rPr>
          <w:b/>
        </w:rPr>
      </w:pPr>
    </w:p>
    <w:p w:rsidRDefault="00040D9E" w:rsidP="00040D9E" w:rsidR="00040D9E">
      <w:pPr>
        <w:rPr>
          <w:b/>
        </w:rPr>
      </w:pPr>
    </w:p>
    <w:p w:rsidRDefault="00040D9E" w:rsidP="00040D9E" w:rsidR="00040D9E">
      <w:pPr>
        <w:jc w:val="center"/>
        <w:rPr>
          <w:b/>
        </w:rPr>
      </w:pPr>
    </w:p>
    <w:p w:rsidRDefault="00040D9E" w:rsidP="00040D9E" w:rsidR="00040D9E">
      <w:pPr>
        <w:jc w:val="center"/>
      </w:pPr>
      <w:r>
        <w:t>R E P U B L I K A      H R V A T S K A</w:t>
      </w:r>
    </w:p>
    <w:p w:rsidRDefault="00040D9E" w:rsidP="00040D9E" w:rsidR="00040D9E">
      <w:pPr>
        <w:jc w:val="center"/>
        <w:rPr>
          <w:b/>
        </w:rPr>
      </w:pPr>
    </w:p>
    <w:p w:rsidRDefault="00040D9E" w:rsidP="00040D9E" w:rsidR="00040D9E">
      <w:pPr>
        <w:jc w:val="center"/>
      </w:pPr>
      <w:r>
        <w:t>R    J    E    Š   E    NJ    E</w:t>
      </w:r>
    </w:p>
    <w:p w:rsidRDefault="00040D9E" w:rsidP="00040D9E" w:rsidR="00040D9E">
      <w:pPr>
        <w:rPr>
          <w:b/>
        </w:rPr>
      </w:pPr>
    </w:p>
    <w:p w:rsidRDefault="00040D9E" w:rsidP="00040D9E" w:rsidR="00040D9E">
      <w:pPr>
        <w:rPr>
          <w:b/>
        </w:rPr>
      </w:pPr>
    </w:p>
    <w:p w:rsidRDefault="00040D9E" w:rsidP="00040D9E" w:rsidR="00040D9E">
      <w:pPr>
        <w:jc w:val="both"/>
      </w:pP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postupku </w:t>
      </w:r>
      <w:proofErr w:type="spellStart"/>
      <w:r>
        <w:t>predstečajane</w:t>
      </w:r>
      <w:proofErr w:type="spellEnd"/>
      <w:r>
        <w:t xml:space="preserve"> nagodbe nad dužnikom DRAGANOM HORVATOM, </w:t>
      </w:r>
      <w:proofErr w:type="spellStart"/>
      <w:r>
        <w:t>vl</w:t>
      </w:r>
      <w:proofErr w:type="spellEnd"/>
      <w:r>
        <w:t xml:space="preserve">. obrta HORVAT LIMARIJA, iz </w:t>
      </w:r>
      <w:proofErr w:type="spellStart"/>
      <w:r>
        <w:t>Ivanovca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br. 20, OIB: 56738446469,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4. Zakona o parničnom postupku (Narodne novine br. 53/91., 91/92., 112/99., 88/01., 117/03., 88/05., 2/07., 84/08., 123/08. i 57/11., dalje : ZPP-a), bez saslušanja stranaka,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izvan ročišta 24. rujna 2018.,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center"/>
      </w:pPr>
      <w:r>
        <w:t>r  i  j  e  š  i  o           j  e</w:t>
      </w:r>
    </w:p>
    <w:p w:rsidRDefault="00040D9E" w:rsidP="00040D9E" w:rsidR="00040D9E">
      <w:pPr>
        <w:jc w:val="center"/>
      </w:pPr>
    </w:p>
    <w:p w:rsidRDefault="00040D9E" w:rsidP="00040D9E" w:rsidR="00040D9E">
      <w:pPr>
        <w:jc w:val="both"/>
      </w:pPr>
    </w:p>
    <w:p w:rsidRDefault="00040D9E" w:rsidP="00040D9E" w:rsidR="000D6F8A">
      <w:pPr>
        <w:jc w:val="both"/>
      </w:pPr>
      <w:r>
        <w:tab/>
        <w:t xml:space="preserve">Ispravlja se rješenje ovoga suda poslovni broj </w:t>
      </w:r>
      <w:proofErr w:type="spellStart"/>
      <w:r>
        <w:t>Stpn</w:t>
      </w:r>
      <w:proofErr w:type="spellEnd"/>
      <w:r>
        <w:t>-84/14-</w:t>
      </w:r>
      <w:r w:rsidR="000D6F8A">
        <w:t xml:space="preserve">11 od 9. rujna 2014. na drugoj stranici tog rješenja u tablici pod rednim brojem 28. u svezi vjerovnika </w:t>
      </w:r>
      <w:proofErr w:type="spellStart"/>
      <w:r w:rsidR="000D6F8A">
        <w:t>Würth</w:t>
      </w:r>
      <w:proofErr w:type="spellEnd"/>
      <w:r w:rsidR="000D6F8A">
        <w:t xml:space="preserve">-Hrvatska d.o.o., na način da umjesto pogrešnog označavanja tvrtke tog vjerovnika </w:t>
      </w:r>
      <w:r w:rsidR="008B2D04">
        <w:t>„</w:t>
      </w:r>
      <w:proofErr w:type="spellStart"/>
      <w:r w:rsidR="000D6F8A">
        <w:t>Wurth</w:t>
      </w:r>
      <w:proofErr w:type="spellEnd"/>
      <w:r w:rsidR="000D6F8A">
        <w:t xml:space="preserve"> d.o.o.</w:t>
      </w:r>
      <w:r w:rsidR="008B2D04">
        <w:t>“,</w:t>
      </w:r>
      <w:r w:rsidR="000D6F8A">
        <w:t xml:space="preserve"> ispravno treba stajati „</w:t>
      </w:r>
      <w:proofErr w:type="spellStart"/>
      <w:r w:rsidR="000D6F8A">
        <w:t>Würth</w:t>
      </w:r>
      <w:proofErr w:type="spellEnd"/>
      <w:r w:rsidR="000D6F8A">
        <w:t>-Hrvatska d.o.o.</w:t>
      </w:r>
      <w:r w:rsidR="000D6F8A">
        <w:t>“.</w:t>
      </w:r>
    </w:p>
    <w:p w:rsidRDefault="00040D9E" w:rsidP="00040D9E" w:rsidR="00040D9E">
      <w:pPr>
        <w:jc w:val="both"/>
        <w:rPr>
          <w:b/>
        </w:rPr>
      </w:pPr>
      <w:r>
        <w:t xml:space="preserve">                  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center"/>
      </w:pPr>
      <w:r>
        <w:t xml:space="preserve">Obrazloženje  </w:t>
      </w:r>
    </w:p>
    <w:p w:rsidRDefault="00040D9E" w:rsidP="00040D9E" w:rsidR="00040D9E">
      <w:pPr>
        <w:jc w:val="both"/>
        <w:rPr>
          <w:b/>
        </w:rPr>
      </w:pPr>
    </w:p>
    <w:p w:rsidRDefault="00040D9E" w:rsidP="00040D9E" w:rsidR="00040D9E">
      <w:pPr>
        <w:jc w:val="both"/>
        <w:rPr>
          <w:b/>
        </w:rPr>
      </w:pPr>
    </w:p>
    <w:p w:rsidRDefault="00040D9E" w:rsidP="00040D9E" w:rsidR="00040D9E">
      <w:pPr>
        <w:jc w:val="both"/>
      </w:pPr>
      <w:r>
        <w:rPr>
          <w:b/>
        </w:rPr>
        <w:tab/>
      </w:r>
      <w:r>
        <w:t xml:space="preserve">U rješenju ovoga suda poslovni broj </w:t>
      </w:r>
      <w:proofErr w:type="spellStart"/>
      <w:r>
        <w:t>Stpn</w:t>
      </w:r>
      <w:proofErr w:type="spellEnd"/>
      <w:r>
        <w:t xml:space="preserve">-84/14-11 od 9. rujna 2014. </w:t>
      </w:r>
      <w:r w:rsidR="000D6F8A">
        <w:t xml:space="preserve">na drugoj stranici tog rješenja, u tabeli pod rednim brojem 28. </w:t>
      </w:r>
      <w:r>
        <w:t xml:space="preserve">došlo je do očite pogreške u pisanju </w:t>
      </w:r>
      <w:r w:rsidR="000D6F8A">
        <w:t xml:space="preserve">tvrtke vjerovnika </w:t>
      </w:r>
      <w:proofErr w:type="spellStart"/>
      <w:r w:rsidR="008D6D36">
        <w:t>Würth</w:t>
      </w:r>
      <w:proofErr w:type="spellEnd"/>
      <w:r w:rsidR="008D6D36">
        <w:t>-Hrvatska d.o.o.</w:t>
      </w:r>
      <w:r w:rsidR="008D6D36">
        <w:t xml:space="preserve"> Zagreb</w:t>
      </w:r>
      <w:r>
        <w:t xml:space="preserve">, te 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347. ZPP-a, valjalo riješiti kao u izreci</w:t>
      </w:r>
      <w:r w:rsidR="00012094">
        <w:t xml:space="preserve"> ovog rješenja</w:t>
      </w:r>
      <w:r>
        <w:t>.</w:t>
      </w:r>
    </w:p>
    <w:p w:rsidRDefault="00040D9E" w:rsidP="00040D9E" w:rsidR="00040D9E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040D9E" w:rsidP="00040D9E" w:rsidR="00040D9E">
      <w:pPr>
        <w:jc w:val="center"/>
      </w:pPr>
      <w:r>
        <w:t xml:space="preserve">U Varaždinu  </w:t>
      </w:r>
      <w:r>
        <w:softHyphen/>
      </w:r>
      <w:r>
        <w:softHyphen/>
      </w:r>
      <w:r>
        <w:softHyphen/>
        <w:t>24. rujna 2018.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: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 r.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040D9E" w:rsidP="00040D9E" w:rsidR="00040D9E">
      <w:pPr>
        <w:jc w:val="both"/>
      </w:pPr>
      <w:r>
        <w:rPr>
          <w:b/>
        </w:rPr>
        <w:lastRenderedPageBreak/>
        <w:t xml:space="preserve">                                                                                                  </w:t>
      </w:r>
    </w:p>
    <w:p w:rsidRDefault="00040D9E" w:rsidP="00040D9E" w:rsidR="00040D9E">
      <w:pPr>
        <w:jc w:val="both"/>
      </w:pPr>
      <w:r>
        <w:t>Uputa  o  pravnom  lijeku :</w:t>
      </w:r>
    </w:p>
    <w:p w:rsidRDefault="00040D9E" w:rsidP="00040D9E" w:rsidR="00040D9E">
      <w:pPr>
        <w:jc w:val="both"/>
      </w:pPr>
      <w:r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040D9E" w:rsidP="00040D9E" w:rsidR="00040D9E">
      <w:pPr>
        <w:jc w:val="both"/>
      </w:pPr>
      <w:r>
        <w:tab/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>DNA :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>Financijska agencija, Regionalni centar Zagreb, Ulica grada Vukovara br. 70,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  <w:r>
        <w:t>Ured državne uprave u Međimurskoj županiji, Služba za gospodarstvo,</w:t>
      </w:r>
    </w:p>
    <w:p w:rsidRDefault="00040D9E" w:rsidP="00040D9E" w:rsidR="00040D9E">
      <w:pPr>
        <w:jc w:val="both"/>
      </w:pPr>
      <w:r>
        <w:t>Obrtni registar, Čakovec</w:t>
      </w:r>
      <w:r w:rsidR="002365A0">
        <w:t>, Ruđera Boškovića br. 2,</w:t>
      </w:r>
    </w:p>
    <w:p w:rsidRDefault="00040D9E" w:rsidP="00040D9E" w:rsidR="00040D9E">
      <w:pPr>
        <w:jc w:val="both"/>
      </w:pPr>
    </w:p>
    <w:p w:rsidRDefault="002365A0" w:rsidP="00040D9E" w:rsidR="00040D9E">
      <w:pPr>
        <w:jc w:val="both"/>
      </w:pPr>
      <w:r>
        <w:t>e-Oglasna ploča ovoga suda</w:t>
      </w:r>
      <w:bookmarkStart w:name="_GoBack" w:id="0"/>
      <w:bookmarkEnd w:id="0"/>
      <w:r>
        <w:t>.</w:t>
      </w:r>
    </w:p>
    <w:p w:rsidRDefault="00040D9E" w:rsidP="00040D9E" w:rsidR="00040D9E">
      <w:pPr>
        <w:jc w:val="both"/>
      </w:pPr>
    </w:p>
    <w:p w:rsidRDefault="00040D9E" w:rsidP="00040D9E" w:rsidR="00040D9E">
      <w:pPr>
        <w:jc w:val="both"/>
      </w:pPr>
    </w:p>
    <w:p w:rsidRDefault="00AE649C" w:rsidP="00040D9E" w:rsidR="00AE649C" w:rsidRPr="00040D9E"/>
    <w:sectPr w:rsidSect="00040D9E" w:rsidR="00AE649C" w:rsidRPr="00040D9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E3" w:rsidP="00537B78" w:rsidR="004A6BE3">
      <w:r>
        <w:separator/>
      </w:r>
    </w:p>
  </w:endnote>
  <w:endnote w:id="0" w:type="continuationSeparator">
    <w:p w:rsidRDefault="004A6BE3" w:rsidP="00537B78" w:rsidR="004A6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E3" w:rsidP="00537B78" w:rsidR="004A6BE3">
      <w:r>
        <w:separator/>
      </w:r>
    </w:p>
  </w:footnote>
  <w:footnote w:id="0" w:type="continuationSeparator">
    <w:p w:rsidRDefault="004A6BE3" w:rsidP="00537B78" w:rsidR="004A6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9E" w:rsidR="008333A9">
    <w:pPr>
      <w:pStyle w:val="Zaglavlje"/>
    </w:pPr>
    <w:r>
      <w:rPr>
        <w:rStyle w:val="PozadinaSvijetloCrvena"/>
        <w:shd w:fill="auto" w:color="auto" w:val="clear"/>
      </w:rPr>
      <w:t>Poslovni broj : 6 Stpn-84/2014-29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09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D9E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F8A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5A0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DB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3A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BE3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D0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D36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EA8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0A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C36"/>
    <w:rsid w:val="00D01082"/>
    <w:rsid w:val="00D0153F"/>
    <w:rsid w:val="00D02146"/>
    <w:rsid w:val="00D024C8"/>
    <w:rsid w:val="00D056B6"/>
    <w:rsid w:val="00D066FA"/>
    <w:rsid w:val="00D07D3C"/>
    <w:rsid w:val="00D103FC"/>
    <w:rsid w:val="00D106A2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3B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0D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40D9E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0D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40D9E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21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Stpn-84/2014-29</izvorni_sadrzaj>
    <derivirana_varijabla naziv="DomainObject.Oznaka_1">Stpn-84/2014-29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2014.</izvorni_sadrzaj>
    <derivirana_varijabla naziv="DomainObject.Predmet.DatumRjesavanja_1">12.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Stpn-84/2014</izvorni_sadrzaj>
    <derivirana_varijabla naziv="DomainObject.Predmet.OznakaBroj_1">Stpn-84/2014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Horvat</izvorni_sadrzaj>
    <derivirana_varijabla naziv="DomainObject.Predmet.StrankaFormated_1">  Dragan Horvat</derivirana_varijabla>
  </DomainObject.Predmet.StrankaFormated>
  <DomainObject.Predmet.StrankaFormatedOIB>
    <izvorni_sadrzaj>  Dragan Horvat, OIB 56738446469</izvorni_sadrzaj>
    <derivirana_varijabla naziv="DomainObject.Predmet.StrankaFormatedOIB_1">  Dragan Horvat, OIB 56738446469</derivirana_varijabla>
  </DomainObject.Predmet.StrankaFormatedOIB>
  <DomainObject.Predmet.StrankaFormatedWithAdress>
    <izvorni_sadrzaj> Dragan Horvat, Tratice 20, 40000 Ivanovec</izvorni_sadrzaj>
    <derivirana_varijabla naziv="DomainObject.Predmet.StrankaFormatedWithAdress_1"> Dragan Horvat, Tratice 20, 40000 Ivanovec</derivirana_varijabla>
  </DomainObject.Predmet.StrankaFormatedWithAdress>
  <DomainObject.Predmet.StrankaFormatedWithAdressOIB>
    <izvorni_sadrzaj> Dragan Horvat, OIB 56738446469, Tratice 20, 40000 Ivanovec</izvorni_sadrzaj>
    <derivirana_varijabla naziv="DomainObject.Predmet.StrankaFormatedWithAdressOIB_1"> Dragan Horvat, OIB 56738446469, Tratice 20, 40000 Ivanovec</derivirana_varijabla>
  </DomainObject.Predmet.StrankaFormatedWithAdressOIB>
  <DomainObject.Predmet.StrankaWithAdress>
    <izvorni_sadrzaj>Dragan Horvat Tratice 20,40000 Ivanovec</izvorni_sadrzaj>
    <derivirana_varijabla naziv="DomainObject.Predmet.StrankaWithAdress_1">Dragan Horvat Tratice 20,40000 Ivanovec</derivirana_varijabla>
  </DomainObject.Predmet.StrankaWithAdress>
  <DomainObject.Predmet.StrankaWithAdressOIB>
    <izvorni_sadrzaj>Dragan Horvat, OIB 56738446469, Tratice 20,40000 Ivanovec</izvorni_sadrzaj>
    <derivirana_varijabla naziv="DomainObject.Predmet.StrankaWithAdressOIB_1">Dragan Horvat, OIB 56738446469, Tratice 20,40000 Ivanovec</derivirana_varijabla>
  </DomainObject.Predmet.StrankaWithAdressOIB>
  <DomainObject.Predmet.StrankaNazivFormated>
    <izvorni_sadrzaj>Dragan Horvat</izvorni_sadrzaj>
    <derivirana_varijabla naziv="DomainObject.Predmet.StrankaNazivFormated_1">Dragan Horvat</derivirana_varijabla>
  </DomainObject.Predmet.StrankaNazivFormated>
  <DomainObject.Predmet.StrankaNazivFormatedOIB>
    <izvorni_sadrzaj>Dragan Horvat, OIB 56738446469</izvorni_sadrzaj>
    <derivirana_varijabla naziv="DomainObject.Predmet.StrankaNazivFormatedOIB_1">Dragan Horvat, OIB 56738446469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7211956.00</izvorni_sadrzaj>
    <derivirana_varijabla naziv="DomainObject.Predmet.TrenutnaVrijednost_1">7211956.00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Dragan Horvat</item>
    </izvorni_sadrzaj>
    <derivirana_varijabla naziv="DomainObject.Predmet.StrankaListFormated_1">
      <item>Dragan Horvat</item>
    </derivirana_varijabla>
  </DomainObject.Predmet.StrankaListFormated>
  <DomainObject.Predmet.StrankaListFormatedOIB>
    <izvorni_sadrzaj>
      <item>Dragan Horvat, OIB 56738446469</item>
    </izvorni_sadrzaj>
    <derivirana_varijabla naziv="DomainObject.Predmet.StrankaListFormatedOIB_1">
      <item>Dragan Horvat, OIB 56738446469</item>
    </derivirana_varijabla>
  </DomainObject.Predmet.StrankaListFormatedOIB>
  <DomainObject.Predmet.StrankaListFormatedWithAdress>
    <izvorni_sadrzaj>
      <item>Dragan Horvat, Tratice 20, 40000 Ivanovec</item>
    </izvorni_sadrzaj>
    <derivirana_varijabla naziv="DomainObject.Predmet.StrankaListFormatedWithAdress_1">
      <item>Dragan Horvat, Tratice 20, 40000 Ivanovec</item>
    </derivirana_varijabla>
  </DomainObject.Predmet.StrankaListFormatedWithAdress>
  <DomainObject.Predmet.StrankaListFormatedWithAdressOIB>
    <izvorni_sadrzaj>
      <item>Dragan Horvat, OIB 56738446469, Tratice 20, 40000 Ivanovec</item>
    </izvorni_sadrzaj>
    <derivirana_varijabla naziv="DomainObject.Predmet.StrankaListFormatedWithAdressOIB_1">
      <item>Dragan Horvat, OIB 56738446469, Tratice 20, 40000 Ivanovec</item>
    </derivirana_varijabla>
  </DomainObject.Predmet.StrankaListFormatedWithAdressOIB>
  <DomainObject.Predmet.StrankaListNazivFormated>
    <izvorni_sadrzaj>
      <item>Dragan Horvat</item>
    </izvorni_sadrzaj>
    <derivirana_varijabla naziv="DomainObject.Predmet.StrankaListNazivFormated_1">
      <item>Dragan Horvat</item>
    </derivirana_varijabla>
  </DomainObject.Predmet.StrankaListNazivFormated>
  <DomainObject.Predmet.StrankaListNazivFormatedOIB>
    <izvorni_sadrzaj>
      <item>Dragan Horvat, OIB 56738446469</item>
    </izvorni_sadrzaj>
    <derivirana_varijabla naziv="DomainObject.Predmet.StrankaListNazivFormatedOIB_1">
      <item>Dragan Horvat, OIB 56738446469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Oglasna ploča</item>
      <item>FÖRCH društvo s ograničenom odgovornošću za trgovinu i usluge</item>
      <item>Monja Matić</item>
    </izvorni_sadrzaj>
    <derivirana_varijabla naziv="DomainObject.Predmet.OstaliListFormated_1">
      <item>Financijska agencija</item>
      <item>Oglasna ploča</item>
      <item>FÖRCH društvo s ograničenom odgovornošću za trgovinu i usluge</item>
      <item>Monja Matić</item>
    </derivirana_varijabla>
  </DomainObject.Predmet.OstaliListFormated>
  <DomainObject.Predmet.OstaliListFormatedOIB>
    <izvorni_sadrzaj>
      <item>Financijska agencija, OIB 85821130368</item>
      <item>Oglasna ploča</item>
      <item>FÖRCH društvo s ograničenom odgovornošću za trgovinu i usluge, OIB 74056056752</item>
      <item>Monja Matić</item>
    </izvorni_sadrzaj>
    <derivirana_varijabla naziv="DomainObject.Predmet.OstaliListFormatedOIB_1">
      <item>Financijska agencija, OIB 85821130368</item>
      <item>Oglasna ploča</item>
      <item>FÖRCH društvo s ograničenom odgovornošću za trgovinu i usluge, OIB 74056056752</item>
      <item>Monja Matić</item>
    </derivirana_varijabla>
  </DomainObject.Predmet.OstaliListFormatedOIB>
  <DomainObject.Predmet.OstaliListFormatedWithAdress>
    <izvorni_sadrzaj>
      <item>Financijska agencija, Vrtni put 3, 10000 Zagreb</item>
      <item>Oglasna ploča</item>
      <item>FÖRCH društvo s ograničenom odgovornošću za trgovinu i usluge, Buzinska cesta 58, 10010 Buzin</item>
      <item>Monja Matić, Bednjanska 8, 10000 Zagreb</item>
    </izvorni_sadrzaj>
    <derivirana_varijabla naziv="DomainObject.Predmet.OstaliListFormatedWithAdress_1">
      <item>Financijska agencija, Vrtni put 3, 10000 Zagreb</item>
      <item>Oglasna ploča</item>
      <item>FÖRCH društvo s ograničenom odgovornošću za trgovinu i usluge, Buzinska cesta 58, 10010 Buzin</item>
      <item>Monja Matić, Bednjanska 8, 10000 Zagreb</item>
    </derivirana_varijabla>
  </DomainObject.Predmet.OstaliListFormatedWithAdress>
  <DomainObject.Predmet.OstaliListFormatedWithAdressOIB>
    <izvorni_sadrzaj>
      <item>Financijska agencija, OIB 85821130368, Vrtni put 3, 10000 Zagreb</item>
      <item>Oglasna ploča</item>
      <item>FÖRCH društvo s ograničenom odgovornošću za trgovinu i usluge, OIB 74056056752, Buzinska cesta 58, 10010 Buzin</item>
      <item>Monja Matić, Bednjanska 8, 10000 Zagreb</item>
    </izvorni_sadrzaj>
    <derivirana_varijabla naziv="DomainObject.Predmet.OstaliListFormatedWithAdressOIB_1">
      <item>Financijska agencija, OIB 85821130368, Vrtni put 3, 10000 Zagreb</item>
      <item>Oglasna ploča</item>
      <item>FÖRCH društvo s ograničenom odgovornošću za trgovinu i usluge, OIB 74056056752, Buzinska cesta 58, 10010 Buzin</item>
      <item>Monja Matić, Bednjanska 8, 10000 Zagreb</item>
    </derivirana_varijabla>
  </DomainObject.Predmet.OstaliListFormatedWithAdressOIB>
  <DomainObject.Predmet.OstaliListNazivFormated>
    <izvorni_sadrzaj>
      <item>Financijska agencija</item>
      <item>Oglasna ploča</item>
      <item>FÖRCH društvo s ograničenom odgovornošću za trgovinu i usluge</item>
      <item>Monja Matić</item>
    </izvorni_sadrzaj>
    <derivirana_varijabla naziv="DomainObject.Predmet.OstaliListNazivFormated_1">
      <item>Financijska agencija</item>
      <item>Oglasna ploča</item>
      <item>FÖRCH društvo s ograničenom odgovornošću za trgovinu i usluge</item>
      <item>Monja Matić</item>
    </derivirana_varijabla>
  </DomainObject.Predmet.OstaliListNazivFormated>
  <DomainObject.Predmet.OstaliListNazivFormatedOIB>
    <izvorni_sadrzaj>
      <item>Financijska agencija, OIB 85821130368</item>
      <item>Oglasna ploča</item>
      <item>FÖRCH društvo s ograničenom odgovornošću za trgovinu i usluge, OIB 74056056752</item>
      <item>Monja Matić</item>
    </izvorni_sadrzaj>
    <derivirana_varijabla naziv="DomainObject.Predmet.OstaliListNazivFormatedOIB_1">
      <item>Financijska agencija, OIB 85821130368</item>
      <item>Oglasna ploča</item>
      <item>FÖRCH društvo s ograničenom odgovornošću za trgovinu i usluge, OIB 74056056752</item>
      <item>Monja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Stpn-84/2014-29</izvorni_sadrzaj>
    <derivirana_varijabla naziv="DomainObject.PoslovniBrojDokumenta_1">Stpn-84/2014-29</derivirana_varijabla>
  </DomainObject.PoslovniBrojDokumenta>
  <DomainObject.Predmet.StrankaIDrugi>
    <izvorni_sadrzaj>Dragan Horvat</izvorni_sadrzaj>
    <derivirana_varijabla naziv="DomainObject.Predmet.StrankaIDrugi_1">Dragan Horvat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Horvat, OIB 56738446469, Tratice 20, 40000 Ivanovec</izvorni_sadrzaj>
    <derivirana_varijabla naziv="DomainObject.Predmet.StrankaIDrugiAdressOIB_1">Dragan Horvat, OIB 56738446469,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2014.</izvorni_sadrzaj>
    <derivirana_varijabla naziv="DomainObject.Predmet.OdlukaRjesenje.DatumDonosenjaOdluke_1">9. rujna 2014.</derivirana_varijabla>
  </DomainObject.Predmet.OdlukaRjesenje.DatumDonosenjaOdluke>
  <DomainObject.Predmet.OdlukaRjesenje.DatumPravomocnosti>
    <izvorni_sadrzaj>7. listopada 2014.</izvorni_sadrzaj>
    <derivirana_varijabla naziv="DomainObject.Predmet.OdlukaRjesenje.DatumPravomocnosti_1">7. listopada 2014.</derivirana_varijabla>
  </DomainObject.Predmet.OdlukaRjesenje.DatumPravomocnosti>
  <DomainObject.Predmet.OdlukaRjesenje.Oznaka>
    <izvorni_sadrzaj>Stpn-84/2014-11</izvorni_sadrzaj>
    <derivirana_varijabla naziv="DomainObject.Predmet.OdlukaRjesenje.Oznaka_1">Stpn-84/2014-11</derivirana_varijabla>
  </DomainObject.Predmet.OdlukaRjesenje.Oznaka>
  <DomainObject.Predmet.SudioniciListNaziv>
    <izvorni_sadrzaj>
      <item>Dragan Horvat</item>
      <item>Financijska agencija</item>
      <item>Oglasna ploča</item>
      <item>FÖRCH društvo s ograničenom odgovornošću za trgovinu i usluge</item>
      <item>Monja Matić</item>
    </izvorni_sadrzaj>
    <derivirana_varijabla naziv="DomainObject.Predmet.SudioniciListNaziv_1">
      <item>Dragan Horvat</item>
      <item>Financijska agencija</item>
      <item>Oglasna ploča</item>
      <item>FÖRCH društvo s ograničenom odgovornošću za trgovinu i usluge</item>
      <item>Monja Matić</item>
    </derivirana_varijabla>
  </DomainObject.Predmet.SudioniciListNaziv>
  <DomainObject.Predmet.SudioniciListAdressOIB>
    <izvorni_sadrzaj>
      <item>Dragan Horvat, OIB 56738446469, Tratice 20,40000 Ivanovec</item>
      <item>Financijska agencija, OIB 85821130368, Vrtni put 3,10000 Zagreb</item>
      <item>Oglasna ploča</item>
      <item>FÖRCH društvo s ograničenom odgovornošću za trgovinu i usluge, OIB 74056056752, Buzinska cesta 58,10010 Buzin</item>
      <item>Monja Matić, Bednjanska 8,10000 Zagreb</item>
    </izvorni_sadrzaj>
    <derivirana_varijabla naziv="DomainObject.Predmet.SudioniciListAdressOIB_1">
      <item>Dragan Horvat, OIB 56738446469, Tratice 20,40000 Ivanovec</item>
      <item>Financijska agencija, OIB 85821130368, Vrtni put 3,10000 Zagreb</item>
      <item>Oglasna ploča</item>
      <item>FÖRCH društvo s ograničenom odgovornošću za trgovinu i usluge, OIB 74056056752, Buzinska cesta 58,10010 Buzin</item>
      <item>Monja Matić,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15297-5E45-4410-AFAB-8DCDF6903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1524</properties:Characters>
  <properties:Lines>66</properties:Lines>
  <properties:Paragraphs>22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2018-09-24T13:13:00Z</cp:lastPrinted>
  <dcterms:modified xmlns:xsi="http://www.w3.org/2001/XMLSchema-instance" xsi:type="dcterms:W3CDTF">2018-09-24T13:13:00Z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Stpn-84/2014-29 / Odluka - Rješenje - ispravak rješenja (odluka_Stpn-84_2014-29.docx)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