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c988" w14:paraId="d19c988" w:rsidRDefault="00F32F86" w:rsidP="002F735B" w:rsidR="002F735B" w:rsidRPr="002F735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St-517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/13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Stalna služba u Šibeniku, OIB: 39670464653, po  stečajnom sucu Terezija Goreta u stečajnom postupku nad imovinom dužnika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FRKIĆ d.o.o. u stečaju, Tisno, Istočna Gomilica 10, OIB: 59710592928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, koga zastupa stečaj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Radojka </w:t>
      </w:r>
      <w:proofErr w:type="spellStart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Danek</w:t>
      </w:r>
      <w:proofErr w:type="spellEnd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dipl. </w:t>
      </w:r>
      <w:proofErr w:type="spellStart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oecc</w:t>
      </w:r>
      <w:proofErr w:type="spellEnd"/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. iz Šibenika, dana 24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Saziva se Skupština vjerovnika i to za dan : </w:t>
      </w:r>
    </w:p>
    <w:p w:rsidRDefault="002F735B" w:rsidP="002F735B" w:rsidR="002F735B" w:rsidRPr="002F735B">
      <w:pPr>
        <w:tabs>
          <w:tab w:pos="1755" w:val="left"/>
          <w:tab w:pos="3015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32F86" w:rsidP="002F735B" w:rsidR="002F735B" w:rsidRPr="002F735B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</w:t>
      </w:r>
      <w:r w:rsid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 w:rsidR="006731F8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u 12,3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sati, koja će se održati u sudnici broj 212, Trgovačkog suda u Zadru,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Šibeniku, u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F735B"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Šibeniku,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Stjepana Radića 81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slijedećim dnevnim redom: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F32F86" w:rsidR="002F735B" w:rsidRPr="00F32F86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Izvješće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stečajne upraviteljice o dosadašnjem tijeku stečajnog postupka i stanju stečajne mase.</w:t>
      </w: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Donošenje odluke </w:t>
      </w:r>
      <w:r w:rsidR="00F32F86">
        <w:rPr>
          <w:rFonts w:cs="Times New Roman" w:eastAsia="Times New Roman" w:hAnsi="Times New Roman" w:ascii="Times New Roman"/>
          <w:sz w:val="24"/>
          <w:szCs w:val="24"/>
          <w:lang w:eastAsia="hr-HR"/>
        </w:rPr>
        <w:t>o daljnjem načinu i uvjetima prodaje imovine stečajnog dužnika</w:t>
      </w:r>
      <w:r w:rsidR="00AD08A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F735B" w:rsidP="002F735B" w:rsidR="002F735B" w:rsidRPr="002F735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  Na ročište se pozivaju svi vjerovnici stečajnog dužnika.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III Ovo će se rješenje objaviti na e-oglasnoj ploči suda, a što svim vjerovnicima služi kao poziv na zakazano ročište.</w:t>
      </w:r>
    </w:p>
    <w:p w:rsidRDefault="002F735B" w:rsidP="002F735B" w:rsid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F32F86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24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2F735B" w:rsidP="002F735B" w:rsid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F32F86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SUDAC: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</w:p>
    <w:p w:rsidRDefault="00F32F86" w:rsidP="002F735B" w:rsidR="00F32F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2F86" w:rsidP="002F735B" w:rsidR="00F32F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 (čl. 42. Stečajnog zakona).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2F735B" w:rsidP="004E233D" w:rsidR="00B409D4">
      <w:pPr>
        <w:numPr>
          <w:ilvl w:val="0"/>
          <w:numId w:val="2"/>
        </w:numPr>
        <w:spacing w:lineRule="auto" w:line="240" w:after="0"/>
      </w:pPr>
      <w:r w:rsidRPr="004E233D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sectPr w:rsidR="00B409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35B"/>
    <w:rsid w:val="001D616F"/>
    <w:rsid w:val="002F735B"/>
    <w:rsid w:val="00450B69"/>
    <w:rsid w:val="004E233D"/>
    <w:rsid w:val="006731F8"/>
    <w:rsid w:val="0091346D"/>
    <w:rsid w:val="00AD08A5"/>
    <w:rsid w:val="00B409D4"/>
    <w:rsid w:val="00F32F86"/>
    <w:rsid w:val="00F3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5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6A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356A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356A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356A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35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6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356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356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356A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28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izrada - dražba</izvorni_sadrzaj>
    <derivirana_varijabla naziv="DomainObject.Predmet.PrimjedbaSuca_1">izrada - dražba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Tisno</izvorni_sadrzaj>
    <derivirana_varijabla naziv="DomainObject.Predmet.ProtustrankaFormatedWithAdress_1"> FRKIĆ, društvo s ograničenom odgovornošću za trgovinu, Istočna Gomilica 10, Tisno</derivirana_varijabla>
  </DomainObject.Predmet.ProtustrankaFormatedWithAdress>
  <DomainObject.Predmet.ProtustrankaFormatedWithAdressOIB>
    <izvorni_sadrzaj> FRKIĆ, društvo s ograničenom odgovornošću za trgovinu, OIB 59710592928, Istočna Gomilica 10, Tisno</izvorni_sadrzaj>
    <derivirana_varijabla naziv="DomainObject.Predmet.ProtustrankaFormatedWithAdressOIB_1"> FRKIĆ, društvo s ograničenom odgovornošću za trgovinu, OIB 59710592928, Istočna Gomilica 10, Tisno</derivirana_varijabla>
  </DomainObject.Predmet.ProtustrankaFormatedWithAdressOIB>
  <DomainObject.Predmet.ProtustrankaWithAdress>
    <izvorni_sadrzaj>FRKIĆ, društvo s ograničenom odgovornošću za trgovinu Istočna Gomilica 10, Tisno</izvorni_sadrzaj>
    <derivirana_varijabla naziv="DomainObject.Predmet.ProtustrankaWithAdress_1">FRKIĆ, društvo s ograničenom odgovornošću za trgovinu Istočna Gomilica 10, Tisno</derivirana_varijabla>
  </DomainObject.Predmet.ProtustrankaWithAdress>
  <DomainObject.Predmet.ProtustrankaWithAdressOIB>
    <izvorni_sadrzaj>FRKIĆ, društvo s ograničenom odgovornošću za trgovinu, OIB 59710592928, Istočna Gomilica 10, Tisno</izvorni_sadrzaj>
    <derivirana_varijabla naziv="DomainObject.Predmet.ProtustrankaWithAdressOIB_1">FRKIĆ, društvo s ograničenom odgovornošću za trgovinu, OIB 59710592928, Istočna Gomilica 10,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Tisno</item>
    </izvorni_sadrzaj>
    <derivirana_varijabla naziv="DomainObject.Predmet.ProtuStrankaListFormatedWithAdress_1">
      <item>FRKIĆ, društvo s ograničenom odgovornošću za trgovinu, Istočna Gomilica 10,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Tisno</item>
    </izvorni_sadrzaj>
    <derivirana_varijabla naziv="DomainObject.Predmet.ProtuStrankaListFormatedWithAdressOIB_1">
      <item>FRKIĆ, društvo s ograničenom odgovornošću za trgovinu, OIB 59710592928, Istočna Gomilica 10,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Petra Preradovića 6, 22000 Šibenik</item>
    </izvorni_sadrzaj>
    <derivirana_varijabla naziv="DomainObject.Predmet.OstaliListFormatedWithAdress_1"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Petra Preradovića 6, 22000 Šibenik</item>
    </izvorni_sadrzaj>
    <derivirana_varijabla naziv="DomainObject.Predmet.OstaliListFormatedWithAdressOIB_1"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Tisno</izvorni_sadrzaj>
    <derivirana_varijabla naziv="DomainObject.Predmet.ProtustrankaIDrugiAdressOIB_1">FRKIĆ, društvo s ograničenom odgovornošću za trgovinu, OIB 59710592928, Istočna Gomilica 10,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izvorni_sadrzaj>
    <derivirana_varijabla naziv="DomainObject.Predmet.SudioniciListAdressOIB_1"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59710592928</item>
      <item>, OIB 85821130368</item>
      <item>, OIB 78988701424</item>
    </izvorni_sadrzaj>
    <derivirana_varijabla naziv="DomainObject.Predmet.SudioniciListNazivOIB_1">
      <item>, OIB 59710592928</item>
      <item>, OIB 85821130368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1074</properties:Characters>
  <properties:Lines>50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2015-11-12T09:20:00Z</dcterms:created>
  <dc:creator>Katarina Benić</dc:creator>
  <cp:lastModifiedBy>Katarina Benić</cp:lastModifiedBy>
  <cp:lastPrinted>2015-11-24T09:47:00Z</cp:lastPrinted>
  <dcterms:modified xmlns:xsi="http://www.w3.org/2001/XMLSchema-instance" xsi:type="dcterms:W3CDTF">2015-11-24T10:03:00Z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