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9730" w14:paraId="96e973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D94E58">
        <w:t>1715/16-12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D94E58">
        <w:t xml:space="preserve">Financijska agencija OIB 85821130368, Regionalni centar Osijek, Podružnica Osijek L. Jagera 3 za otvaranje stečajnog postupka nad dužnikom </w:t>
      </w:r>
      <w:r w:rsidR="00D94E58" w:rsidRPr="00D94E58">
        <w:t>TOVLJANKA d.o.o., Gašinci, S. Radića 163, MBS: 030101948, OIB: 35965377353</w:t>
      </w:r>
      <w:r w:rsidR="00B843E0" w:rsidRPr="00D14516">
        <w:t>,</w:t>
      </w:r>
      <w:r w:rsidR="00D94E58">
        <w:t xml:space="preserve"> dana 21</w:t>
      </w:r>
      <w:r w:rsidR="00B843E0">
        <w:t>. ožujka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D94E58" w:rsidRPr="00D94E58">
        <w:t>Mato Andrišek, OIB: 93272437317, Đakovo, Jakova Gotovca 103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D94E58">
        <w:t>1.000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D94E58">
        <w:t>1715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D94E58" w:rsidRPr="00D94E58">
        <w:t>Mato Andrišek, OIB: 93272437317, Đakovo, Jakova Gotovca 103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D94E58">
        <w:t>1.000,00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D94E58">
        <w:t>1715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D94E58" w:rsidRPr="00D94E58">
        <w:t>Mato Andrišek, OIB: 93272437317, Đakovo, Jakova Gotovca 103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D94E58" w:rsidRPr="00D94E58">
        <w:t>Mato Andrišek, OIB: 93272437317, Đakovo, Jakova Gotovca 103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D94E58">
        <w:t>1715/16-12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D94E58">
        <w:rPr>
          <w:bCs/>
        </w:rPr>
        <w:t>20. svibnja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D94E58" w:rsidRPr="00D94E58">
        <w:t>TOVLJANKA d.o.o., Gašinci, S. Radića 163, MBS: 030101948, OIB: 35965377353</w:t>
      </w:r>
      <w:r w:rsidR="003E6B02">
        <w:t xml:space="preserve">, temeljem odredbe članka </w:t>
      </w:r>
      <w:r w:rsidR="00D94E58">
        <w:t>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D94E58">
        <w:t>1715</w:t>
      </w:r>
      <w:r w:rsidR="007D3892">
        <w:t xml:space="preserve">/16 od </w:t>
      </w:r>
      <w:r w:rsidR="00D94E58">
        <w:t>11. studenog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D94E58" w:rsidRPr="00D94E58">
        <w:t>Mato Andrišek, OIB: 93272437317, Đakovo, Jakova Gotovca 103</w:t>
      </w:r>
      <w:r w:rsidR="007E6D1A">
        <w:t xml:space="preserve">, na uplatu predujma u iznosu od </w:t>
      </w:r>
      <w:r w:rsidR="00D94E58">
        <w:t>1.000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D94E58">
        <w:t>1715</w:t>
      </w:r>
      <w:r w:rsidR="007D3892">
        <w:t>/16</w:t>
      </w:r>
      <w:r w:rsidR="004C05DB">
        <w:t xml:space="preserve"> od </w:t>
      </w:r>
      <w:r w:rsidR="00D94E58">
        <w:t>11.11.2016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D94E58" w:rsidRPr="00D94E58">
        <w:t>Mato Andrišek, OIB: 93272437317, Đakovo, Jakova Gotovca 103</w:t>
      </w:r>
      <w:r w:rsidR="00D94E58">
        <w:t xml:space="preserve"> </w:t>
      </w:r>
      <w:r w:rsidR="003E6B02">
        <w:t xml:space="preserve">zaprimio je dana </w:t>
      </w:r>
      <w:r w:rsidR="00D94E58">
        <w:t>17</w:t>
      </w:r>
      <w:r w:rsidR="00F5524A">
        <w:t xml:space="preserve">. </w:t>
      </w:r>
      <w:r w:rsidR="00D94E58">
        <w:t>studenog 2016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D94E58">
        <w:t>21</w:t>
      </w:r>
      <w:r w:rsidR="00B843E0">
        <w:t>. ožujka</w:t>
      </w:r>
      <w:r w:rsidR="00EC236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>K. 20/4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3E3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843E0"/>
    <w:rsid w:val="00B91BAA"/>
    <w:rsid w:val="00B95B20"/>
    <w:rsid w:val="00B9732B"/>
    <w:rsid w:val="00BA3E35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3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3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TOVLJANKA d.o.o. za stočarstvo, trgovinu i usluge</izvorni_sadrzaj>
    <derivirana_varijabla naziv="DomainObject.Predmet.ProtustrankaFormated_1">  TOVLJANKA d.o.o. za stočarstvo, trgovinu i usluge</derivirana_varijabla>
  </DomainObject.Predmet.ProtustrankaFormated>
  <DomainObject.Predmet.ProtustrankaFormatedOIB>
    <izvorni_sadrzaj>  TOVLJANKA d.o.o. za stočarstvo, trgovinu i usluge, OIB 35965377353</izvorni_sadrzaj>
    <derivirana_varijabla naziv="DomainObject.Predmet.ProtustrankaFormatedOIB_1">  TOVLJANKA d.o.o. za stočarstvo, trgovinu i usluge, OIB 35965377353</derivirana_varijabla>
  </DomainObject.Predmet.ProtustrankaFormatedOIB>
  <DomainObject.Predmet.ProtustrankaFormatedWithAdress>
    <izvorni_sadrzaj> TOVLJANKA d.o.o. za stočarstvo, trgovinu i usluge, S. Radića 163, 31400 Gašinci</izvorni_sadrzaj>
    <derivirana_varijabla naziv="DomainObject.Predmet.ProtustrankaFormatedWithAdress_1"> TOVLJANKA d.o.o. za stočarstvo, trgovinu i usluge, S. Radića 163, 31400 Gašinci</derivirana_varijabla>
  </DomainObject.Predmet.ProtustrankaFormatedWithAdress>
  <DomainObject.Predmet.ProtustrankaFormatedWithAdressOIB>
    <izvorni_sadrzaj> TOVLJANKA d.o.o. za stočarstvo, trgovinu i usluge, OIB 35965377353, S. Radića 163, 31400 Gašinci</izvorni_sadrzaj>
    <derivirana_varijabla naziv="DomainObject.Predmet.ProtustrankaFormatedWithAdressOIB_1"> TOVLJANKA d.o.o. za stočarstvo, trgovinu i usluge, OIB 35965377353, S. Radića 163, 31400 Gašinci</derivirana_varijabla>
  </DomainObject.Predmet.ProtustrankaFormatedWithAdressOIB>
  <DomainObject.Predmet.ProtustrankaWithAdress>
    <izvorni_sadrzaj>TOVLJANKA d.o.o. za stočarstvo, trgovinu i usluge S. Radića 163, 31400 Gašinci</izvorni_sadrzaj>
    <derivirana_varijabla naziv="DomainObject.Predmet.ProtustrankaWithAdress_1">TOVLJANKA d.o.o. za stočarstvo, trgovinu i usluge S. Radića 163, 31400 Gašinci</derivirana_varijabla>
  </DomainObject.Predmet.ProtustrankaWithAdress>
  <DomainObject.Predmet.ProtustrankaWithAdressOIB>
    <izvorni_sadrzaj>TOVLJANKA d.o.o. za stočarstvo, trgovinu i usluge, OIB 35965377353, S. Radića 163, 31400 Gašinci</izvorni_sadrzaj>
    <derivirana_varijabla naziv="DomainObject.Predmet.ProtustrankaWithAdressOIB_1">TOVLJANKA d.o.o. za stočarstvo, trgovinu i usluge, OIB 35965377353, S. Radića 163, 31400 Gašinci</derivirana_varijabla>
  </DomainObject.Predmet.ProtustrankaWithAdressOIB>
  <DomainObject.Predmet.ProtustrankaNazivFormated>
    <izvorni_sadrzaj>TOVLJANKA d.o.o. za stočarstvo, trgovinu i usluge</izvorni_sadrzaj>
    <derivirana_varijabla naziv="DomainObject.Predmet.ProtustrankaNazivFormated_1">TOVLJANKA d.o.o. za stočarstvo, trgovinu i usluge</derivirana_varijabla>
  </DomainObject.Predmet.ProtustrankaNazivFormated>
  <DomainObject.Predmet.ProtustrankaNazivFormatedOIB>
    <izvorni_sadrzaj>TOVLJANKA d.o.o. za stočarstvo, trgovinu i usluge, OIB 35965377353</izvorni_sadrzaj>
    <derivirana_varijabla naziv="DomainObject.Predmet.ProtustrankaNazivFormatedOIB_1">TOVLJANKA d.o.o. za stočarstvo, trgovinu i usluge, OIB 35965377353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TOVLJANKA d.o.o. za stočarstvo, trgovinu i usluge</item>
    </izvorni_sadrzaj>
    <derivirana_varijabla naziv="DomainObject.Predmet.ProtuStrankaListFormated_1">
      <item>TOVLJANKA d.o.o. za stočarstvo, trgovinu i usluge</item>
    </derivirana_varijabla>
  </DomainObject.Predmet.ProtuStrankaListFormated>
  <DomainObject.Predmet.ProtuStrankaListFormatedOIB>
    <izvorni_sadrzaj>
      <item>TOVLJANKA d.o.o. za stočarstvo, trgovinu i usluge, OIB 35965377353</item>
    </izvorni_sadrzaj>
    <derivirana_varijabla naziv="DomainObject.Predmet.ProtuStrankaListFormatedOIB_1">
      <item>TOVLJANKA d.o.o. za stočarstvo, trgovinu i usluge, OIB 35965377353</item>
    </derivirana_varijabla>
  </DomainObject.Predmet.ProtuStrankaListFormatedOIB>
  <DomainObject.Predmet.ProtuStrankaListFormatedWithAdress>
    <izvorni_sadrzaj>
      <item>TOVLJANKA d.o.o. za stočarstvo, trgovinu i usluge, S. Radića 163, 31400 Gašinci</item>
    </izvorni_sadrzaj>
    <derivirana_varijabla naziv="DomainObject.Predmet.ProtuStrankaListFormatedWithAdress_1">
      <item>TOVLJANKA d.o.o. za stočarstvo, trgovinu i usluge, S. Radića 163, 31400 Gašinci</item>
    </derivirana_varijabla>
  </DomainObject.Predmet.ProtuStrankaListFormatedWithAdress>
  <DomainObject.Predmet.ProtuStrankaListFormatedWithAdressOIB>
    <izvorni_sadrzaj>
      <item>TOVLJANKA d.o.o. za stočarstvo, trgovinu i usluge, OIB 35965377353, S. Radića 163, 31400 Gašinci</item>
    </izvorni_sadrzaj>
    <derivirana_varijabla naziv="DomainObject.Predmet.ProtuStrankaListFormatedWithAdressOIB_1">
      <item>TOVLJANKA d.o.o. za stočarstvo, trgovinu i usluge, OIB 35965377353, S. Radića 163, 31400 Gašinci</item>
    </derivirana_varijabla>
  </DomainObject.Predmet.ProtuStrankaListFormatedWithAdressOIB>
  <DomainObject.Predmet.ProtuStrankaListNazivFormated>
    <izvorni_sadrzaj>
      <item>TOVLJANKA d.o.o. za stočarstvo, trgovinu i usluge</item>
    </izvorni_sadrzaj>
    <derivirana_varijabla naziv="DomainObject.Predmet.ProtuStrankaListNazivFormated_1">
      <item>TOVLJANKA d.o.o. za stočarstvo, trgovinu i usluge</item>
    </derivirana_varijabla>
  </DomainObject.Predmet.ProtuStrankaListNazivFormated>
  <DomainObject.Predmet.ProtuStrankaListNazivFormatedOIB>
    <izvorni_sadrzaj>
      <item>TOVLJANKA d.o.o. za stočarstvo, trgovinu i usluge, OIB 35965377353</item>
    </izvorni_sadrzaj>
    <derivirana_varijabla naziv="DomainObject.Predmet.ProtuStrankaListNazivFormatedOIB_1">
      <item>TOVLJANKA d.o.o. za stočarstvo, trgovinu i usluge, OIB 35965377353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TOVLJANKA d.o.o. za stočarstvo, trgovinu i usluge</izvorni_sadrzaj>
    <derivirana_varijabla naziv="DomainObject.Predmet.ProtustrankaIDrugi_1">TOVLJANKA d.o.o. za stočarstvo,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TOVLJANKA d.o.o. za stočarstvo, trgovinu i usluge, OIB 35965377353, S. Radića 163, 31400 Gašinci</izvorni_sadrzaj>
    <derivirana_varijabla naziv="DomainObject.Predmet.ProtustrankaIDrugiAdressOIB_1">TOVLJANKA d.o.o. za stočarstvo, trgovinu i usluge, OIB 35965377353, S. Radića 163, 31400 Gašinci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2017.</izvorni_sadrzaj>
    <derivirana_varijabla naziv="DomainObject.Predmet.OdlukaRjesenje.DatumDonosenjaOdluke_1">20.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St-1715/2016-11</izvorni_sadrzaj>
    <derivirana_varijabla naziv="DomainObject.Predmet.OdlukaRjesenje.Oznaka_1">St-1715/2016-11</derivirana_varijabla>
  </DomainObject.Predmet.OdlukaRjesenje.Oznaka>
  <DomainObject.Predmet.SudioniciListNaziv>
    <izvorni_sadrzaj>
      <item>FINA RC OSIJEK</item>
      <item>TOVLJANKA d.o.o. za stočarstvo, trgovinu i usluge</item>
    </izvorni_sadrzaj>
    <derivirana_varijabla naziv="DomainObject.Predmet.SudioniciListNaziv_1">
      <item>FINA RC OSIJEK</item>
      <item>TOVLJANKA d.o.o. za stočarstvo, trgovinu i usluge</item>
    </derivirana_varijabla>
  </DomainObject.Predmet.SudioniciListNaziv>
  <DomainObject.Predmet.SudioniciListAdressOIB>
    <izvorni_sadrzaj>
      <item>FINA RC OSIJEK, OIB 85821130368</item>
      <item>TOVLJANKA d.o.o. za stočarstvo, trgovinu i usluge, OIB 35965377353, S. Radića 163,31400 Gašinci</item>
    </izvorni_sadrzaj>
    <derivirana_varijabla naziv="DomainObject.Predmet.SudioniciListAdressOIB_1">
      <item>FINA RC OSIJEK, OIB 85821130368</item>
      <item>TOVLJANKA d.o.o. za stočarstvo, trgovinu i usluge, OIB 35965377353, S. Radića 163,31400 Gašinci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35965377353</item>
    </izvorni_sadrzaj>
    <derivirana_varijabla naziv="DomainObject.Predmet.SudioniciListNazivOIB_1">
      <item>, OIB 85821130368</item>
      <item>, OIB 35965377353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A7A67-596D-412B-B935-62F10FC07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3140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2017-03-21T09:31:00Z</dcterms:created>
  <dc:creator>Korisnik</dc:creator>
  <cp:lastModifiedBy>Žana Bem</cp:lastModifiedBy>
  <cp:lastPrinted>2017-01-11T07:11:00Z</cp:lastPrinted>
  <dcterms:modified xmlns:xsi="http://www.w3.org/2001/XMLSchema-instance" xsi:type="dcterms:W3CDTF">2017-03-21T09:33:00Z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