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0973" w14:paraId="8c40973" w:rsidRDefault="007A1990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48</w:t>
      </w:r>
      <w:r w:rsidR="00567DEA">
        <w:rPr>
          <w:rFonts w:hAnsi="Times New Roman" w:ascii="Times New Roman"/>
          <w:szCs w:val="24"/>
          <w:lang w:val="hr-HR"/>
        </w:rPr>
        <w:t xml:space="preserve">. </w:t>
      </w:r>
      <w:r w:rsidR="00CD20D5">
        <w:rPr>
          <w:rFonts w:hAnsi="Times New Roman" w:ascii="Times New Roman"/>
          <w:szCs w:val="24"/>
          <w:lang w:val="hr-HR"/>
        </w:rPr>
        <w:t>St-2589/15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103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Amruševa 2/II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3005F" w:rsidR="0063005F">
      <w:pPr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</w:t>
      </w:r>
      <w:r w:rsidR="00402944">
        <w:rPr>
          <w:rFonts w:hAnsi="Times New Roman" w:ascii="Times New Roman"/>
          <w:szCs w:val="24"/>
          <w:lang w:val="hr-HR"/>
        </w:rPr>
        <w:t xml:space="preserve">rgovački sud u Zagrebu, </w:t>
      </w:r>
      <w:r>
        <w:rPr>
          <w:rFonts w:hAnsi="Times New Roman" w:ascii="Times New Roman"/>
          <w:szCs w:val="24"/>
          <w:lang w:val="hr-HR"/>
        </w:rPr>
        <w:t>u</w:t>
      </w:r>
      <w:r w:rsidR="007752C7">
        <w:rPr>
          <w:rFonts w:hAnsi="Times New Roman" w:ascii="Times New Roman"/>
          <w:szCs w:val="24"/>
          <w:lang w:val="hr-HR"/>
        </w:rPr>
        <w:t xml:space="preserve"> skraćenom stečajnom postupku po</w:t>
      </w:r>
      <w:r>
        <w:rPr>
          <w:rFonts w:hAnsi="Times New Roman" w:ascii="Times New Roman"/>
          <w:szCs w:val="24"/>
          <w:lang w:val="hr-HR"/>
        </w:rPr>
        <w:t>d poslovnim brojem St-</w:t>
      </w:r>
      <w:r w:rsidR="00CD20D5">
        <w:rPr>
          <w:rFonts w:hAnsi="Times New Roman" w:ascii="Times New Roman"/>
          <w:szCs w:val="24"/>
          <w:lang w:val="hr-HR"/>
        </w:rPr>
        <w:t>2589/15</w:t>
      </w:r>
      <w:r>
        <w:rPr>
          <w:rFonts w:hAnsi="Times New Roman" w:ascii="Times New Roman"/>
          <w:szCs w:val="24"/>
          <w:lang w:val="hr-HR"/>
        </w:rPr>
        <w:t>, temeljem odredbe čl.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430. Stečajnog </w:t>
      </w:r>
      <w:r w:rsidR="0039223D">
        <w:rPr>
          <w:rFonts w:hAnsi="Times New Roman" w:ascii="Times New Roman"/>
          <w:szCs w:val="24"/>
          <w:lang w:val="hr-HR"/>
        </w:rPr>
        <w:t xml:space="preserve">zakona (NN br. 71/15), </w:t>
      </w:r>
      <w:r w:rsidR="007A1990">
        <w:rPr>
          <w:rFonts w:hAnsi="Times New Roman" w:ascii="Times New Roman"/>
          <w:szCs w:val="24"/>
          <w:lang w:val="hr-HR"/>
        </w:rPr>
        <w:t xml:space="preserve">dana  </w:t>
      </w:r>
      <w:r w:rsidR="0039223D">
        <w:rPr>
          <w:rFonts w:hAnsi="Times New Roman" w:ascii="Times New Roman"/>
          <w:szCs w:val="24"/>
          <w:lang w:val="hr-HR"/>
        </w:rPr>
        <w:t xml:space="preserve">27. listopada </w:t>
      </w:r>
      <w:r w:rsidR="007A199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CC3718" w:rsidP="00BA2651" w:rsidR="00DD2720" w:rsidRPr="00DD2720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CD20D5">
        <w:rPr>
          <w:rFonts w:hAnsi="Times New Roman" w:ascii="Times New Roman"/>
          <w:szCs w:val="24"/>
          <w:lang w:val="hr-HR"/>
        </w:rPr>
        <w:t>Za dužnika</w:t>
      </w:r>
      <w:r w:rsidR="00CD20D5">
        <w:rPr>
          <w:rFonts w:hAnsi="Times New Roman" w:ascii="Times New Roman"/>
          <w:szCs w:val="24"/>
          <w:lang w:val="hr-HR"/>
        </w:rPr>
        <w:t xml:space="preserve"> </w:t>
      </w:r>
      <w:r w:rsidR="00DD2720" w:rsidRPr="00DD2720">
        <w:rPr>
          <w:rFonts w:hAnsi="Times New Roman" w:ascii="Times New Roman"/>
        </w:rPr>
        <w:t xml:space="preserve">KOŠARKAŠKI KLUB TREŠNJEVKA, Zagreb, </w:t>
      </w:r>
      <w:r w:rsidR="00DD2720">
        <w:rPr>
          <w:rFonts w:hAnsi="Times New Roman" w:ascii="Times New Roman"/>
        </w:rPr>
        <w:t>Veprinačka 16, OIB: 83862106719.</w:t>
      </w:r>
    </w:p>
    <w:p w:rsidRDefault="00CC3718" w:rsidP="00DD2720" w:rsidR="00CC3718" w:rsidRPr="00DD2720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 w:rsidRPr="00DD2720">
        <w:rPr>
          <w:rFonts w:hAnsi="Times New Roman" w:ascii="Times New Roman"/>
          <w:szCs w:val="24"/>
          <w:lang w:val="hr-HR"/>
        </w:rPr>
        <w:t xml:space="preserve"> </w:t>
      </w: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</w:t>
      </w:r>
      <w:r w:rsidR="0039223D">
        <w:rPr>
          <w:rFonts w:hAnsi="Times New Roman" w:ascii="Times New Roman"/>
          <w:szCs w:val="24"/>
          <w:lang w:val="hr-HR"/>
        </w:rPr>
        <w:t xml:space="preserve">izvršenih </w:t>
      </w:r>
      <w:r w:rsidR="00E91650">
        <w:rPr>
          <w:rFonts w:hAnsi="Times New Roman" w:ascii="Times New Roman"/>
          <w:szCs w:val="24"/>
          <w:lang w:val="hr-HR"/>
        </w:rPr>
        <w:t xml:space="preserve">osnova za plaćanje je </w:t>
      </w:r>
      <w:r w:rsidR="00CD20D5">
        <w:rPr>
          <w:rFonts w:hAnsi="Times New Roman" w:ascii="Times New Roman"/>
          <w:szCs w:val="24"/>
          <w:lang w:val="hr-HR"/>
        </w:rPr>
        <w:t xml:space="preserve"> 649.691,20</w:t>
      </w:r>
      <w:r w:rsidR="00CC371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CF7163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257570">
        <w:rPr>
          <w:rFonts w:hAnsi="Times New Roman" w:ascii="Times New Roman"/>
          <w:szCs w:val="24"/>
          <w:lang w:val="hr-HR"/>
        </w:rPr>
        <w:t>Zagrebu</w:t>
      </w:r>
      <w:r w:rsidR="0039223D">
        <w:rPr>
          <w:rFonts w:hAnsi="Times New Roman" w:ascii="Times New Roman"/>
          <w:szCs w:val="24"/>
          <w:lang w:val="hr-HR"/>
        </w:rPr>
        <w:t xml:space="preserve">, 27. listopada </w:t>
      </w:r>
      <w:r w:rsidR="0025757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257570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7752C7">
        <w:rPr>
          <w:rFonts w:hAnsi="Times New Roman" w:ascii="Times New Roman"/>
          <w:szCs w:val="24"/>
          <w:lang w:val="hr-HR"/>
        </w:rPr>
        <w:t xml:space="preserve">SUDAC: 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</w:t>
      </w:r>
      <w:r w:rsidR="00257570">
        <w:rPr>
          <w:rFonts w:hAnsi="Times New Roman" w:ascii="Times New Roman"/>
          <w:szCs w:val="24"/>
          <w:lang w:val="hr-HR"/>
        </w:rPr>
        <w:t>Vesna Sremac Šoštar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7752C7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  <w:r w:rsidR="001003CC">
        <w:rPr>
          <w:rFonts w:hAnsi="Times New Roman" w:ascii="Times New Roman"/>
          <w:szCs w:val="24"/>
          <w:lang w:val="hr-HR"/>
        </w:rPr>
        <w:tab/>
      </w:r>
    </w:p>
    <w:p w:rsidRDefault="007752C7" w:rsidP="007752C7" w:rsidR="0063005F" w:rsidRPr="007752C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52C7">
        <w:rPr>
          <w:rFonts w:hAnsi="Times New Roman" w:ascii="Times New Roman"/>
          <w:szCs w:val="24"/>
          <w:lang w:val="hr-HR"/>
        </w:rPr>
        <w:t xml:space="preserve"> e-oglasna ploča suda 3</w:t>
      </w:r>
      <w:r w:rsidR="001003CC" w:rsidRPr="007752C7">
        <w:rPr>
          <w:rFonts w:hAnsi="Times New Roman" w:ascii="Times New Roman"/>
          <w:szCs w:val="24"/>
          <w:lang w:val="hr-HR"/>
        </w:rPr>
        <w:t>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BBB32EA"/>
    <w:multiLevelType w:val="hybridMultilevel"/>
    <w:tmpl w:val="563CC78A"/>
    <w:lvl w:tplc="173EF6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ocumentProtection w:enforcement="false" w:edit="readOnly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1003CC"/>
    <w:rsid w:val="001641D0"/>
    <w:rsid w:val="00241274"/>
    <w:rsid w:val="00257570"/>
    <w:rsid w:val="002E0E4B"/>
    <w:rsid w:val="002E1E16"/>
    <w:rsid w:val="00344198"/>
    <w:rsid w:val="0039223D"/>
    <w:rsid w:val="00402944"/>
    <w:rsid w:val="00567DEA"/>
    <w:rsid w:val="005E7914"/>
    <w:rsid w:val="00615D73"/>
    <w:rsid w:val="0063005F"/>
    <w:rsid w:val="007103E7"/>
    <w:rsid w:val="007555AB"/>
    <w:rsid w:val="007752C7"/>
    <w:rsid w:val="007A1990"/>
    <w:rsid w:val="008068DA"/>
    <w:rsid w:val="00A96971"/>
    <w:rsid w:val="00C91B15"/>
    <w:rsid w:val="00CA5872"/>
    <w:rsid w:val="00CC3718"/>
    <w:rsid w:val="00CD20D5"/>
    <w:rsid w:val="00CF7163"/>
    <w:rsid w:val="00D06103"/>
    <w:rsid w:val="00DD2720"/>
    <w:rsid w:val="00E91650"/>
    <w:rsid w:val="00F7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St-2589/2015</izvorni_sadrzaj>
    <derivirana_varijabla naziv="DomainObject.Predmet.OznakaBroj_1">St-2589/2015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TREŠNJEVKA</izvorni_sadrzaj>
    <derivirana_varijabla naziv="DomainObject.Predmet.ProtustrankaFormated_1">  KOŠARKAŠKI KLUB TREŠNJEVKA</derivirana_varijabla>
  </DomainObject.Predmet.ProtustrankaFormated>
  <DomainObject.Predmet.ProtustrankaFormatedOIB>
    <izvorni_sadrzaj>  KOŠARKAŠKI KLUB TREŠNJEVKA, OIB 83862106719</izvorni_sadrzaj>
    <derivirana_varijabla naziv="DomainObject.Predmet.ProtustrankaFormatedOIB_1">  KOŠARKAŠKI KLUB TREŠNJEVKA, OIB 83862106719</derivirana_varijabla>
  </DomainObject.Predmet.ProtustrankaFormatedOIB>
  <DomainObject.Predmet.ProtustrankaFormatedWithAdress>
    <izvorni_sadrzaj> KOŠARKAŠKI KLUB TREŠNJEVKA, Veprinečka 16, 10000 Zagreb</izvorni_sadrzaj>
    <derivirana_varijabla naziv="DomainObject.Predmet.ProtustrankaFormatedWithAdress_1"> KOŠARKAŠKI KLUB TREŠNJEVKA, Veprinečka 16, 10000 Zagreb</derivirana_varijabla>
  </DomainObject.Predmet.ProtustrankaFormatedWithAdress>
  <DomainObject.Predmet.ProtustrankaFormatedWithAdressOIB>
    <izvorni_sadrzaj> KOŠARKAŠKI KLUB TREŠNJEVKA, OIB 83862106719, Veprinečka 16, 10000 Zagreb</izvorni_sadrzaj>
    <derivirana_varijabla naziv="DomainObject.Predmet.ProtustrankaFormatedWithAdressOIB_1"> KOŠARKAŠKI KLUB TREŠNJEVKA, OIB 83862106719, Veprinečka 16, 10000 Zagreb</derivirana_varijabla>
  </DomainObject.Predmet.ProtustrankaFormatedWithAdressOIB>
  <DomainObject.Predmet.ProtustrankaWithAdress>
    <izvorni_sadrzaj>KOŠARKAŠKI KLUB TREŠNJEVKA Veprinečka 16, 10000 Zagreb</izvorni_sadrzaj>
    <derivirana_varijabla naziv="DomainObject.Predmet.ProtustrankaWithAdress_1">KOŠARKAŠKI KLUB TREŠNJEVKA Veprinečka 16, 10000 Zagreb</derivirana_varijabla>
  </DomainObject.Predmet.ProtustrankaWithAdress>
  <DomainObject.Predmet.ProtustrankaWithAdressOIB>
    <izvorni_sadrzaj>KOŠARKAŠKI KLUB TREŠNJEVKA, OIB 83862106719, Veprinečka 16, 10000 Zagreb</izvorni_sadrzaj>
    <derivirana_varijabla naziv="DomainObject.Predmet.ProtustrankaWithAdressOIB_1">KOŠARKAŠKI KLUB TREŠNJEVKA, OIB 83862106719, Veprinečka 16, 10000 Zagreb</derivirana_varijabla>
  </DomainObject.Predmet.ProtustrankaWithAdressOIB>
  <DomainObject.Predmet.ProtustrankaNazivFormated>
    <izvorni_sadrzaj>KOŠARKAŠKI KLUB TREŠNJEVKA</izvorni_sadrzaj>
    <derivirana_varijabla naziv="DomainObject.Predmet.ProtustrankaNazivFormated_1">KOŠARKAŠKI KLUB TREŠNJEVKA</derivirana_varijabla>
  </DomainObject.Predmet.ProtustrankaNazivFormated>
  <DomainObject.Predmet.ProtustrankaNazivFormatedOIB>
    <izvorni_sadrzaj>KOŠARKAŠKI KLUB TREŠNJEVKA, OIB 83862106719</izvorni_sadrzaj>
    <derivirana_varijabla naziv="DomainObject.Predmet.ProtustrankaNazivFormatedOIB_1">KOŠARKAŠKI KLUB TREŠNJEVKA, OIB 83862106719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TREŠNJEVKA</item>
    </izvorni_sadrzaj>
    <derivirana_varijabla naziv="DomainObject.Predmet.ProtuStrankaListFormated_1">
      <item>KOŠARKAŠKI KLUB TREŠNJEVKA</item>
    </derivirana_varijabla>
  </DomainObject.Predmet.ProtuStrankaListFormated>
  <DomainObject.Predmet.ProtuStrankaListFormatedOIB>
    <izvorni_sadrzaj>
      <item>KOŠARKAŠKI KLUB TREŠNJEVKA, OIB 83862106719</item>
    </izvorni_sadrzaj>
    <derivirana_varijabla naziv="DomainObject.Predmet.ProtuStrankaListFormatedOIB_1">
      <item>KOŠARKAŠKI KLUB TREŠNJEVKA, OIB 83862106719</item>
    </derivirana_varijabla>
  </DomainObject.Predmet.ProtuStrankaListFormatedOIB>
  <DomainObject.Predmet.ProtuStrankaListFormatedWithAdress>
    <izvorni_sadrzaj>
      <item>KOŠARKAŠKI KLUB TREŠNJEVKA, Veprinečka 16, 10000 Zagreb</item>
    </izvorni_sadrzaj>
    <derivirana_varijabla naziv="DomainObject.Predmet.ProtuStrankaListFormatedWithAdress_1">
      <item>KOŠARKAŠKI KLUB TREŠNJEVKA, Veprinečka 16, 10000 Zagreb</item>
    </derivirana_varijabla>
  </DomainObject.Predmet.ProtuStrankaListFormatedWithAdress>
  <DomainObject.Predmet.ProtuStrankaListFormatedWithAdressOIB>
    <izvorni_sadrzaj>
      <item>KOŠARKAŠKI KLUB TREŠNJEVKA, OIB 83862106719, Veprinečka 16, 10000 Zagreb</item>
    </izvorni_sadrzaj>
    <derivirana_varijabla naziv="DomainObject.Predmet.ProtuStrankaListFormatedWithAdressOIB_1">
      <item>KOŠARKAŠKI KLUB TREŠNJEVKA, OIB 83862106719, Veprinečka 16, 10000 Zagreb</item>
    </derivirana_varijabla>
  </DomainObject.Predmet.ProtuStrankaListFormatedWithAdressOIB>
  <DomainObject.Predmet.ProtuStrankaListNazivFormated>
    <izvorni_sadrzaj>
      <item>KOŠARKAŠKI KLUB TREŠNJEVKA</item>
    </izvorni_sadrzaj>
    <derivirana_varijabla naziv="DomainObject.Predmet.ProtuStrankaListNazivFormated_1">
      <item>KOŠARKAŠKI KLUB TREŠNJEVKA</item>
    </derivirana_varijabla>
  </DomainObject.Predmet.ProtuStrankaListNazivFormated>
  <DomainObject.Predmet.ProtuStrankaListNazivFormatedOIB>
    <izvorni_sadrzaj>
      <item>KOŠARKAŠKI KLUB TREŠNJEVKA, OIB 83862106719</item>
    </izvorni_sadrzaj>
    <derivirana_varijabla naziv="DomainObject.Predmet.ProtuStrankaListNazivFormatedOIB_1">
      <item>KOŠARKAŠKI KLUB TREŠNJEVKA, OIB 83862106719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TREŠNJEVKA</izvorni_sadrzaj>
    <derivirana_varijabla naziv="DomainObject.Predmet.ProtustrankaIDrugi_1">KOŠARKAŠKI KLUB TREŠNJEVKA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KOŠARKAŠKI KLUB TREŠNJEVKA, OIB 83862106719, Veprinečka 16, 10000 Zagreb</izvorni_sadrzaj>
    <derivirana_varijabla naziv="DomainObject.Predmet.ProtustrankaIDrugiAdressOIB_1">KOŠARKAŠKI KLUB TREŠNJEVKA, OIB 83862106719, Veprinečka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TREŠNJEVKA</item>
    </izvorni_sadrzaj>
    <derivirana_varijabla naziv="DomainObject.Predmet.SudioniciListNaziv_1">
      <item>FINA Regionalni centar Zagreb</item>
      <item>KOŠARKAŠKI KLUB TREŠNJEVKA</item>
    </derivirana_varijabla>
  </DomainObject.Predmet.SudioniciListNaziv>
  <DomainObject.Predmet.SudioniciListAdressOIB>
    <izvorni_sadrzaj>
      <item>FINA Regionalni centar Zagreb, OIB 85821130368, Trg svibanjskih žrtava  1995. 1,10000 Zagreb</item>
      <item>KOŠARKAŠKI KLUB TREŠNJEVKA, OIB 83862106719, Veprinečka 16,10000 Zagreb</item>
    </izvorni_sadrzaj>
    <derivirana_varijabla naziv="DomainObject.Predmet.SudioniciListAdressOIB_1">
      <item>FINA Regionalni centar Zagreb, OIB 85821130368, Trg svibanjskih žrtava  1995. 1,10000 Zagreb</item>
      <item>KOŠARKAŠKI KLUB TREŠNJEVKA, OIB 83862106719, Veprinečka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83862106719</item>
    </izvorni_sadrzaj>
    <derivirana_varijabla naziv="DomainObject.Predmet.SudioniciListNazivOIB_1">
      <item>, OIB 85821130368</item>
      <item>, OIB 83862106719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1321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2016-10-28T06:35:00Z</dcterms:created>
  <dc:creator>Sudsko vijeæe</dc:creator>
  <cp:lastModifiedBy>Zlatka Plivelić</cp:lastModifiedBy>
  <cp:lastPrinted>2016-09-09T11:43:00Z</cp:lastPrinted>
  <dcterms:modified xmlns:xsi="http://www.w3.org/2001/XMLSchema-instance" xsi:type="dcterms:W3CDTF">2016-10-28T06:44:00Z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