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b352" w14:paraId="a13b352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AB343E" w:rsidP="00AB343E" w:rsidR="00AB343E" w:rsidRPr="000A08E4">
      <w:pPr>
        <w:pStyle w:val="Zaglavlje"/>
        <w:jc w:val="right"/>
      </w:pPr>
      <w:r>
        <w:t>Posl. broj: 4 St-</w:t>
      </w:r>
      <w:r w:rsidR="008A7CE7">
        <w:t>434/2018-27</w:t>
      </w:r>
    </w:p>
    <w:p w:rsidRDefault="00AB343E" w:rsidP="002F7082" w:rsidR="00AB343E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Tijani Licul, u stečajnom postupku nad pravnom osobom </w:t>
      </w:r>
      <w:r w:rsidR="008A7CE7">
        <w:t>dužnikom INNOVATIVE INVESTMENT MANAGEMENT d.o.o. Pula, Amfiteatarska 2, OIB: 46930348120</w:t>
      </w:r>
      <w:r w:rsidRPr="009E3A0B">
        <w:t xml:space="preserve">, </w:t>
      </w:r>
      <w:r w:rsidR="008A7CE7">
        <w:t>20</w:t>
      </w:r>
      <w:r w:rsidRPr="009E3A0B">
        <w:t xml:space="preserve">. </w:t>
      </w:r>
      <w:r w:rsidR="008A7CE7">
        <w:t>ožujka</w:t>
      </w:r>
      <w:r w:rsidR="00865287">
        <w:t xml:space="preserve"> </w:t>
      </w:r>
      <w:r w:rsidRPr="009E3A0B">
        <w:t>201</w:t>
      </w:r>
      <w:r w:rsidR="00AB343E">
        <w:t>9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</w:t>
      </w:r>
      <w:r w:rsidR="00865287">
        <w:rPr>
          <w:sz w:val="23"/>
          <w:szCs w:val="23"/>
        </w:rPr>
        <w:t xml:space="preserve">dužnikom </w:t>
      </w:r>
      <w:r w:rsidR="008A7CE7">
        <w:t>INNOVATIVE INVESTMENT MANAGEMENT d.o.o. Pula, Amfiteatarska 2, OIB: 46930348120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15 dana uplate predujam u iznosu od </w:t>
      </w:r>
      <w:r w:rsidR="008A7CE7">
        <w:rPr>
          <w:sz w:val="23"/>
          <w:szCs w:val="23"/>
        </w:rPr>
        <w:t>24</w:t>
      </w:r>
      <w:r>
        <w:rPr>
          <w:sz w:val="23"/>
          <w:szCs w:val="23"/>
        </w:rPr>
        <w:t>.000,00 kuna za pokriće troškova prethodnog postupka te stečajnog postupka, na depozit ovog suda broj: HR43 2390001 1300029763, poziv na broj 020-</w:t>
      </w:r>
      <w:r w:rsidR="008A7CE7">
        <w:rPr>
          <w:sz w:val="23"/>
          <w:szCs w:val="23"/>
        </w:rPr>
        <w:t>434</w:t>
      </w:r>
      <w:r>
        <w:rPr>
          <w:sz w:val="23"/>
          <w:szCs w:val="23"/>
        </w:rPr>
        <w:t>-</w:t>
      </w:r>
      <w:r w:rsidR="008A7CE7">
        <w:rPr>
          <w:sz w:val="23"/>
          <w:szCs w:val="23"/>
        </w:rPr>
        <w:t>18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A96F12">
        <w:rPr>
          <w:sz w:val="23"/>
          <w:szCs w:val="23"/>
          <w:lang w:val="pl-PL"/>
        </w:rPr>
        <w:t>.</w:t>
      </w:r>
      <w:r w:rsidR="004D0844">
        <w:rPr>
          <w:sz w:val="23"/>
          <w:szCs w:val="23"/>
          <w:lang w:val="pl-PL"/>
        </w:rPr>
        <w:t xml:space="preserve">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AB0D4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8A7CE7" w:rsidR="00F422FC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A7CE7">
        <w:rPr>
          <w:sz w:val="23"/>
          <w:szCs w:val="23"/>
        </w:rPr>
        <w:t>20</w:t>
      </w:r>
      <w:r>
        <w:rPr>
          <w:sz w:val="23"/>
          <w:szCs w:val="23"/>
        </w:rPr>
        <w:t xml:space="preserve">. </w:t>
      </w:r>
      <w:r w:rsidR="008A7CE7">
        <w:rPr>
          <w:sz w:val="23"/>
          <w:szCs w:val="23"/>
        </w:rPr>
        <w:t>ožujka</w:t>
      </w:r>
      <w:r>
        <w:rPr>
          <w:sz w:val="23"/>
          <w:szCs w:val="23"/>
        </w:rPr>
        <w:t xml:space="preserve"> 201</w:t>
      </w:r>
      <w:r w:rsidR="00AB343E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AB343E" w:rsidP="002F7082" w:rsidR="00AB343E">
      <w:pPr>
        <w:jc w:val="both"/>
        <w:rPr>
          <w:sz w:val="23"/>
          <w:szCs w:val="23"/>
        </w:rPr>
      </w:pPr>
    </w:p>
    <w:p w:rsidRDefault="008A7CE7" w:rsidP="002F7082" w:rsidR="008A7CE7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8A7CE7" w:rsidR="00B40CA8">
      <w:pPr>
        <w:jc w:val="both"/>
      </w:pPr>
      <w:r>
        <w:t xml:space="preserve">- e-Oglasna ploča suda </w:t>
      </w:r>
      <w:r w:rsidR="008A7CE7">
        <w:t>20</w:t>
      </w:r>
      <w:r>
        <w:t xml:space="preserve">. </w:t>
      </w:r>
      <w:r w:rsidR="008A7CE7">
        <w:t>ožujka</w:t>
      </w:r>
      <w:r w:rsidR="00E32869">
        <w:t xml:space="preserve"> </w:t>
      </w:r>
      <w:r>
        <w:t>201</w:t>
      </w:r>
      <w:r w:rsidR="00AB343E">
        <w:t>9</w:t>
      </w:r>
      <w:r>
        <w:t>. (čl. 132. st. 3. SZ-a)</w:t>
      </w:r>
    </w:p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4A7039" w:rsidR="002F7082" w:rsidRPr="000A08E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A7039"/>
    <w:rsid w:val="004D0844"/>
    <w:rsid w:val="004E6E5F"/>
    <w:rsid w:val="00513D3B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1CF7"/>
    <w:rsid w:val="00794B1E"/>
    <w:rsid w:val="007C6C1E"/>
    <w:rsid w:val="007D74C6"/>
    <w:rsid w:val="007E66F9"/>
    <w:rsid w:val="00811991"/>
    <w:rsid w:val="00865287"/>
    <w:rsid w:val="00880764"/>
    <w:rsid w:val="008911C9"/>
    <w:rsid w:val="0089704F"/>
    <w:rsid w:val="008A5B53"/>
    <w:rsid w:val="008A7CE7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B2FB8"/>
    <w:rsid w:val="009C27D6"/>
    <w:rsid w:val="009C35CB"/>
    <w:rsid w:val="009D4236"/>
    <w:rsid w:val="009E3A0B"/>
    <w:rsid w:val="00A3637D"/>
    <w:rsid w:val="00A5015F"/>
    <w:rsid w:val="00A526A5"/>
    <w:rsid w:val="00A56D91"/>
    <w:rsid w:val="00A66521"/>
    <w:rsid w:val="00A96F12"/>
    <w:rsid w:val="00AB0D43"/>
    <w:rsid w:val="00AB343E"/>
    <w:rsid w:val="00AC37E0"/>
    <w:rsid w:val="00AC4402"/>
    <w:rsid w:val="00AC5F6C"/>
    <w:rsid w:val="00AF1D92"/>
    <w:rsid w:val="00AF7B14"/>
    <w:rsid w:val="00B05390"/>
    <w:rsid w:val="00B058DF"/>
    <w:rsid w:val="00B07E0D"/>
    <w:rsid w:val="00B40CA8"/>
    <w:rsid w:val="00B620FB"/>
    <w:rsid w:val="00B72C2F"/>
    <w:rsid w:val="00B772B6"/>
    <w:rsid w:val="00B978F7"/>
    <w:rsid w:val="00BD2FAF"/>
    <w:rsid w:val="00C760BB"/>
    <w:rsid w:val="00CF0321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53F50"/>
    <w:rsid w:val="00E605CE"/>
    <w:rsid w:val="00E60820"/>
    <w:rsid w:val="00E80BA6"/>
    <w:rsid w:val="00E93E03"/>
    <w:rsid w:val="00E94B5E"/>
    <w:rsid w:val="00ED37F1"/>
    <w:rsid w:val="00ED7617"/>
    <w:rsid w:val="00EE2102"/>
    <w:rsid w:val="00F422FC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5D1206F-BBC2-431D-B24E-B361450D7EF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</izvorni_sadrzaj>
    <derivirana_varijabla naziv="DomainObject.Predmet.ProtustrankaFormated_1">  INNOVATIVE INVESTMENT MANAGEMENT d.o.o. PULA</derivirana_varijabla>
  </DomainObject.Predmet.ProtustrankaFormated>
  <DomainObject.Predmet.ProtustrankaFormatedOIB>
    <izvorni_sadrzaj>  INNOVATIVE INVESTMENT MANAGEMENT d.o.o. PULA, OIB 46930348120</izvorni_sadrzaj>
    <derivirana_varijabla naziv="DomainObject.Predmet.ProtustrankaFormatedOIB_1">  INNOVATIVE INVESTMENT MANAGEMENT d.o.o. PULA, OIB 46930348120</derivirana_varijabla>
  </DomainObject.Predmet.ProtustrankaFormatedOIB>
  <DomainObject.Predmet.ProtustrankaFormatedWithAdress>
    <izvorni_sadrzaj> INNOVATIVE INVESTMENT MANAGEMENT d.o.o. PULA, Amfiteatarska 2, 52100 Pula</izvorni_sadrzaj>
    <derivirana_varijabla naziv="DomainObject.Predmet.ProtustrankaFormatedWithAdress_1"> INNOVATIVE INVESTMENT MANAGEMENT d.o.o. PULA, Amfiteatarska 2, 52100 Pula</derivirana_varijabla>
  </DomainObject.Predmet.ProtustrankaFormatedWithAdress>
  <DomainObject.Predmet.ProtustrankaFormatedWithAdressOIB>
    <izvorni_sadrzaj> INNOVATIVE INVESTMENT MANAGEMENT d.o.o. PULA, OIB 46930348120, Amfiteatarska 2, 52100 Pula</izvorni_sadrzaj>
    <derivirana_varijabla naziv="DomainObject.Predmet.ProtustrankaFormatedWithAdressOIB_1"> INNOVATIVE INVESTMENT MANAGEMENT d.o.o. PULA, OIB 46930348120, Amfiteatarska 2, 52100 Pula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</item>
    </izvorni_sadrzaj>
    <derivirana_varijabla naziv="DomainObject.Predmet.ProtuStrankaListFormated_1">
      <item>INNOVATIVE INVESTMENT MANAGEMENT d.o.o. PULA</item>
    </derivirana_varijabla>
  </DomainObject.Predmet.ProtuStrankaListFormated>
  <DomainObject.Predmet.ProtuStrankaListFormatedOIB>
    <izvorni_sadrzaj>
      <item>INNOVATIVE INVESTMENT MANAGEMENT d.o.o. PULA, OIB 46930348120</item>
    </izvorni_sadrzaj>
    <derivirana_varijabla naziv="DomainObject.Predmet.ProtuStrankaListFormatedOIB_1">
      <item>INNOVATIVE INVESTMENT MANAGEMENT d.o.o. PULA, OIB 46930348120</item>
    </derivirana_varijabla>
  </DomainObject.Predmet.ProtuStrankaListFormatedOIB>
  <DomainObject.Predmet.ProtuStrankaListFormatedWithAdress>
    <izvorni_sadrzaj>
      <item>INNOVATIVE INVESTMENT MANAGEMENT d.o.o. PULA, Amfiteatarska 2, 52100 Pula</item>
    </izvorni_sadrzaj>
    <derivirana_varijabla naziv="DomainObject.Predmet.ProtuStrankaListFormatedWithAdress_1">
      <item>INNOVATIVE INVESTMENT MANAGEMENT d.o.o. PULA, Amfiteatarska 2, 52100 Pula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</item>
    </izvorni_sadrzaj>
    <derivirana_varijabla naziv="DomainObject.Predmet.ProtuStrankaListFormatedWithAdressOIB_1">
      <item>INNOVATIVE INVESTMENT MANAGEMENT d.o.o. PULA, OIB 46930348120, Amfiteatarska 2, 52100 Pula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</item>
    </izvorni_sadrzaj>
    <derivirana_varijabla naziv="DomainObject.Predmet.OstaliListFormated_1">
      <item>Vito Rizzo</item>
    </derivirana_varijabla>
  </DomainObject.Predmet.OstaliListFormated>
  <DomainObject.Predmet.OstaliListFormatedOIB>
    <izvorni_sadrzaj>
      <item>Vito Rizzo, OIB 72218336046</item>
    </izvorni_sadrzaj>
    <derivirana_varijabla naziv="DomainObject.Predmet.OstaliListFormatedOIB_1">
      <item>Vito Rizzo, OIB 72218336046</item>
    </derivirana_varijabla>
  </DomainObject.Predmet.OstaliListFormatedOIB>
  <DomainObject.Predmet.OstaliListFormatedWithAdress>
    <izvorni_sadrzaj>
      <item>Vito Rizzo, Benčićeva Ulica 36, 52100 Pula</item>
    </izvorni_sadrzaj>
    <derivirana_varijabla naziv="DomainObject.Predmet.OstaliListFormatedWithAdress_1">
      <item>Vito Rizzo, Benčićeva Ulica 36, 52100 Pula</item>
    </derivirana_varijabla>
  </DomainObject.Predmet.OstaliListFormatedWithAdress>
  <DomainObject.Predmet.OstaliListFormatedWithAdressOIB>
    <izvorni_sadrzaj>
      <item>Vito Rizzo, OIB 72218336046, Benčićeva Ulica 36, 52100 Pula</item>
    </izvorni_sadrzaj>
    <derivirana_varijabla naziv="DomainObject.Predmet.OstaliListFormatedWithAdressOIB_1">
      <item>Vito Rizzo, OIB 72218336046, Benčićeva Ulica 36, 52100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INNOVATIVE INVESTMENT MANAGEMENT d.o.o. PULA</item>
      <item>FINANCIJSKA AGENCIJA, RC RIJEKA, PODRUŽNICA PULA, PULA</item>
      <item>Vito Rizzo</item>
    </izvorni_sadrzaj>
    <derivirana_varijabla naziv="DomainObject.Predmet.SudioniciListNaziv_1">
      <item>INNOVATIVE INVESTMENT MANAGEMENT d.o.o. PULA</item>
      <item>FINANCIJSKA AGENCIJA, RC RIJEKA, PODRUŽNICA PULA, PULA</item>
      <item>Vito Rizzo</item>
    </derivirana_varijabla>
  </DomainObject.Predmet.SudioniciListNaziv>
  <DomainObject.Predmet.SudioniciListAdressOIB>
    <izvorni_sadrzaj>
      <item>INNOVATIVE INVESTMENT MANAGEMENT d.o.o. PULA, OIB 46930348120, Amfiteatarska 2,52100 Pula</item>
      <item>FINANCIJSKA AGENCIJA, RC RIJEKA, PODRUŽNICA PULA, PULA, OIB 85821130368, Ulica grada Vukovara 70,10000 Zagreb</item>
      <item>Vito Rizzo, OIB 72218336046, Benčićeva Ulica 36,52100 Pula</item>
    </izvorni_sadrzaj>
    <derivirana_varijabla naziv="DomainObject.Predmet.SudioniciListAdressOIB_1">
      <item>INNOVATIVE INVESTMENT MANAGEMENT d.o.o. PULA, OIB 46930348120, Amfiteatarska 2,52100 Pula</item>
      <item>FINANCIJSKA AGENCIJA, RC RIJEKA, PODRUŽNICA PULA, PULA, OIB 85821130368, Ulica grada Vukovara 70,10000 Zagreb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46930348120</item>
      <item>, OIB 85821130368</item>
      <item>, OIB 72218336046</item>
    </izvorni_sadrzaj>
    <derivirana_varijabla naziv="DomainObject.Predmet.SudioniciListNazivOIB_1">
      <item>, OIB 46930348120</item>
      <item>, OIB 85821130368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2045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2019-03-20T11:23:00Z</dcterms:created>
  <dc:creator>Sanja Prodan</dc:creator>
  <cp:lastModifiedBy>Sanja Prodan</cp:lastModifiedBy>
  <cp:lastPrinted>2018-12-21T08:15:00Z</cp:lastPrinted>
  <dcterms:modified xmlns:xsi="http://www.w3.org/2001/XMLSchema-instance" xsi:type="dcterms:W3CDTF">2019-03-20T11:26:00Z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(St-434-2018-27-Innovative investment management.docx)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