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4680" w14:paraId="cc94680" w:rsidRDefault="00EC6E36" w:rsidP="00EC6E36" w:rsidR="00EC6E36" w:rsidRPr="00450301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450301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450301">
      <w:pPr>
        <w:rPr>
          <w:szCs w:val="24"/>
          <w:lang w:val="pl-PL"/>
        </w:rPr>
      </w:pPr>
      <w:r w:rsidRPr="00450301">
        <w:rPr>
          <w:szCs w:val="24"/>
          <w:lang w:val="pl-PL"/>
        </w:rPr>
        <w:t>REPUBLIKA HRVATSKA</w:t>
      </w:r>
    </w:p>
    <w:p w:rsidRDefault="00EC6E36" w:rsidP="00EC6E36" w:rsidR="00EC6E36" w:rsidRPr="00450301">
      <w:pPr>
        <w:rPr>
          <w:szCs w:val="24"/>
          <w:lang w:val="pl-PL"/>
        </w:rPr>
      </w:pPr>
      <w:r w:rsidRPr="00450301">
        <w:rPr>
          <w:szCs w:val="24"/>
          <w:lang w:val="pl-PL"/>
        </w:rPr>
        <w:t>TRGOVAČKI SUD U ZAGREBU</w:t>
      </w:r>
    </w:p>
    <w:p w:rsidRDefault="00EC6E36" w:rsidP="00EC6E36" w:rsidR="00EC6E36" w:rsidRPr="00450301">
      <w:pPr>
        <w:jc w:val="both"/>
        <w:rPr>
          <w:szCs w:val="24"/>
          <w:lang w:val="pl-PL"/>
        </w:rPr>
      </w:pPr>
      <w:r w:rsidRPr="00450301">
        <w:rPr>
          <w:szCs w:val="24"/>
          <w:lang w:val="hr-HR"/>
        </w:rPr>
        <w:t>Zagreb, Amruševa 2/II</w:t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pl-PL"/>
        </w:rPr>
        <w:tab/>
      </w:r>
      <w:r w:rsidRPr="00450301">
        <w:rPr>
          <w:szCs w:val="24"/>
          <w:lang w:val="pl-PL"/>
        </w:rPr>
        <w:tab/>
      </w:r>
      <w:r w:rsidRPr="00450301">
        <w:rPr>
          <w:szCs w:val="24"/>
          <w:lang w:val="pl-PL"/>
        </w:rPr>
        <w:tab/>
      </w:r>
      <w:r w:rsidRPr="00450301">
        <w:rPr>
          <w:szCs w:val="24"/>
          <w:lang w:val="pl-PL"/>
        </w:rPr>
        <w:tab/>
      </w:r>
      <w:r w:rsidRPr="00450301">
        <w:rPr>
          <w:szCs w:val="24"/>
          <w:lang w:val="pl-PL"/>
        </w:rPr>
        <w:tab/>
        <w:t>7 St-</w:t>
      </w:r>
      <w:r w:rsidR="007F25BC" w:rsidRPr="00450301">
        <w:rPr>
          <w:szCs w:val="24"/>
          <w:lang w:val="pl-PL"/>
        </w:rPr>
        <w:t>2791/16-27</w:t>
      </w:r>
    </w:p>
    <w:p w:rsidRDefault="00EC6E36" w:rsidP="00EC6E36" w:rsidR="00EC6E36" w:rsidRPr="00450301">
      <w:pPr>
        <w:jc w:val="both"/>
        <w:rPr>
          <w:szCs w:val="24"/>
          <w:lang w:val="pt-BR"/>
        </w:rPr>
      </w:pPr>
    </w:p>
    <w:p w:rsidRDefault="00EC6E36" w:rsidP="00EC6E36" w:rsidR="00EC6E36" w:rsidRPr="00450301">
      <w:pPr>
        <w:jc w:val="center"/>
        <w:rPr>
          <w:szCs w:val="24"/>
          <w:lang w:val="pt-BR"/>
        </w:rPr>
      </w:pPr>
      <w:r w:rsidRPr="00450301">
        <w:rPr>
          <w:szCs w:val="24"/>
          <w:lang w:val="pt-BR"/>
        </w:rPr>
        <w:t>R E P U B L I KA  H R V A T S K A</w:t>
      </w:r>
    </w:p>
    <w:p w:rsidRDefault="00EC6E36" w:rsidP="00EC6E36" w:rsidR="00EC6E36" w:rsidRPr="00450301">
      <w:pPr>
        <w:jc w:val="center"/>
        <w:rPr>
          <w:szCs w:val="24"/>
          <w:lang w:val="pt-BR"/>
        </w:rPr>
      </w:pPr>
      <w:r w:rsidRPr="00450301">
        <w:rPr>
          <w:szCs w:val="24"/>
          <w:lang w:val="pt-BR"/>
        </w:rPr>
        <w:t>R J E Š E N J E</w:t>
      </w:r>
    </w:p>
    <w:p w:rsidRDefault="00EC6E36" w:rsidP="00EC6E36" w:rsidR="00EC6E36" w:rsidRPr="00450301">
      <w:pPr>
        <w:pStyle w:val="Tijeloteksta-uvlaka2"/>
        <w:ind w:firstLine="0"/>
        <w:rPr>
          <w:szCs w:val="24"/>
          <w:lang w:eastAsia="hr-HR" w:val="pt-BR"/>
        </w:rPr>
      </w:pPr>
    </w:p>
    <w:p w:rsidRDefault="00EC6E36" w:rsidP="00EC6E36" w:rsidR="00EC6E36" w:rsidRPr="00450301">
      <w:pPr>
        <w:jc w:val="both"/>
        <w:rPr>
          <w:szCs w:val="24"/>
          <w:lang w:val="hr-HR"/>
        </w:rPr>
      </w:pPr>
      <w:r w:rsidRPr="00450301">
        <w:rPr>
          <w:szCs w:val="24"/>
          <w:lang w:eastAsia="hr-HR" w:val="pt-BR"/>
        </w:rPr>
        <w:tab/>
      </w:r>
      <w:r w:rsidRPr="00450301">
        <w:rPr>
          <w:szCs w:val="24"/>
          <w:lang w:val="pl-PL"/>
        </w:rPr>
        <w:t xml:space="preserve">TRGOVAČKI SUD U ZAGREBU po sucu pojedincu Vesni Malenica kao stečajnom sucu u </w:t>
      </w:r>
      <w:r w:rsidR="007D36C5" w:rsidRPr="00450301">
        <w:rPr>
          <w:szCs w:val="24"/>
          <w:lang w:val="pl-PL"/>
        </w:rPr>
        <w:t xml:space="preserve">stečajnom postupku nad dužnikom </w:t>
      </w:r>
      <w:r w:rsidR="007D36C5" w:rsidRPr="00450301">
        <w:rPr>
          <w:szCs w:val="24"/>
          <w:lang w:val="hr-HR"/>
        </w:rPr>
        <w:t>MAŠINOPROJEKT – GRAĐEVINSKO ARHITEKTONSKI BIRO d. o. o. u stečaju, Zagreb, Braće Domany 8, OIB 45589254370</w:t>
      </w:r>
      <w:r w:rsidR="00812ED7" w:rsidRPr="00450301">
        <w:rPr>
          <w:szCs w:val="24"/>
          <w:lang w:val="hr-HR"/>
        </w:rPr>
        <w:t>,</w:t>
      </w:r>
      <w:r w:rsidRPr="00450301">
        <w:rPr>
          <w:szCs w:val="24"/>
          <w:lang w:val="hr-HR"/>
        </w:rPr>
        <w:t xml:space="preserve"> nakon održanog ispitnog ročišta 11. </w:t>
      </w:r>
      <w:r w:rsidR="00812ED7" w:rsidRPr="00450301">
        <w:rPr>
          <w:szCs w:val="24"/>
          <w:lang w:val="hr-HR"/>
        </w:rPr>
        <w:t xml:space="preserve">srpnja </w:t>
      </w:r>
      <w:r w:rsidRPr="00450301">
        <w:rPr>
          <w:szCs w:val="24"/>
          <w:lang w:val="hr-HR"/>
        </w:rPr>
        <w:t>2017.</w:t>
      </w:r>
    </w:p>
    <w:p w:rsidRDefault="00EC6E36" w:rsidP="00EC6E36" w:rsidR="00EC6E36" w:rsidRPr="00450301">
      <w:pPr>
        <w:jc w:val="both"/>
        <w:rPr>
          <w:szCs w:val="24"/>
          <w:lang w:val="hr-HR"/>
        </w:rPr>
      </w:pPr>
    </w:p>
    <w:p w:rsidRDefault="00EC6E36" w:rsidP="00EC6E36" w:rsidR="00EC6E36" w:rsidRPr="00450301">
      <w:pPr>
        <w:pStyle w:val="Naslov2"/>
        <w:rPr>
          <w:b w:val="false"/>
          <w:szCs w:val="24"/>
        </w:rPr>
      </w:pPr>
      <w:r w:rsidRPr="00450301">
        <w:rPr>
          <w:b w:val="false"/>
          <w:szCs w:val="24"/>
        </w:rPr>
        <w:t>r i j e š i o     j e</w:t>
      </w:r>
    </w:p>
    <w:p w:rsidRDefault="00EC6E36" w:rsidP="00EC6E36" w:rsidR="00EC6E36" w:rsidRPr="00450301">
      <w:pPr>
        <w:jc w:val="both"/>
        <w:rPr>
          <w:szCs w:val="24"/>
          <w:lang w:val="hr-HR"/>
        </w:rPr>
      </w:pPr>
    </w:p>
    <w:p w:rsidRDefault="00812ED7" w:rsidP="00EC6E36" w:rsidR="00EC6E36" w:rsidRPr="00450301">
      <w:pPr>
        <w:pStyle w:val="Uvuenotijeloteksta"/>
        <w:ind w:firstLine="720" w:right="-2" w:left="0"/>
        <w:rPr>
          <w:b w:val="false"/>
          <w:szCs w:val="24"/>
        </w:rPr>
      </w:pPr>
      <w:r w:rsidRPr="00450301">
        <w:rPr>
          <w:b w:val="false"/>
          <w:szCs w:val="24"/>
        </w:rPr>
        <w:t>Smatra</w:t>
      </w:r>
      <w:r w:rsidR="00494A61" w:rsidRPr="00450301">
        <w:rPr>
          <w:b w:val="false"/>
          <w:szCs w:val="24"/>
        </w:rPr>
        <w:t>ju se utvrđene</w:t>
      </w:r>
      <w:r w:rsidR="008152E0" w:rsidRPr="00450301">
        <w:rPr>
          <w:b w:val="false"/>
          <w:szCs w:val="24"/>
        </w:rPr>
        <w:t xml:space="preserve"> u ci</w:t>
      </w:r>
      <w:r w:rsidR="00494A61" w:rsidRPr="00450301">
        <w:rPr>
          <w:b w:val="false"/>
          <w:szCs w:val="24"/>
        </w:rPr>
        <w:t>jelosti tražbine vjerovnika viših isplatnih</w:t>
      </w:r>
      <w:r w:rsidR="00E25035" w:rsidRPr="00450301">
        <w:rPr>
          <w:b w:val="false"/>
          <w:szCs w:val="24"/>
        </w:rPr>
        <w:t xml:space="preserve"> red</w:t>
      </w:r>
      <w:r w:rsidR="00494A61" w:rsidRPr="00450301">
        <w:rPr>
          <w:b w:val="false"/>
          <w:szCs w:val="24"/>
        </w:rPr>
        <w:t>ova</w:t>
      </w:r>
    </w:p>
    <w:p w:rsidRDefault="00EC6E36" w:rsidP="00EC6E36" w:rsidR="00EC6E36" w:rsidRPr="00450301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450301">
        <w:rPr>
          <w:b w:val="false"/>
          <w:szCs w:val="24"/>
        </w:rPr>
        <w:t>1. viši isplatni red</w:t>
      </w:r>
    </w:p>
    <w:p w:rsidRDefault="00EC6E36" w:rsidP="00EC6E36" w:rsidR="00EC6E36" w:rsidRPr="00450301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9357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567"/>
        <w:gridCol w:w="3119"/>
        <w:gridCol w:w="2268"/>
        <w:gridCol w:w="1417"/>
        <w:gridCol w:w="1418"/>
      </w:tblGrid>
      <w:tr w:rsidTr="006A5DA7" w:rsidR="007C0298" w:rsidRPr="0045030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0298" w:rsidP="00812ED7" w:rsidR="007C0298" w:rsidRPr="00450301">
            <w:pPr>
              <w:jc w:val="center"/>
              <w:rPr>
                <w:bCs/>
                <w:szCs w:val="24"/>
                <w:lang w:eastAsia="hr-HR"/>
              </w:rPr>
            </w:pPr>
            <w:r w:rsidRPr="00450301">
              <w:rPr>
                <w:bCs/>
                <w:szCs w:val="24"/>
                <w:lang w:eastAsia="hr-HR"/>
              </w:rPr>
              <w:t>R. br.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0298" w:rsidP="00812ED7" w:rsidR="007C0298" w:rsidRPr="00450301">
            <w:pPr>
              <w:jc w:val="center"/>
              <w:rPr>
                <w:bCs/>
                <w:szCs w:val="24"/>
                <w:lang w:eastAsia="hr-HR"/>
              </w:rPr>
            </w:pPr>
            <w:r w:rsidRPr="00450301">
              <w:rPr>
                <w:bCs/>
                <w:szCs w:val="24"/>
                <w:lang w:eastAsia="hr-HR"/>
              </w:rPr>
              <w:t xml:space="preserve">Br pr. 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0298" w:rsidP="00812ED7" w:rsidR="007C0298" w:rsidRPr="00450301">
            <w:pPr>
              <w:jc w:val="center"/>
              <w:rPr>
                <w:bCs/>
                <w:szCs w:val="24"/>
                <w:lang w:eastAsia="hr-HR"/>
              </w:rPr>
            </w:pPr>
            <w:r w:rsidRPr="00450301">
              <w:rPr>
                <w:bCs/>
                <w:szCs w:val="24"/>
                <w:lang w:eastAsia="hr-HR"/>
              </w:rPr>
              <w:t>vjerovnik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0298" w:rsidP="00812ED7" w:rsidR="007C0298" w:rsidRPr="00450301">
            <w:pPr>
              <w:jc w:val="center"/>
              <w:rPr>
                <w:bCs/>
                <w:szCs w:val="24"/>
                <w:lang w:eastAsia="hr-HR"/>
              </w:rPr>
            </w:pPr>
            <w:r w:rsidRPr="00450301">
              <w:rPr>
                <w:szCs w:val="24"/>
              </w:rPr>
              <w:t xml:space="preserve">Pravna osnova prijavljene tražbine/ Oznaka ovršne isprave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0298" w:rsidP="007C0298" w:rsidR="007C0298" w:rsidRPr="00450301">
            <w:pPr>
              <w:jc w:val="center"/>
              <w:rPr>
                <w:bCs/>
                <w:szCs w:val="24"/>
                <w:lang w:eastAsia="hr-HR"/>
              </w:rPr>
            </w:pPr>
            <w:r w:rsidRPr="00450301">
              <w:rPr>
                <w:szCs w:val="24"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0298" w:rsidP="00812ED7" w:rsidR="007C0298" w:rsidRPr="00450301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450301">
              <w:rPr>
                <w:rFonts w:cs="Times New Roman"/>
                <w:szCs w:val="24"/>
              </w:rPr>
              <w:t xml:space="preserve">Iznos priznate tražbine </w:t>
            </w:r>
          </w:p>
          <w:p w:rsidRDefault="007C0298" w:rsidP="00812ED7" w:rsidR="007C0298" w:rsidRPr="00450301">
            <w:pPr>
              <w:jc w:val="center"/>
              <w:rPr>
                <w:bCs/>
                <w:szCs w:val="24"/>
                <w:lang w:eastAsia="hr-HR"/>
              </w:rPr>
            </w:pPr>
            <w:r w:rsidRPr="00450301">
              <w:rPr>
                <w:szCs w:val="24"/>
              </w:rPr>
              <w:t>(kn)</w:t>
            </w:r>
          </w:p>
        </w:tc>
      </w:tr>
      <w:tr w:rsidTr="006A5DA7" w:rsidR="007C0298" w:rsidRPr="0045030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C0298" w:rsidP="00812ED7" w:rsidR="007C0298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2368B" w:rsidP="00812ED7" w:rsidR="007C0298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1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7C0298" w:rsidP="007D36C5" w:rsidR="007C0298" w:rsidRPr="00450301">
            <w:pPr>
              <w:rPr>
                <w:szCs w:val="24"/>
              </w:rPr>
            </w:pPr>
            <w:r w:rsidRPr="00450301">
              <w:rPr>
                <w:szCs w:val="24"/>
              </w:rPr>
              <w:t>REPUBLIKA HRVATSKA, Ministarstvo financija, Porezna uprava,</w:t>
            </w:r>
            <w:r w:rsidR="0082368B" w:rsidRPr="00450301">
              <w:rPr>
                <w:szCs w:val="24"/>
              </w:rPr>
              <w:t xml:space="preserve"> Područni ured Zagreb,</w:t>
            </w:r>
            <w:r w:rsidRPr="00450301">
              <w:rPr>
                <w:szCs w:val="24"/>
              </w:rPr>
              <w:t xml:space="preserve">  OIB: </w:t>
            </w:r>
            <w:r w:rsidR="00211611" w:rsidRPr="00450301">
              <w:rPr>
                <w:szCs w:val="24"/>
              </w:rPr>
              <w:t>18683136487</w:t>
            </w:r>
            <w:r w:rsidR="0082368B" w:rsidRPr="00450301">
              <w:rPr>
                <w:szCs w:val="24"/>
              </w:rPr>
              <w:t>, zastupana po Županijskom državnom odvjetništvu u Zagrebu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2368B" w:rsidP="0082368B" w:rsidR="007C0298" w:rsidRPr="00450301">
            <w:pPr>
              <w:rPr>
                <w:szCs w:val="24"/>
              </w:rPr>
            </w:pPr>
            <w:r w:rsidRPr="00450301">
              <w:rPr>
                <w:szCs w:val="24"/>
              </w:rPr>
              <w:t xml:space="preserve">porezi, doprinosi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7D36C5" w:rsidP="00812ED7" w:rsidR="007C0298" w:rsidRPr="00450301">
            <w:pPr>
              <w:rPr>
                <w:szCs w:val="24"/>
              </w:rPr>
            </w:pPr>
            <w:r w:rsidRPr="00450301">
              <w:rPr>
                <w:szCs w:val="24"/>
                <w:lang w:eastAsia="hr-HR"/>
              </w:rPr>
              <w:t>35.152,91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7D36C5" w:rsidP="007D36C5" w:rsidR="007C0298" w:rsidRPr="00450301">
            <w:pPr>
              <w:rPr>
                <w:szCs w:val="24"/>
              </w:rPr>
            </w:pPr>
            <w:r w:rsidRPr="00450301">
              <w:rPr>
                <w:szCs w:val="24"/>
                <w:lang w:eastAsia="hr-HR"/>
              </w:rPr>
              <w:t>35.152,91</w:t>
            </w:r>
          </w:p>
        </w:tc>
      </w:tr>
    </w:tbl>
    <w:p w:rsidRDefault="00EC6E36" w:rsidP="00EC6E36" w:rsidR="00EC6E36" w:rsidRPr="00450301">
      <w:pPr>
        <w:pStyle w:val="Uvuenotijeloteksta"/>
        <w:ind w:firstLine="0" w:right="-2" w:left="0"/>
        <w:rPr>
          <w:b w:val="false"/>
          <w:szCs w:val="24"/>
        </w:rPr>
      </w:pPr>
    </w:p>
    <w:p w:rsidRDefault="00EC6E36" w:rsidP="00EC6E36" w:rsidR="00EC6E36" w:rsidRPr="00450301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450301">
        <w:rPr>
          <w:b w:val="false"/>
          <w:szCs w:val="24"/>
        </w:rPr>
        <w:t>2. viši isplatni red</w:t>
      </w:r>
    </w:p>
    <w:p w:rsidRDefault="00EC6E36" w:rsidP="00EC6E36" w:rsidR="00EC6E36" w:rsidRPr="00450301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9357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567"/>
        <w:gridCol w:w="3119"/>
        <w:gridCol w:w="2268"/>
        <w:gridCol w:w="1417"/>
        <w:gridCol w:w="1418"/>
      </w:tblGrid>
      <w:tr w:rsidTr="00FD554A" w:rsidR="00AB7B20" w:rsidRPr="0045030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B7B20" w:rsidP="008D0B58" w:rsidR="00AB7B20" w:rsidRPr="00450301">
            <w:pPr>
              <w:jc w:val="center"/>
              <w:rPr>
                <w:bCs/>
                <w:szCs w:val="24"/>
                <w:lang w:eastAsia="hr-HR"/>
              </w:rPr>
            </w:pPr>
            <w:r w:rsidRPr="00450301">
              <w:rPr>
                <w:bCs/>
                <w:szCs w:val="24"/>
                <w:lang w:eastAsia="hr-HR"/>
              </w:rPr>
              <w:t>R. br.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B7B20" w:rsidP="008D0B58" w:rsidR="00AB7B20" w:rsidRPr="00450301">
            <w:pPr>
              <w:jc w:val="center"/>
              <w:rPr>
                <w:bCs/>
                <w:szCs w:val="24"/>
                <w:lang w:eastAsia="hr-HR"/>
              </w:rPr>
            </w:pPr>
            <w:r w:rsidRPr="00450301">
              <w:rPr>
                <w:bCs/>
                <w:szCs w:val="24"/>
                <w:lang w:eastAsia="hr-HR"/>
              </w:rPr>
              <w:t xml:space="preserve">Br pr. 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B7B20" w:rsidP="008D0B58" w:rsidR="00AB7B20" w:rsidRPr="00450301">
            <w:pPr>
              <w:jc w:val="center"/>
              <w:rPr>
                <w:bCs/>
                <w:szCs w:val="24"/>
                <w:lang w:eastAsia="hr-HR"/>
              </w:rPr>
            </w:pPr>
            <w:r w:rsidRPr="00450301">
              <w:rPr>
                <w:bCs/>
                <w:szCs w:val="24"/>
                <w:lang w:eastAsia="hr-HR"/>
              </w:rPr>
              <w:t>vjerovnik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B7B20" w:rsidP="008D0B58" w:rsidR="00AB7B20" w:rsidRPr="00450301">
            <w:pPr>
              <w:jc w:val="center"/>
              <w:rPr>
                <w:bCs/>
                <w:szCs w:val="24"/>
                <w:lang w:eastAsia="hr-HR"/>
              </w:rPr>
            </w:pPr>
            <w:r w:rsidRPr="00450301">
              <w:rPr>
                <w:szCs w:val="24"/>
              </w:rPr>
              <w:t xml:space="preserve">Pravna osnova prijavljene tražbine/ Oznaka ovršne isprave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B7B20" w:rsidP="008D0B58" w:rsidR="00AB7B20" w:rsidRPr="00450301">
            <w:pPr>
              <w:jc w:val="center"/>
              <w:rPr>
                <w:bCs/>
                <w:szCs w:val="24"/>
                <w:lang w:eastAsia="hr-HR"/>
              </w:rPr>
            </w:pPr>
            <w:r w:rsidRPr="00450301">
              <w:rPr>
                <w:szCs w:val="24"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B7B20" w:rsidP="008D0B58" w:rsidR="00AB7B20" w:rsidRPr="00450301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450301">
              <w:rPr>
                <w:rFonts w:cs="Times New Roman"/>
                <w:szCs w:val="24"/>
              </w:rPr>
              <w:t xml:space="preserve">Iznos priznate tražbine </w:t>
            </w:r>
          </w:p>
          <w:p w:rsidRDefault="00AB7B20" w:rsidP="008D0B58" w:rsidR="00AB7B20" w:rsidRPr="00450301">
            <w:pPr>
              <w:jc w:val="center"/>
              <w:rPr>
                <w:bCs/>
                <w:szCs w:val="24"/>
                <w:lang w:eastAsia="hr-HR"/>
              </w:rPr>
            </w:pPr>
            <w:r w:rsidRPr="00450301">
              <w:rPr>
                <w:szCs w:val="24"/>
              </w:rPr>
              <w:t>(kn)</w:t>
            </w:r>
          </w:p>
        </w:tc>
      </w:tr>
      <w:tr w:rsidTr="002019BB" w:rsidR="00DF378E" w:rsidRPr="0045030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2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DF378E" w:rsidP="008D0B58" w:rsidR="00DF378E" w:rsidRPr="00450301">
            <w:pPr>
              <w:rPr>
                <w:szCs w:val="24"/>
              </w:rPr>
            </w:pPr>
            <w:r w:rsidRPr="00450301">
              <w:rPr>
                <w:bCs/>
                <w:szCs w:val="24"/>
                <w:lang w:eastAsia="hr-HR"/>
              </w:rPr>
              <w:t xml:space="preserve">Suvlasnici stambene zgrade u Zagrebu, Braće Domany 8, </w:t>
            </w:r>
            <w:r>
              <w:rPr>
                <w:bCs/>
                <w:szCs w:val="24"/>
                <w:lang w:eastAsia="hr-HR"/>
              </w:rPr>
              <w:t xml:space="preserve">OIB </w:t>
            </w:r>
            <w:r w:rsidRPr="00C16DD7">
              <w:rPr>
                <w:szCs w:val="24"/>
                <w:lang w:eastAsia="hr-HR"/>
              </w:rPr>
              <w:t>03744272526</w:t>
            </w:r>
            <w:r>
              <w:rPr>
                <w:szCs w:val="24"/>
                <w:lang w:eastAsia="hr-HR"/>
              </w:rPr>
              <w:t xml:space="preserve">, </w:t>
            </w:r>
            <w:r w:rsidRPr="00450301">
              <w:rPr>
                <w:bCs/>
                <w:szCs w:val="24"/>
                <w:lang w:eastAsia="hr-HR"/>
              </w:rPr>
              <w:t>koje zastupa Gradsko stambeno komunalno gospodarstvo d.o.o.</w:t>
            </w:r>
            <w:r>
              <w:rPr>
                <w:bCs/>
                <w:szCs w:val="24"/>
                <w:lang w:eastAsia="hr-HR"/>
              </w:rPr>
              <w:t>, Zagreb, Savska cesta 1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rPr>
                <w:szCs w:val="24"/>
              </w:rPr>
            </w:pPr>
            <w:r w:rsidRPr="00C16DD7">
              <w:rPr>
                <w:szCs w:val="24"/>
                <w:lang w:eastAsia="hr-HR"/>
              </w:rPr>
              <w:t>Ovršne isprave    Ovrvz-673/04, Ovrv-17450/12, Ovrv-20006/14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C16DD7">
            <w:pPr>
              <w:jc w:val="right"/>
              <w:rPr>
                <w:szCs w:val="24"/>
                <w:lang w:eastAsia="hr-HR"/>
              </w:rPr>
            </w:pPr>
            <w:r w:rsidRPr="00C16DD7">
              <w:rPr>
                <w:szCs w:val="24"/>
                <w:lang w:eastAsia="hr-HR"/>
              </w:rPr>
              <w:t>104.814,00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C16DD7">
            <w:pPr>
              <w:jc w:val="right"/>
              <w:rPr>
                <w:szCs w:val="24"/>
                <w:lang w:eastAsia="hr-HR"/>
              </w:rPr>
            </w:pPr>
            <w:r w:rsidRPr="00C16DD7">
              <w:rPr>
                <w:szCs w:val="24"/>
                <w:lang w:eastAsia="hr-HR"/>
              </w:rPr>
              <w:t>104.814,00</w:t>
            </w:r>
          </w:p>
        </w:tc>
      </w:tr>
      <w:tr w:rsidTr="006B1538" w:rsidR="00541A88" w:rsidRPr="0045030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41A88" w:rsidP="008D0B58" w:rsidR="00541A88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41A88" w:rsidP="008D0B58" w:rsidR="00541A88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3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541A88" w:rsidP="00FD554A" w:rsidR="00541A88" w:rsidRPr="00450301">
            <w:pPr>
              <w:rPr>
                <w:szCs w:val="24"/>
              </w:rPr>
            </w:pPr>
            <w:r w:rsidRPr="00450301">
              <w:rPr>
                <w:szCs w:val="24"/>
              </w:rPr>
              <w:t>HRVATSKE VODE</w:t>
            </w:r>
            <w:r>
              <w:rPr>
                <w:szCs w:val="24"/>
              </w:rPr>
              <w:t xml:space="preserve">, Zagreb, Ulica grada Vukovara 220, OIB </w:t>
            </w:r>
            <w:r w:rsidRPr="00C16DD7">
              <w:rPr>
                <w:szCs w:val="24"/>
                <w:lang w:eastAsia="hr-HR"/>
              </w:rPr>
              <w:t>28921383001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41A88" w:rsidP="008D0B58" w:rsidR="00541A88" w:rsidRPr="00450301">
            <w:pPr>
              <w:rPr>
                <w:szCs w:val="24"/>
              </w:rPr>
            </w:pPr>
            <w:r>
              <w:rPr>
                <w:szCs w:val="24"/>
              </w:rPr>
              <w:t>ovršne isprave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41A88" w:rsidP="008D0B58" w:rsidR="00541A88" w:rsidRPr="00C16DD7">
            <w:pPr>
              <w:jc w:val="right"/>
              <w:rPr>
                <w:szCs w:val="24"/>
                <w:lang w:eastAsia="hr-HR"/>
              </w:rPr>
            </w:pPr>
            <w:r w:rsidRPr="00C16DD7">
              <w:rPr>
                <w:szCs w:val="24"/>
                <w:lang w:eastAsia="hr-HR"/>
              </w:rPr>
              <w:t>21.907,41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41A88" w:rsidP="008D0B58" w:rsidR="00541A88" w:rsidRPr="00C16DD7">
            <w:pPr>
              <w:jc w:val="right"/>
              <w:rPr>
                <w:szCs w:val="24"/>
                <w:lang w:eastAsia="hr-HR"/>
              </w:rPr>
            </w:pPr>
            <w:r w:rsidRPr="00C16DD7">
              <w:rPr>
                <w:szCs w:val="24"/>
                <w:lang w:eastAsia="hr-HR"/>
              </w:rPr>
              <w:t>21.907,41</w:t>
            </w:r>
          </w:p>
        </w:tc>
      </w:tr>
      <w:tr w:rsidTr="00DA7F47" w:rsidR="00DF378E" w:rsidRPr="00450301">
        <w:trPr>
          <w:trHeight w:val="132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4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DF378E" w:rsidP="008D0B58" w:rsidR="00DF378E" w:rsidRPr="00450301">
            <w:pPr>
              <w:rPr>
                <w:szCs w:val="24"/>
              </w:rPr>
            </w:pPr>
            <w:r w:rsidRPr="00450301">
              <w:rPr>
                <w:szCs w:val="24"/>
              </w:rPr>
              <w:t>GRAD ZAGREB</w:t>
            </w:r>
            <w:r>
              <w:rPr>
                <w:szCs w:val="24"/>
              </w:rPr>
              <w:t xml:space="preserve">, Zagreb, Trg Stjepana Radića 1, OIB </w:t>
            </w:r>
            <w:r w:rsidRPr="00C16DD7">
              <w:rPr>
                <w:szCs w:val="24"/>
                <w:lang w:eastAsia="hr-HR"/>
              </w:rPr>
              <w:lastRenderedPageBreak/>
              <w:t>61817894937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ovršne isprave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C16DD7">
            <w:pPr>
              <w:jc w:val="right"/>
              <w:rPr>
                <w:szCs w:val="24"/>
                <w:lang w:eastAsia="hr-HR"/>
              </w:rPr>
            </w:pPr>
            <w:r w:rsidRPr="00C16DD7">
              <w:rPr>
                <w:szCs w:val="24"/>
                <w:lang w:eastAsia="hr-HR"/>
              </w:rPr>
              <w:t>137.915,40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C16DD7">
            <w:pPr>
              <w:jc w:val="right"/>
              <w:rPr>
                <w:szCs w:val="24"/>
                <w:lang w:eastAsia="hr-HR"/>
              </w:rPr>
            </w:pPr>
            <w:r w:rsidRPr="00C16DD7">
              <w:rPr>
                <w:szCs w:val="24"/>
                <w:lang w:eastAsia="hr-HR"/>
              </w:rPr>
              <w:t>137.915,40</w:t>
            </w:r>
          </w:p>
        </w:tc>
      </w:tr>
      <w:tr w:rsidTr="00FB1598" w:rsidR="00DF378E" w:rsidRPr="0045030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lastRenderedPageBreak/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5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DF378E" w:rsidP="008D0B58" w:rsidR="00DF378E" w:rsidRPr="00450301">
            <w:pPr>
              <w:rPr>
                <w:szCs w:val="24"/>
              </w:rPr>
            </w:pPr>
            <w:r w:rsidRPr="00450301">
              <w:rPr>
                <w:szCs w:val="24"/>
              </w:rPr>
              <w:t>HEP-TOPLINARSTVO d. o. o.</w:t>
            </w:r>
            <w:r>
              <w:rPr>
                <w:szCs w:val="24"/>
              </w:rPr>
              <w:t xml:space="preserve">, Zagreb, Miševečka 15a, OIB </w:t>
            </w:r>
            <w:r w:rsidRPr="00C16DD7">
              <w:rPr>
                <w:szCs w:val="24"/>
                <w:lang w:eastAsia="hr-HR"/>
              </w:rPr>
              <w:t>15907062900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rPr>
                <w:szCs w:val="24"/>
              </w:rPr>
            </w:pPr>
            <w:r w:rsidRPr="00C16DD7">
              <w:rPr>
                <w:szCs w:val="24"/>
                <w:lang w:eastAsia="hr-HR"/>
              </w:rPr>
              <w:t>Ovršne isprave    Ovrv-10910/11, Ovrv-8232/12, Ovrv-8148/16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C16DD7">
            <w:pPr>
              <w:jc w:val="right"/>
              <w:rPr>
                <w:szCs w:val="24"/>
                <w:lang w:eastAsia="hr-HR"/>
              </w:rPr>
            </w:pPr>
            <w:r w:rsidRPr="00C16DD7">
              <w:rPr>
                <w:szCs w:val="24"/>
                <w:lang w:eastAsia="hr-HR"/>
              </w:rPr>
              <w:t>218.444,38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C16DD7">
            <w:pPr>
              <w:jc w:val="right"/>
              <w:rPr>
                <w:szCs w:val="24"/>
                <w:lang w:eastAsia="hr-HR"/>
              </w:rPr>
            </w:pPr>
            <w:r w:rsidRPr="00C16DD7">
              <w:rPr>
                <w:szCs w:val="24"/>
                <w:lang w:eastAsia="hr-HR"/>
              </w:rPr>
              <w:t>218.444,38</w:t>
            </w:r>
          </w:p>
        </w:tc>
      </w:tr>
      <w:tr w:rsidTr="00AA6ADD" w:rsidR="00DF378E" w:rsidRPr="0045030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6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DF378E" w:rsidP="008D0B58" w:rsidR="00DF378E" w:rsidRPr="00450301">
            <w:pPr>
              <w:rPr>
                <w:szCs w:val="24"/>
              </w:rPr>
            </w:pPr>
            <w:r w:rsidRPr="00450301">
              <w:rPr>
                <w:szCs w:val="24"/>
              </w:rPr>
              <w:t>REPUBLIKA HRVATSKA, Ministarstvo financija, Porezna uprava, Područni ured Zagreb,  OIB: 18683136487, zastupana po Županijskom državnom odvjetništvu u Zagrebu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rPr>
                <w:szCs w:val="24"/>
              </w:rPr>
            </w:pPr>
            <w:r>
              <w:rPr>
                <w:szCs w:val="24"/>
              </w:rPr>
              <w:t>porezi, javna davanja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C16DD7">
            <w:pPr>
              <w:jc w:val="right"/>
              <w:rPr>
                <w:szCs w:val="24"/>
                <w:lang w:eastAsia="hr-HR"/>
              </w:rPr>
            </w:pPr>
            <w:r w:rsidRPr="00C16DD7">
              <w:rPr>
                <w:szCs w:val="24"/>
                <w:lang w:eastAsia="hr-HR"/>
              </w:rPr>
              <w:t>501.801,22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C16DD7">
            <w:pPr>
              <w:jc w:val="right"/>
              <w:rPr>
                <w:szCs w:val="24"/>
                <w:lang w:eastAsia="hr-HR"/>
              </w:rPr>
            </w:pPr>
            <w:r w:rsidRPr="00C16DD7">
              <w:rPr>
                <w:szCs w:val="24"/>
                <w:lang w:eastAsia="hr-HR"/>
              </w:rPr>
              <w:t>501.801,22</w:t>
            </w:r>
          </w:p>
        </w:tc>
      </w:tr>
      <w:tr w:rsidTr="00075D4A" w:rsidR="00DF378E" w:rsidRPr="0045030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6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jc w:val="center"/>
              <w:rPr>
                <w:szCs w:val="24"/>
              </w:rPr>
            </w:pPr>
            <w:r w:rsidRPr="00450301">
              <w:rPr>
                <w:szCs w:val="24"/>
              </w:rPr>
              <w:t>7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DF378E" w:rsidP="008D0B58" w:rsidR="00DF378E" w:rsidRPr="00450301">
            <w:pPr>
              <w:rPr>
                <w:szCs w:val="24"/>
              </w:rPr>
            </w:pPr>
            <w:r w:rsidRPr="00450301">
              <w:rPr>
                <w:szCs w:val="24"/>
              </w:rPr>
              <w:t>Zagrebački holding d. o. o.</w:t>
            </w:r>
            <w:r>
              <w:rPr>
                <w:szCs w:val="24"/>
              </w:rPr>
              <w:t xml:space="preserve">, Zagreb, Ulica grada Vukovara 41, OIB </w:t>
            </w:r>
            <w:r w:rsidRPr="00C16DD7">
              <w:rPr>
                <w:szCs w:val="24"/>
                <w:lang w:eastAsia="hr-HR"/>
              </w:rPr>
              <w:t>85584865987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450301">
            <w:pPr>
              <w:rPr>
                <w:szCs w:val="24"/>
              </w:rPr>
            </w:pPr>
            <w:r>
              <w:rPr>
                <w:szCs w:val="24"/>
              </w:rPr>
              <w:t>usluge pr</w:t>
            </w:r>
            <w:r w:rsidR="00585684">
              <w:rPr>
                <w:szCs w:val="24"/>
              </w:rPr>
              <w:t>i</w:t>
            </w:r>
            <w:r>
              <w:rPr>
                <w:szCs w:val="24"/>
              </w:rPr>
              <w:t>kupljanja otpada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C16DD7">
            <w:pPr>
              <w:jc w:val="right"/>
              <w:rPr>
                <w:szCs w:val="24"/>
                <w:lang w:eastAsia="hr-HR"/>
              </w:rPr>
            </w:pPr>
            <w:r w:rsidRPr="00C16DD7">
              <w:rPr>
                <w:szCs w:val="24"/>
                <w:lang w:eastAsia="hr-HR"/>
              </w:rPr>
              <w:t>22.274,98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F378E" w:rsidP="008D0B58" w:rsidR="00DF378E" w:rsidRPr="00C16DD7">
            <w:pPr>
              <w:jc w:val="right"/>
              <w:rPr>
                <w:szCs w:val="24"/>
                <w:lang w:eastAsia="hr-HR"/>
              </w:rPr>
            </w:pPr>
            <w:r w:rsidRPr="00C16DD7">
              <w:rPr>
                <w:szCs w:val="24"/>
                <w:lang w:eastAsia="hr-HR"/>
              </w:rPr>
              <w:t>22.274,98</w:t>
            </w:r>
          </w:p>
        </w:tc>
      </w:tr>
    </w:tbl>
    <w:p w:rsidRDefault="00EC6E36" w:rsidP="00EC6E36" w:rsidR="00EC6E36" w:rsidRPr="00450301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450301">
      <w:pPr>
        <w:pStyle w:val="Uvuenotijeloteksta"/>
        <w:ind w:firstLine="0" w:left="0"/>
        <w:jc w:val="center"/>
        <w:rPr>
          <w:b w:val="false"/>
          <w:szCs w:val="24"/>
        </w:rPr>
      </w:pPr>
      <w:r w:rsidRPr="00450301">
        <w:rPr>
          <w:b w:val="false"/>
          <w:szCs w:val="24"/>
        </w:rPr>
        <w:t>Obrazloženje</w:t>
      </w:r>
    </w:p>
    <w:p w:rsidRDefault="00EC6E36" w:rsidP="00EC6E36" w:rsidR="00EC6E36" w:rsidRPr="00450301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450301">
      <w:pPr>
        <w:pStyle w:val="Uvuenotijeloteksta"/>
        <w:ind w:firstLine="0" w:left="0"/>
        <w:rPr>
          <w:b w:val="false"/>
          <w:szCs w:val="24"/>
        </w:rPr>
      </w:pPr>
      <w:r w:rsidRPr="00450301">
        <w:rPr>
          <w:b w:val="false"/>
          <w:szCs w:val="24"/>
        </w:rPr>
        <w:tab/>
        <w:t xml:space="preserve">Na ispitnom ročištu koje je održano 11. </w:t>
      </w:r>
      <w:r w:rsidR="006B4945" w:rsidRPr="00450301">
        <w:rPr>
          <w:b w:val="false"/>
          <w:szCs w:val="24"/>
        </w:rPr>
        <w:t xml:space="preserve">srpnja </w:t>
      </w:r>
      <w:r w:rsidRPr="00450301">
        <w:rPr>
          <w:b w:val="false"/>
          <w:szCs w:val="24"/>
        </w:rPr>
        <w:t>2017. ispitane su prijavljene tražbine prema svojim iznosima i redu.</w:t>
      </w:r>
    </w:p>
    <w:p w:rsidRDefault="00494A61" w:rsidP="00EC6E36" w:rsidR="00EC6E36" w:rsidRPr="00450301">
      <w:pPr>
        <w:pStyle w:val="Uvuenotijeloteksta"/>
        <w:ind w:firstLine="720" w:left="0"/>
        <w:rPr>
          <w:b w:val="false"/>
          <w:szCs w:val="24"/>
        </w:rPr>
      </w:pPr>
      <w:r w:rsidRPr="00450301">
        <w:rPr>
          <w:b w:val="false"/>
          <w:szCs w:val="24"/>
        </w:rPr>
        <w:t>Tražbine vjerovnika navedene u izreci</w:t>
      </w:r>
      <w:r w:rsidR="00EC6E36" w:rsidRPr="00450301">
        <w:rPr>
          <w:b w:val="false"/>
          <w:szCs w:val="24"/>
        </w:rPr>
        <w:t xml:space="preserve"> rješenja stečajni upravitelj</w:t>
      </w:r>
      <w:r w:rsidRPr="00450301">
        <w:rPr>
          <w:b w:val="false"/>
          <w:szCs w:val="24"/>
        </w:rPr>
        <w:t xml:space="preserve"> priznao je u cijelosti</w:t>
      </w:r>
      <w:r w:rsidR="00EC6E36" w:rsidRPr="00450301">
        <w:rPr>
          <w:b w:val="false"/>
          <w:szCs w:val="24"/>
        </w:rPr>
        <w:t>, a nazočni stečajni vjerovnici nisu osporili</w:t>
      </w:r>
      <w:r w:rsidR="00D65CB1" w:rsidRPr="00450301">
        <w:rPr>
          <w:b w:val="false"/>
          <w:szCs w:val="24"/>
        </w:rPr>
        <w:t>, pa se stoga ista smatra</w:t>
      </w:r>
      <w:r w:rsidR="00573C62" w:rsidRPr="00450301">
        <w:rPr>
          <w:b w:val="false"/>
          <w:szCs w:val="24"/>
        </w:rPr>
        <w:t>ju</w:t>
      </w:r>
      <w:r w:rsidR="00D65CB1" w:rsidRPr="00450301">
        <w:rPr>
          <w:b w:val="false"/>
          <w:szCs w:val="24"/>
        </w:rPr>
        <w:t xml:space="preserve"> utvrđe</w:t>
      </w:r>
      <w:r w:rsidR="00573C62" w:rsidRPr="00450301">
        <w:rPr>
          <w:b w:val="false"/>
          <w:szCs w:val="24"/>
        </w:rPr>
        <w:t>ni</w:t>
      </w:r>
      <w:r w:rsidR="00D65CB1" w:rsidRPr="00450301">
        <w:rPr>
          <w:b w:val="false"/>
          <w:szCs w:val="24"/>
        </w:rPr>
        <w:t>m</w:t>
      </w:r>
      <w:r w:rsidR="00573C62" w:rsidRPr="00450301">
        <w:rPr>
          <w:b w:val="false"/>
          <w:szCs w:val="24"/>
        </w:rPr>
        <w:t>a</w:t>
      </w:r>
      <w:r w:rsidR="00EC6E36" w:rsidRPr="00450301">
        <w:rPr>
          <w:b w:val="false"/>
          <w:szCs w:val="24"/>
        </w:rPr>
        <w:t xml:space="preserve">, sukladno odredbi čl. 263 Stečajnog zakona. </w:t>
      </w:r>
    </w:p>
    <w:p w:rsidRDefault="00EC6E36" w:rsidP="00EC6E36" w:rsidR="00EC6E36" w:rsidRPr="00450301">
      <w:pPr>
        <w:pStyle w:val="Uvuenotijeloteksta"/>
        <w:ind w:firstLine="0" w:left="0"/>
        <w:rPr>
          <w:b w:val="false"/>
          <w:szCs w:val="24"/>
        </w:rPr>
      </w:pPr>
      <w:r w:rsidRPr="00450301">
        <w:rPr>
          <w:b w:val="false"/>
          <w:szCs w:val="24"/>
        </w:rPr>
        <w:tab/>
        <w:t>Stečajni sudac sastavio je sukladno odredbi čl. 264 Stečajnog zakona tablicu ispitanih tražbina u koju su za svaku prijavljenu tražbinu uneseni podaci o tome u kojoj je mjeri tražbina utvrđena prema svom iznosu i redu, odnosno tko je tražbinu osporio.</w:t>
      </w:r>
    </w:p>
    <w:p w:rsidRDefault="00573C62" w:rsidP="00EC6E36" w:rsidR="00EC6E36" w:rsidRPr="00450301">
      <w:pPr>
        <w:pStyle w:val="Uvuenotijeloteksta"/>
        <w:ind w:firstLine="720" w:left="0"/>
        <w:rPr>
          <w:b w:val="false"/>
          <w:szCs w:val="24"/>
        </w:rPr>
      </w:pPr>
      <w:r w:rsidRPr="00450301">
        <w:rPr>
          <w:b w:val="false"/>
          <w:szCs w:val="24"/>
        </w:rPr>
        <w:t>Slijedom navedenog odlučeno je kao u izreci rješenja.</w:t>
      </w:r>
    </w:p>
    <w:p w:rsidRDefault="00EC6E36" w:rsidP="00EC6E36" w:rsidR="00EC6E36" w:rsidRPr="00450301">
      <w:pPr>
        <w:jc w:val="center"/>
        <w:rPr>
          <w:szCs w:val="24"/>
          <w:lang w:val="hr-HR"/>
        </w:rPr>
      </w:pPr>
      <w:r w:rsidRPr="00450301">
        <w:rPr>
          <w:szCs w:val="24"/>
          <w:lang w:val="hr-HR"/>
        </w:rPr>
        <w:t xml:space="preserve">Zagreb, </w:t>
      </w:r>
      <w:r w:rsidR="00573C62" w:rsidRPr="00450301">
        <w:rPr>
          <w:szCs w:val="24"/>
          <w:lang w:val="hr-HR"/>
        </w:rPr>
        <w:t>11. srpanj</w:t>
      </w:r>
      <w:r w:rsidRPr="00450301">
        <w:rPr>
          <w:szCs w:val="24"/>
          <w:lang w:val="hr-HR"/>
        </w:rPr>
        <w:t xml:space="preserve"> 2017.</w:t>
      </w:r>
    </w:p>
    <w:p w:rsidRDefault="00EC6E36" w:rsidP="00EC6E36" w:rsidR="00EC6E36" w:rsidRPr="00450301">
      <w:pPr>
        <w:jc w:val="both"/>
        <w:rPr>
          <w:szCs w:val="24"/>
          <w:lang w:val="hr-HR"/>
        </w:rPr>
      </w:pP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pl-PL"/>
        </w:rPr>
        <w:t>SUDAC</w:t>
      </w:r>
      <w:r w:rsidRPr="00450301">
        <w:rPr>
          <w:szCs w:val="24"/>
          <w:lang w:val="hr-HR"/>
        </w:rPr>
        <w:t>:</w:t>
      </w:r>
    </w:p>
    <w:p w:rsidRDefault="00EC6E36" w:rsidP="00EC6E36" w:rsidR="00EC6E36" w:rsidRPr="00450301">
      <w:pPr>
        <w:jc w:val="both"/>
        <w:rPr>
          <w:szCs w:val="24"/>
          <w:lang w:val="pl-PL"/>
        </w:rPr>
      </w:pP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hr-HR"/>
        </w:rPr>
        <w:tab/>
      </w:r>
      <w:r w:rsidRPr="00450301">
        <w:rPr>
          <w:szCs w:val="24"/>
          <w:lang w:val="pl-PL"/>
        </w:rPr>
        <w:t>Vesna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Malenica</w:t>
      </w:r>
      <w:r w:rsidR="001B5A34">
        <w:rPr>
          <w:szCs w:val="24"/>
          <w:lang w:val="pl-PL"/>
        </w:rPr>
        <w:t xml:space="preserve"> v. r. </w:t>
      </w:r>
    </w:p>
    <w:p w:rsidRDefault="00EC6E36" w:rsidP="00EC6E36" w:rsidR="00EC6E36" w:rsidRPr="00450301">
      <w:pPr>
        <w:jc w:val="both"/>
        <w:rPr>
          <w:szCs w:val="24"/>
          <w:lang w:val="hr-HR"/>
        </w:rPr>
      </w:pPr>
    </w:p>
    <w:p w:rsidRDefault="00EC6E36" w:rsidP="00EC6E36" w:rsidR="00EC6E36" w:rsidRPr="00450301">
      <w:pPr>
        <w:rPr>
          <w:szCs w:val="24"/>
          <w:lang w:val="hr-HR"/>
        </w:rPr>
      </w:pPr>
      <w:r w:rsidRPr="00450301">
        <w:rPr>
          <w:szCs w:val="24"/>
          <w:lang w:val="pl-PL"/>
        </w:rPr>
        <w:t>POUKA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O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PRAVNOM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LIJEKU</w:t>
      </w:r>
      <w:r w:rsidRPr="00450301">
        <w:rPr>
          <w:szCs w:val="24"/>
          <w:lang w:val="hr-HR"/>
        </w:rPr>
        <w:t>:</w:t>
      </w:r>
    </w:p>
    <w:p w:rsidRDefault="00EC6E36" w:rsidP="00EC6E36" w:rsidR="00EC6E36" w:rsidRPr="00450301">
      <w:pPr>
        <w:pStyle w:val="Tijeloteksta-uvlaka3"/>
        <w:rPr>
          <w:szCs w:val="24"/>
          <w:lang w:val="hr-HR"/>
        </w:rPr>
      </w:pPr>
      <w:r w:rsidRPr="00450301">
        <w:rPr>
          <w:szCs w:val="24"/>
          <w:lang w:val="pl-PL"/>
        </w:rPr>
        <w:t>Protiv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ovog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rje</w:t>
      </w:r>
      <w:r w:rsidRPr="00450301">
        <w:rPr>
          <w:szCs w:val="24"/>
          <w:lang w:val="hr-HR"/>
        </w:rPr>
        <w:t>š</w:t>
      </w:r>
      <w:r w:rsidRPr="00450301">
        <w:rPr>
          <w:szCs w:val="24"/>
          <w:lang w:val="pl-PL"/>
        </w:rPr>
        <w:t>enja</w:t>
      </w:r>
      <w:r w:rsidRPr="00450301">
        <w:rPr>
          <w:szCs w:val="24"/>
          <w:lang w:val="hr-HR"/>
        </w:rPr>
        <w:t xml:space="preserve">, </w:t>
      </w:r>
      <w:r w:rsidRPr="00450301">
        <w:rPr>
          <w:szCs w:val="24"/>
          <w:lang w:val="pl-PL"/>
        </w:rPr>
        <w:t>nezadovoljna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stranka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mo</w:t>
      </w:r>
      <w:r w:rsidRPr="00450301">
        <w:rPr>
          <w:szCs w:val="24"/>
          <w:lang w:val="hr-HR"/>
        </w:rPr>
        <w:t>ž</w:t>
      </w:r>
      <w:r w:rsidRPr="00450301">
        <w:rPr>
          <w:szCs w:val="24"/>
          <w:lang w:val="pl-PL"/>
        </w:rPr>
        <w:t>e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ulo</w:t>
      </w:r>
      <w:r w:rsidRPr="00450301">
        <w:rPr>
          <w:szCs w:val="24"/>
          <w:lang w:val="hr-HR"/>
        </w:rPr>
        <w:t>ž</w:t>
      </w:r>
      <w:r w:rsidRPr="00450301">
        <w:rPr>
          <w:szCs w:val="24"/>
          <w:lang w:val="pl-PL"/>
        </w:rPr>
        <w:t>iti</w:t>
      </w:r>
      <w:r w:rsidRPr="00450301">
        <w:rPr>
          <w:szCs w:val="24"/>
          <w:lang w:val="hr-HR"/>
        </w:rPr>
        <w:t xml:space="preserve"> ž</w:t>
      </w:r>
      <w:r w:rsidRPr="00450301">
        <w:rPr>
          <w:szCs w:val="24"/>
          <w:lang w:val="pl-PL"/>
        </w:rPr>
        <w:t>albu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Visokom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trgova</w:t>
      </w:r>
      <w:r w:rsidRPr="00450301">
        <w:rPr>
          <w:szCs w:val="24"/>
          <w:lang w:val="hr-HR"/>
        </w:rPr>
        <w:t>č</w:t>
      </w:r>
      <w:r w:rsidRPr="00450301">
        <w:rPr>
          <w:szCs w:val="24"/>
          <w:lang w:val="pl-PL"/>
        </w:rPr>
        <w:t>kom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sudu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Republike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Hrvatske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u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roku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od</w:t>
      </w:r>
      <w:r w:rsidRPr="00450301">
        <w:rPr>
          <w:szCs w:val="24"/>
          <w:lang w:val="hr-HR"/>
        </w:rPr>
        <w:t xml:space="preserve"> 8 </w:t>
      </w:r>
      <w:r w:rsidRPr="00450301">
        <w:rPr>
          <w:szCs w:val="24"/>
          <w:lang w:val="pl-PL"/>
        </w:rPr>
        <w:t>dana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po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primitku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rje</w:t>
      </w:r>
      <w:r w:rsidRPr="00450301">
        <w:rPr>
          <w:szCs w:val="24"/>
          <w:lang w:val="hr-HR"/>
        </w:rPr>
        <w:t>š</w:t>
      </w:r>
      <w:r w:rsidRPr="00450301">
        <w:rPr>
          <w:szCs w:val="24"/>
          <w:lang w:val="pl-PL"/>
        </w:rPr>
        <w:t>enja</w:t>
      </w:r>
      <w:r w:rsidRPr="00450301">
        <w:rPr>
          <w:szCs w:val="24"/>
          <w:lang w:val="hr-HR"/>
        </w:rPr>
        <w:t xml:space="preserve">, </w:t>
      </w:r>
      <w:r w:rsidRPr="00450301">
        <w:rPr>
          <w:szCs w:val="24"/>
          <w:lang w:val="pl-PL"/>
        </w:rPr>
        <w:t>a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ula</w:t>
      </w:r>
      <w:r w:rsidRPr="00450301">
        <w:rPr>
          <w:szCs w:val="24"/>
          <w:lang w:val="hr-HR"/>
        </w:rPr>
        <w:t>ž</w:t>
      </w:r>
      <w:r w:rsidRPr="00450301">
        <w:rPr>
          <w:szCs w:val="24"/>
          <w:lang w:val="pl-PL"/>
        </w:rPr>
        <w:t>e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se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putem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ovog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Suda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u</w:t>
      </w:r>
      <w:r w:rsidRPr="00450301">
        <w:rPr>
          <w:szCs w:val="24"/>
          <w:lang w:val="hr-HR"/>
        </w:rPr>
        <w:t xml:space="preserve"> 2 </w:t>
      </w:r>
      <w:r w:rsidRPr="00450301">
        <w:rPr>
          <w:szCs w:val="24"/>
          <w:lang w:val="pl-PL"/>
        </w:rPr>
        <w:t>primjerka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za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Sud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i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po</w:t>
      </w:r>
      <w:r w:rsidRPr="00450301">
        <w:rPr>
          <w:szCs w:val="24"/>
          <w:lang w:val="hr-HR"/>
        </w:rPr>
        <w:t xml:space="preserve"> 1 </w:t>
      </w:r>
      <w:r w:rsidRPr="00450301">
        <w:rPr>
          <w:szCs w:val="24"/>
          <w:lang w:val="pl-PL"/>
        </w:rPr>
        <w:t>za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svaku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protivnu</w:t>
      </w:r>
      <w:r w:rsidRPr="00450301">
        <w:rPr>
          <w:szCs w:val="24"/>
          <w:lang w:val="hr-HR"/>
        </w:rPr>
        <w:t xml:space="preserve"> </w:t>
      </w:r>
      <w:r w:rsidRPr="00450301">
        <w:rPr>
          <w:szCs w:val="24"/>
          <w:lang w:val="pl-PL"/>
        </w:rPr>
        <w:t>stranku</w:t>
      </w:r>
      <w:r w:rsidRPr="00450301">
        <w:rPr>
          <w:szCs w:val="24"/>
          <w:lang w:val="hr-HR"/>
        </w:rPr>
        <w:t>.</w:t>
      </w:r>
    </w:p>
    <w:p w:rsidRDefault="00EC6E36" w:rsidP="00EC6E36" w:rsidR="00EC6E36" w:rsidRPr="00450301">
      <w:pPr>
        <w:jc w:val="both"/>
        <w:rPr>
          <w:szCs w:val="24"/>
          <w:lang w:val="hr-HR"/>
        </w:rPr>
      </w:pPr>
    </w:p>
    <w:p w:rsidRDefault="001B5A34" w:rsidP="00AB7A2F" w:rsidR="001B5A3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B5A34" w:rsidP="00995CE9" w:rsidR="001B5A3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450301">
      <w:pPr>
        <w:jc w:val="both"/>
        <w:rPr>
          <w:szCs w:val="24"/>
          <w:lang w:val="sv-SE"/>
        </w:rPr>
      </w:pPr>
    </w:p>
    <w:p w:rsidRDefault="00573C62" w:rsidP="00EC6E36" w:rsidR="00EC6E36" w:rsidRPr="00450301">
      <w:pPr>
        <w:jc w:val="both"/>
        <w:rPr>
          <w:szCs w:val="24"/>
          <w:lang w:val="sv-SE"/>
        </w:rPr>
      </w:pPr>
      <w:r w:rsidRPr="00450301">
        <w:rPr>
          <w:szCs w:val="24"/>
          <w:lang w:val="sv-SE"/>
        </w:rPr>
        <w:t xml:space="preserve"> </w:t>
      </w:r>
    </w:p>
    <w:p w:rsidRDefault="00EC6E36" w:rsidP="00EC6E36" w:rsidR="00EC6E36" w:rsidRPr="00450301">
      <w:pPr>
        <w:jc w:val="both"/>
        <w:rPr>
          <w:szCs w:val="24"/>
        </w:rPr>
      </w:pPr>
      <w:r w:rsidRPr="00450301">
        <w:rPr>
          <w:szCs w:val="24"/>
          <w:lang w:val="sv-SE"/>
        </w:rPr>
        <w:t xml:space="preserve"> </w:t>
      </w:r>
    </w:p>
    <w:p w:rsidRDefault="00EC6E36" w:rsidP="00EC6E36" w:rsidR="00EC6E36" w:rsidRPr="00450301">
      <w:pPr>
        <w:jc w:val="both"/>
        <w:rPr>
          <w:szCs w:val="24"/>
          <w:lang w:val="sv-SE"/>
        </w:rPr>
      </w:pPr>
    </w:p>
    <w:p w:rsidRDefault="00EC6E36" w:rsidP="00EC6E36" w:rsidR="00EC6E36" w:rsidRPr="00450301">
      <w:pPr>
        <w:jc w:val="both"/>
        <w:rPr>
          <w:szCs w:val="24"/>
          <w:lang w:val="sv-SE"/>
        </w:rPr>
      </w:pPr>
      <w:r w:rsidRPr="00450301">
        <w:rPr>
          <w:szCs w:val="24"/>
          <w:lang w:val="sv-SE"/>
        </w:rPr>
        <w:tab/>
        <w:t xml:space="preserve"> </w:t>
      </w:r>
    </w:p>
    <w:p w:rsidRDefault="00EC6E36" w:rsidP="00EC6E36" w:rsidR="00EC6E36" w:rsidRPr="00450301">
      <w:pPr>
        <w:jc w:val="both"/>
        <w:rPr>
          <w:szCs w:val="24"/>
          <w:lang w:val="sv-SE"/>
        </w:rPr>
      </w:pPr>
    </w:p>
    <w:p w:rsidRDefault="00EC6E36" w:rsidP="00EC6E36" w:rsidR="00EC6E36" w:rsidRPr="00450301">
      <w:pPr>
        <w:jc w:val="both"/>
        <w:rPr>
          <w:szCs w:val="24"/>
          <w:lang w:val="sv-SE"/>
        </w:rPr>
      </w:pPr>
      <w:r w:rsidRPr="00450301">
        <w:rPr>
          <w:szCs w:val="24"/>
          <w:lang w:val="sv-SE"/>
        </w:rPr>
        <w:tab/>
      </w:r>
    </w:p>
    <w:p w:rsidRDefault="00EC6E36" w:rsidP="00EC6E36" w:rsidR="00EC6E36" w:rsidRPr="00450301">
      <w:pPr>
        <w:rPr>
          <w:szCs w:val="24"/>
          <w:lang w:val="sv-SE"/>
        </w:rPr>
      </w:pPr>
    </w:p>
    <w:p w:rsidRDefault="00812ED7" w:rsidR="00812ED7" w:rsidRPr="00450301">
      <w:pPr>
        <w:rPr>
          <w:szCs w:val="24"/>
        </w:rPr>
      </w:pPr>
    </w:p>
    <w:sectPr w:rsidSect="00812ED7" w:rsidR="00812ED7" w:rsidRPr="00450301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ED7" w:rsidR="00812ED7">
      <w:r>
        <w:separator/>
      </w:r>
    </w:p>
  </w:endnote>
  <w:endnote w:id="0" w:type="continuationSeparator">
    <w:p w:rsidRDefault="00812ED7" w:rsidR="00812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ED7" w:rsidR="00812ED7">
      <w:r>
        <w:separator/>
      </w:r>
    </w:p>
  </w:footnote>
  <w:footnote w:id="0" w:type="continuationSeparator">
    <w:p w:rsidRDefault="00812ED7" w:rsidR="00812E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ED7" w:rsidR="00812E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12ED7" w:rsidR="00812E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ED7" w:rsidR="00812ED7">
    <w:pPr>
      <w:pStyle w:val="Zaglavlje"/>
      <w:jc w:val="right"/>
    </w:pPr>
    <w:r>
      <w:t>7 St-</w:t>
    </w:r>
    <w:r w:rsidR="00650AEB">
      <w:t>5557/16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B5A34" w:rsidRPr="001B5A34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812ED7" w:rsidR="00812ED7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130D68"/>
    <w:rsid w:val="00141083"/>
    <w:rsid w:val="001B5A34"/>
    <w:rsid w:val="001B744C"/>
    <w:rsid w:val="001D42AB"/>
    <w:rsid w:val="001F112F"/>
    <w:rsid w:val="00211611"/>
    <w:rsid w:val="00237FCF"/>
    <w:rsid w:val="002F2BD1"/>
    <w:rsid w:val="00307522"/>
    <w:rsid w:val="00361423"/>
    <w:rsid w:val="0042410C"/>
    <w:rsid w:val="00426683"/>
    <w:rsid w:val="00450301"/>
    <w:rsid w:val="00494A61"/>
    <w:rsid w:val="00541A88"/>
    <w:rsid w:val="00573C62"/>
    <w:rsid w:val="00585684"/>
    <w:rsid w:val="005E0195"/>
    <w:rsid w:val="00650AEB"/>
    <w:rsid w:val="00660438"/>
    <w:rsid w:val="00684066"/>
    <w:rsid w:val="006A5DA7"/>
    <w:rsid w:val="006B4945"/>
    <w:rsid w:val="007039B2"/>
    <w:rsid w:val="0072617A"/>
    <w:rsid w:val="007C0298"/>
    <w:rsid w:val="007C1B9C"/>
    <w:rsid w:val="007D36C5"/>
    <w:rsid w:val="007F25BC"/>
    <w:rsid w:val="00812ED7"/>
    <w:rsid w:val="008152E0"/>
    <w:rsid w:val="0082368B"/>
    <w:rsid w:val="00920EDA"/>
    <w:rsid w:val="00A22213"/>
    <w:rsid w:val="00AB410D"/>
    <w:rsid w:val="00AB7B20"/>
    <w:rsid w:val="00BB4A20"/>
    <w:rsid w:val="00C643A4"/>
    <w:rsid w:val="00C757C2"/>
    <w:rsid w:val="00D65CB1"/>
    <w:rsid w:val="00D80048"/>
    <w:rsid w:val="00DF378E"/>
    <w:rsid w:val="00E25035"/>
    <w:rsid w:val="00EC6E36"/>
    <w:rsid w:val="00F26225"/>
    <w:rsid w:val="00FD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650A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0AEB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5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A3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5A34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5A3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5A3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650A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0AEB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5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A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5A34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5A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5A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St-2791/2016</izvorni_sadrzaj>
    <derivirana_varijabla naziv="DomainObject.Predmet.OznakaBroj_1">St-2791/2016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MAŠINOPROJEKT - GRAĐEVINSKO ARHITEKTONSKI BIRO d.o.o.</izvorni_sadrzaj>
    <derivirana_varijabla naziv="DomainObject.Predmet.ProtustrankaFormated_1">  MAŠINOPROJEKT - GRAĐEVINSKO ARHITEKTONSKI BIRO d.o.o.</derivirana_varijabla>
  </DomainObject.Predmet.ProtustrankaFormated>
  <DomainObject.Predmet.ProtustrankaFormatedOIB>
    <izvorni_sadrzaj>  MAŠINOPROJEKT - GRAĐEVINSKO ARHITEKTONSKI BIRO d.o.o., OIB 45589254370</izvorni_sadrzaj>
    <derivirana_varijabla naziv="DomainObject.Predmet.ProtustrankaFormatedOIB_1">  MAŠINOPROJEKT - GRAĐEVINSKO ARHITEKTONSKI BIRO d.o.o., OIB 45589254370</derivirana_varijabla>
  </DomainObject.Predmet.ProtustrankaFormatedOIB>
  <DomainObject.Predmet.ProtustrankaFormatedWithAdress>
    <izvorni_sadrzaj> MAŠINOPROJEKT - GRAĐEVINSKO ARHITEKTONSKI BIRO d.o.o., Braće Domany 8, 10000 Zagreb</izvorni_sadrzaj>
    <derivirana_varijabla naziv="DomainObject.Predmet.ProtustrankaFormatedWithAdress_1"> MAŠINOPROJEKT - GRAĐEVINSKO ARHITEKTONSKI BIRO d.o.o., Braće Domany 8, 10000 Zagreb</derivirana_varijabla>
  </DomainObject.Predmet.ProtustrankaFormatedWithAdress>
  <DomainObject.Predmet.ProtustrankaFormatedWithAdressOIB>
    <izvorni_sadrzaj> MAŠINOPROJEKT - GRAĐEVINSKO ARHITEKTONSKI BIRO d.o.o., OIB 45589254370, Braće Domany 8, 10000 Zagreb</izvorni_sadrzaj>
    <derivirana_varijabla naziv="DomainObject.Predmet.ProtustrankaFormatedWithAdressOIB_1"> MAŠINOPROJEKT - GRAĐEVINSKO ARHITEKTONSKI BIRO d.o.o., OIB 45589254370, Braće Domany 8, 10000 Zagreb</derivirana_varijabla>
  </DomainObject.Predmet.ProtustrankaFormatedWithAdressOIB>
  <DomainObject.Predmet.ProtustrankaWithAdress>
    <izvorni_sadrzaj>MAŠINOPROJEKT - GRAĐEVINSKO ARHITEKTONSKI BIRO d.o.o. Braće Domany 8, 10000 Zagreb</izvorni_sadrzaj>
    <derivirana_varijabla naziv="DomainObject.Predmet.ProtustrankaWithAdress_1">MAŠINOPROJEKT - GRAĐEVINSKO ARHITEKTONSKI BIRO d.o.o. Braće Domany 8, 10000 Zagreb</derivirana_varijabla>
  </DomainObject.Predmet.ProtustrankaWithAdress>
  <DomainObject.Predmet.ProtustrankaWithAdressOIB>
    <izvorni_sadrzaj>MAŠINOPROJEKT - GRAĐEVINSKO ARHITEKTONSKI BIRO d.o.o., OIB 45589254370, Braće Domany 8, 10000 Zagreb</izvorni_sadrzaj>
    <derivirana_varijabla naziv="DomainObject.Predmet.ProtustrankaWithAdressOIB_1">MAŠINOPROJEKT - GRAĐEVINSKO ARHITEKTONSKI BIRO d.o.o., OIB 45589254370, Braće Domany 8, 10000 Zagreb</derivirana_varijabla>
  </DomainObject.Predmet.ProtustrankaWithAdressOIB>
  <DomainObject.Predmet.ProtustrankaNazivFormated>
    <izvorni_sadrzaj>MAŠINOPROJEKT - GRAĐEVINSKO ARHITEKTONSKI BIRO d.o.o.</izvorni_sadrzaj>
    <derivirana_varijabla naziv="DomainObject.Predmet.ProtustrankaNazivFormated_1">MAŠINOPROJEKT - GRAĐEVINSKO ARHITEKTONSKI BIRO d.o.o.</derivirana_varijabla>
  </DomainObject.Predmet.ProtustrankaNazivFormated>
  <DomainObject.Predmet.ProtustrankaNazivFormatedOIB>
    <izvorni_sadrzaj>MAŠINOPROJEKT - GRAĐEVINSKO ARHITEKTONSKI BIRO d.o.o., OIB 45589254370</izvorni_sadrzaj>
    <derivirana_varijabla naziv="DomainObject.Predmet.ProtustrankaNazivFormatedOIB_1">MAŠINOPROJEKT - GRAĐEVINSKO ARHITEKTONSKI BIRO d.o.o., OIB 45589254370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Pristošek</izvorni_sadrzaj>
    <derivirana_varijabla naziv="DomainObject.Predmet.StrankaFormated_1">  FINA Regionalni centar Zagreb; Vesna Pristošek</derivirana_varijabla>
  </DomainObject.Predmet.StrankaFormated>
  <DomainObject.Predmet.StrankaFormatedOIB>
    <izvorni_sadrzaj>  FINA Regionalni centar Zagreb, OIB 85821130368; Vesna Pristošek, OIB 93053249489</izvorni_sadrzaj>
    <derivirana_varijabla naziv="DomainObject.Predmet.StrankaFormatedOIB_1">  FINA Regionalni centar Zagreb, OIB 85821130368; Vesna Pristošek, OIB 93053249489</derivirana_varijabla>
  </DomainObject.Predmet.StrankaFormatedOIB>
  <DomainObject.Predmet.StrankaFormatedWithAdress>
    <izvorni_sadrzaj> FINA Regionalni centar Zagreb, Trg svibanjskih žrtava 1995. br. 1, 10000 Zagreb; Vesna Pristošek, Cvjetna 15, 10431 Orešje</izvorni_sadrzaj>
    <derivirana_varijabla naziv="DomainObject.Predmet.StrankaFormatedWithAdress_1"> FINA Regionalni centar Zagreb, Trg svibanjskih žrtava 1995. br. 1, 10000 Zagreb; Vesna Pristošek, Cvjetna 15, 10431 Orešje</derivirana_varijabla>
  </DomainObject.Predmet.StrankaFormatedWithAdress>
  <DomainObject.Predmet.StrankaFormatedWithAdressOIB>
    <izvorni_sadrzaj> FINA Regionalni centar Zagreb, OIB 85821130368, Trg svibanjskih žrtava 1995. br. 1, 10000 Zagreb; Vesna Pristošek, OIB 93053249489, Cvjetna 15, 10431 Orešje</izvorni_sadrzaj>
    <derivirana_varijabla naziv="DomainObject.Predmet.StrankaFormatedWithAdressOIB_1"> FINA Regionalni centar Zagreb, OIB 85821130368, Trg svibanjskih žrtava 1995. br. 1, 10000 Zagreb; Vesna Pristošek, OIB 93053249489, Cvjetna 15, 10431 Orešje</derivirana_varijabla>
  </DomainObject.Predmet.StrankaFormatedWithAdressOIB>
  <DomainObject.Predmet.StrankaWithAdress>
    <izvorni_sadrzaj>FINA Regionalni centar Zagreb Trg svibanjskih žrtava 1995. br. 1,10000 Zagreb,Vesna Pristošek Cvjetna 15,10431 Orešje</izvorni_sadrzaj>
    <derivirana_varijabla naziv="DomainObject.Predmet.StrankaWithAdress_1">FINA Regionalni centar Zagreb Trg svibanjskih žrtava 1995. br. 1,10000 Zagreb,Vesna Pristošek Cvjetna 15,10431 Orešje</derivirana_varijabla>
  </DomainObject.Predmet.StrankaWithAdress>
  <DomainObject.Predmet.StrankaWithAdressOIB>
    <izvorni_sadrzaj>FINA Regionalni centar Zagreb, OIB 85821130368, Trg svibanjskih žrtava 1995. br. 1,10000 Zagreb,Vesna Pristošek, OIB 93053249489, Cvjetna 15,10431 Orešje</izvorni_sadrzaj>
    <derivirana_varijabla naziv="DomainObject.Predmet.StrankaWithAdressOIB_1">FINA Regionalni centar Zagreb, OIB 85821130368, Trg svibanjskih žrtava 1995. br. 1,10000 Zagreb,Vesna Pristošek, OIB 93053249489, Cvjetna 15,10431 Orešje</derivirana_varijabla>
  </DomainObject.Predmet.StrankaWithAdressOIB>
  <DomainObject.Predmet.StrankaNazivFormated>
    <izvorni_sadrzaj>FINA Regionalni centar Zagreb,Vesna Pristošek</izvorni_sadrzaj>
    <derivirana_varijabla naziv="DomainObject.Predmet.StrankaNazivFormated_1">FINA Regionalni centar Zagreb,Vesna Pristošek</derivirana_varijabla>
  </DomainObject.Predmet.StrankaNazivFormated>
  <DomainObject.Predmet.StrankaNazivFormatedOIB>
    <izvorni_sadrzaj>FINA Regionalni centar Zagreb, OIB 85821130368,Vesna Pristošek, OIB 93053249489</izvorni_sadrzaj>
    <derivirana_varijabla naziv="DomainObject.Predmet.StrankaNazivFormatedOIB_1">FINA Regionalni centar Zagreb, OIB 85821130368,Vesna Pristošek, OIB 93053249489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Vesna Pristošek</item>
    </izvorni_sadrzaj>
    <derivirana_varijabla naziv="DomainObject.Predmet.StrankaListFormated_1">
      <item>FINA Regionalni centar Zagreb</item>
      <item>Vesna Pristošek</item>
    </derivirana_varijabla>
  </DomainObject.Predmet.StrankaListFormated>
  <DomainObject.Predmet.StrankaListFormatedOIB>
    <izvorni_sadrzaj>
      <item>FINA Regionalni centar Zagreb, OIB 85821130368</item>
      <item>Vesna Pristošek, OIB 93053249489</item>
    </izvorni_sadrzaj>
    <derivirana_varijabla naziv="DomainObject.Predmet.StrankaListFormatedOIB_1">
      <item>FINA Regionalni centar Zagreb, OIB 85821130368</item>
      <item>Vesna Pristošek, OIB 93053249489</item>
    </derivirana_varijabla>
  </DomainObject.Predmet.StrankaListFormatedOIB>
  <DomainObject.Predmet.StrankaListFormatedWithAdress>
    <izvorni_sadrzaj>
      <item>FINA Regionalni centar Zagreb, Trg svibanjskih žrtava 1995. br. 1, 10000 Zagreb</item>
      <item>Vesna Pristošek, Cvjetna 15, 10431 Orešje</item>
    </izvorni_sadrzaj>
    <derivirana_varijabla naziv="DomainObject.Predmet.StrankaListFormatedWithAdress_1">
      <item>FINA Regionalni centar Zagreb, Trg svibanjskih žrtava 1995. br. 1, 10000 Zagreb</item>
      <item>Vesna Pristošek, Cvjetna 15, 10431 Orešje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Vesna Pristošek, OIB 93053249489, Cvjetna 15, 10431 Orešje</item>
    </izvorni_sadrzaj>
    <derivirana_varijabla naziv="DomainObject.Predmet.StrankaListFormatedWithAdressOIB_1">
      <item>FINA Regionalni centar Zagreb, OIB 85821130368, Trg svibanjskih žrtava 1995. br. 1, 10000 Zagreb</item>
      <item>Vesna Pristošek, OIB 93053249489, Cvjetna 15, 10431 Orešje</item>
    </derivirana_varijabla>
  </DomainObject.Predmet.StrankaListFormatedWithAdressOIB>
  <DomainObject.Predmet.StrankaListNazivFormated>
    <izvorni_sadrzaj>
      <item>FINA Regionalni centar Zagreb</item>
      <item>Vesna Pristošek</item>
    </izvorni_sadrzaj>
    <derivirana_varijabla naziv="DomainObject.Predmet.StrankaListNazivFormated_1">
      <item>FINA Regionalni centar Zagreb</item>
      <item>Vesna Pristošek</item>
    </derivirana_varijabla>
  </DomainObject.Predmet.StrankaListNazivFormated>
  <DomainObject.Predmet.StrankaListNazivFormatedOIB>
    <izvorni_sadrzaj>
      <item>FINA Regionalni centar Zagreb, OIB 85821130368</item>
      <item>Vesna Pristošek, OIB 93053249489</item>
    </izvorni_sadrzaj>
    <derivirana_varijabla naziv="DomainObject.Predmet.StrankaListNazivFormatedOIB_1">
      <item>FINA Regionalni centar Zagreb, OIB 85821130368</item>
      <item>Vesna Pristošek, OIB 93053249489</item>
    </derivirana_varijabla>
  </DomainObject.Predmet.StrankaListNazivFormatedOIB>
  <DomainObject.Predmet.ProtuStrankaListFormated>
    <izvorni_sadrzaj>
      <item>MAŠINOPROJEKT - GRAĐEVINSKO ARHITEKTONSKI BIRO d.o.o.</item>
    </izvorni_sadrzaj>
    <derivirana_varijabla naziv="DomainObject.Predmet.ProtuStrankaListFormated_1">
      <item>MAŠINOPROJEKT - GRAĐEVINSKO ARHITEKTONSKI BIRO d.o.o.</item>
    </derivirana_varijabla>
  </DomainObject.Predmet.ProtuStrankaListFormated>
  <DomainObject.Predmet.ProtuStrankaListFormatedOIB>
    <izvorni_sadrzaj>
      <item>MAŠINOPROJEKT - GRAĐEVINSKO ARHITEKTONSKI BIRO d.o.o., OIB 45589254370</item>
    </izvorni_sadrzaj>
    <derivirana_varijabla naziv="DomainObject.Predmet.ProtuStrankaListFormatedOIB_1">
      <item>MAŠINOPROJEKT - GRAĐEVINSKO ARHITEKTONSKI BIRO d.o.o., OIB 45589254370</item>
    </derivirana_varijabla>
  </DomainObject.Predmet.ProtuStrankaListFormatedOIB>
  <DomainObject.Predmet.ProtuStrankaListFormatedWithAdress>
    <izvorni_sadrzaj>
      <item>MAŠINOPROJEKT - GRAĐEVINSKO ARHITEKTONSKI BIRO d.o.o., Braće Domany 8, 10000 Zagreb</item>
    </izvorni_sadrzaj>
    <derivirana_varijabla naziv="DomainObject.Predmet.ProtuStrankaListFormatedWithAdress_1">
      <item>MAŠINOPROJEKT - GRAĐEVINSKO ARHITEKTONSKI BIRO d.o.o., Braće Domany 8, 10000 Zagreb</item>
    </derivirana_varijabla>
  </DomainObject.Predmet.ProtuStrankaListFormatedWithAdress>
  <DomainObject.Predmet.ProtuStrankaListFormatedWithAdressOIB>
    <izvorni_sadrzaj>
      <item>MAŠINOPROJEKT - GRAĐEVINSKO ARHITEKTONSKI BIRO d.o.o., OIB 45589254370, Braće Domany 8, 10000 Zagreb</item>
    </izvorni_sadrzaj>
    <derivirana_varijabla naziv="DomainObject.Predmet.ProtuStrankaListFormatedWithAdressOIB_1">
      <item>MAŠINOPROJEKT - GRAĐEVINSKO ARHITEKTONSKI BIRO d.o.o., OIB 45589254370, Braće Domany 8, 10000 Zagreb</item>
    </derivirana_varijabla>
  </DomainObject.Predmet.ProtuStrankaListFormatedWithAdressOIB>
  <DomainObject.Predmet.ProtuStrankaListNazivFormated>
    <izvorni_sadrzaj>
      <item>MAŠINOPROJEKT - GRAĐEVINSKO ARHITEKTONSKI BIRO d.o.o.</item>
    </izvorni_sadrzaj>
    <derivirana_varijabla naziv="DomainObject.Predmet.ProtuStrankaListNazivFormated_1">
      <item>MAŠINOPROJEKT - GRAĐEVINSKO ARHITEKTONSKI BIRO d.o.o.</item>
    </derivirana_varijabla>
  </DomainObject.Predmet.ProtuStrankaListNazivFormated>
  <DomainObject.Predmet.ProtuStrankaListNazivFormatedOIB>
    <izvorni_sadrzaj>
      <item>MAŠINOPROJEKT - GRAĐEVINSKO ARHITEKTONSKI BIRO d.o.o., OIB 45589254370</item>
    </izvorni_sadrzaj>
    <derivirana_varijabla naziv="DomainObject.Predmet.ProtuStrankaListNazivFormatedOIB_1">
      <item>MAŠINOPROJEKT - GRAĐEVINSKO ARHITEKTONSKI BIRO d.o.o., OIB 45589254370</item>
    </derivirana_varijabla>
  </DomainObject.Predmet.ProtuStrankaListNazivFormatedOIB>
  <DomainObject.Predmet.OstaliListFormated>
    <izvorni_sadrzaj>
      <item>Vesna Pristošek</item>
      <item>Milan Kanjer</item>
    </izvorni_sadrzaj>
    <derivirana_varijabla naziv="DomainObject.Predmet.OstaliListFormated_1">
      <item>Vesna Pristošek</item>
      <item>Milan Kanjer</item>
    </derivirana_varijabla>
  </DomainObject.Predmet.OstaliListFormated>
  <DomainObject.Predmet.OstaliListFormatedOIB>
    <izvorni_sadrzaj>
      <item>Vesna Pristošek, OIB 93053249489</item>
      <item>Milan Kanjer, OIB 19841318135</item>
    </izvorni_sadrzaj>
    <derivirana_varijabla naziv="DomainObject.Predmet.OstaliListFormatedOIB_1">
      <item>Vesna Pristošek, OIB 93053249489</item>
      <item>Milan Kanjer, OIB 19841318135</item>
    </derivirana_varijabla>
  </DomainObject.Predmet.OstaliListFormatedOIB>
  <DomainObject.Predmet.OstaliListFormatedWithAdress>
    <izvorni_sadrzaj>
      <item>Vesna Pristošek, Cvjetna 15, 10431 Orešje</item>
      <item>Milan Kanjer, Praćanska Ii. 6a, 10000 Zagreb</item>
    </izvorni_sadrzaj>
    <derivirana_varijabla naziv="DomainObject.Predmet.OstaliListFormatedWithAdress_1">
      <item>Vesna Pristošek, Cvjetna 15, 10431 Orešje</item>
      <item>Milan Kanjer, Praćanska Ii. 6a, 10000 Zagreb</item>
    </derivirana_varijabla>
  </DomainObject.Predmet.OstaliListFormatedWithAdress>
  <DomainObject.Predmet.OstaliListFormatedWithAdressOIB>
    <izvorni_sadrzaj>
      <item>Vesna Pristošek, OIB 93053249489, Cvjetna 15, 10431 Orešje</item>
      <item>Milan Kanjer, OIB 19841318135, Praćanska Ii. 6a, 10000 Zagreb</item>
    </izvorni_sadrzaj>
    <derivirana_varijabla naziv="DomainObject.Predmet.OstaliListFormatedWithAdressOIB_1">
      <item>Vesna Pristošek, OIB 93053249489, Cvjetna 15, 10431 Orešje</item>
      <item>Milan Kanjer, OIB 19841318135, Praćanska Ii. 6a, 10000 Zagreb</item>
    </derivirana_varijabla>
  </DomainObject.Predmet.OstaliListFormatedWithAdressOIB>
  <DomainObject.Predmet.OstaliListNazivFormated>
    <izvorni_sadrzaj>
      <item>Vesna Pristošek</item>
      <item>Milan Kanjer</item>
    </izvorni_sadrzaj>
    <derivirana_varijabla naziv="DomainObject.Predmet.OstaliListNazivFormated_1">
      <item>Vesna Pristošek</item>
      <item>Milan Kanjer</item>
    </derivirana_varijabla>
  </DomainObject.Predmet.OstaliListNazivFormated>
  <DomainObject.Predmet.OstaliListNazivFormatedOIB>
    <izvorni_sadrzaj>
      <item>Vesna Pristošek, OIB 93053249489</item>
      <item>Milan Kanjer, OIB 19841318135</item>
    </izvorni_sadrzaj>
    <derivirana_varijabla naziv="DomainObject.Predmet.OstaliListNazivFormatedOIB_1">
      <item>Vesna Pristošek, OIB 93053249489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MAŠINOPROJEKT - GRAĐEVINSKO ARHITEKTONSKI BIRO d.o.o.</izvorni_sadrzaj>
    <derivirana_varijabla naziv="DomainObject.Predmet.ProtustrankaIDrugi_1">MAŠINOPROJEKT - GRAĐEVINSKO ARHITEKTONSKI BIRO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MAŠINOPROJEKT - GRAĐEVINSKO ARHITEKTONSKI BIRO d.o.o., OIB 45589254370, Braće Domany 8, 10000 Zagreb</izvorni_sadrzaj>
    <derivirana_varijabla naziv="DomainObject.Predmet.ProtustrankaIDrugiAdressOIB_1">MAŠINOPROJEKT - GRAĐEVINSKO ARHITEKTONSKI BIRO d.o.o., OIB 45589254370,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MAŠINOPROJEKT - GRAĐEVINSKO ARHITEKTONSKI BIRO d.o.o.</item>
      <item>Vesna Pristošek</item>
      <item>Vesna Pristošek</item>
      <item>Milan Kanjer</item>
    </izvorni_sadrzaj>
    <derivirana_varijabla naziv="DomainObject.Predmet.SudioniciListNaziv_1">
      <item>FINA Regionalni centar Zagreb</item>
      <item>MAŠINOPROJEKT - GRAĐEVINSKO ARHITEKTONSKI BIRO d.o.o.</item>
      <item>Vesna Pristošek</item>
      <item>Vesna Pristošek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MAŠINOPROJEKT - GRAĐEVINSKO ARHITEKTONSKI BIRO d.o.o., OIB 45589254370, Braće Domany 8,10000 Zagreb</item>
      <item>Vesna Pristošek, OIB 93053249489, Cvjetna 15,10431 Orešje</item>
      <item>Vesna Pristošek, OIB 93053249489, Cvjetna 15,10431 Orešje</item>
      <item>Milan Kanjer, OIB 19841318135, Praćanska Ii. 6a,10000 Zagreb</item>
    </izvorni_sadrzaj>
    <derivirana_varijabla naziv="DomainObject.Predmet.SudioniciListAdressOIB_1">
      <item>FINA Regionalni centar Zagreb, OIB 85821130368, Trg svibanjskih žrtava 1995. br. 1,10000 Zagreb</item>
      <item>MAŠINOPROJEKT - GRAĐEVINSKO ARHITEKTONSKI BIRO d.o.o., OIB 45589254370, Braće Domany 8,10000 Zagreb</item>
      <item>Vesna Pristošek, OIB 93053249489, Cvjetna 15,10431 Orešje</item>
      <item>Vesna Pristošek, OIB 93053249489, Cvjetna 15,10431 Orešje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45589254370</item>
      <item>, OIB 93053249489</item>
      <item>, OIB 93053249489</item>
      <item>, OIB 19841318135</item>
    </izvorni_sadrzaj>
    <derivirana_varijabla naziv="DomainObject.Predmet.SudioniciListNazivOIB_1">
      <item>, OIB 85821130368</item>
      <item>, OIB 45589254370</item>
      <item>, OIB 93053249489</item>
      <item>, OIB 93053249489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2509</properties:Characters>
  <properties:Lines>161</properties:Lines>
  <properties:Paragraphs>78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2017-07-11T12:02:00Z</dcterms:created>
  <dc:creator>Kristina Švajger</dc:creator>
  <cp:lastModifiedBy>Kristina Švajger</cp:lastModifiedBy>
  <cp:lastPrinted>2017-07-11T12:40:00Z</cp:lastPrinted>
  <dcterms:modified xmlns:xsi="http://www.w3.org/2001/XMLSchema-instance" xsi:type="dcterms:W3CDTF">2017-07-11T12:40:00Z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