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d757" w14:paraId="9b3d757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>1285/17-19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F3E4A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</w:t>
      </w:r>
      <w:r w:rsidR="00B04EDD" w:rsidRPr="00B04EDD">
        <w:rPr>
          <w:rFonts w:eastAsia="Times New Roman" w:hAnsi="Times New Roman" w:ascii="Times New Roman"/>
          <w:bCs/>
          <w:color w:val="000000"/>
          <w:lang w:eastAsia="hr-HR"/>
        </w:rPr>
        <w:t>nad Stečajnom masom NEOMEDIA komunikacije d.o.o. u stečaju, Zagreb, Bukovačka cesta 51, OIB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>: 69866756998, 5. veljače 2018.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>5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>veljače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>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254DC" w:rsidP="00F67A7E" w:rsidR="009254D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009EA" w:rsidR="00A84730" w:rsidRPr="000009EA">
      <w:pPr>
        <w:ind w:firstLine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>Utvrđene tražbine</w:t>
      </w:r>
      <w:r w:rsidR="0000738A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prvog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0738A" w:rsidRPr="000009EA">
        <w:rPr>
          <w:rFonts w:eastAsia="Times New Roman" w:hAnsi="Times New Roman" w:ascii="Times New Roman"/>
          <w:bCs/>
          <w:color w:val="000000"/>
          <w:lang w:eastAsia="hr-HR"/>
        </w:rPr>
        <w:t>viš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eg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isplatn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og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red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a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>:</w:t>
      </w:r>
    </w:p>
    <w:p w:rsidRDefault="0000738A" w:rsidP="0000738A" w:rsidR="0000738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23F72" w:rsidP="00023F72" w:rsidR="00023F72">
      <w:pPr>
        <w:pStyle w:val="Odlomakpopisa"/>
        <w:numPr>
          <w:ilvl w:val="0"/>
          <w:numId w:val="9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>RH, MF, PU, Porezna uprava</w:t>
      </w:r>
    </w:p>
    <w:p w:rsidRDefault="00023F72" w:rsidP="00023F72" w:rsidR="00023F72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 xml:space="preserve">Zagreb, Savska cesta 41, OIB: 18683136487                                               </w:t>
      </w:r>
      <w:r w:rsidR="00B04EDD" w:rsidRPr="00B04EDD">
        <w:rPr>
          <w:rFonts w:eastAsia="Times New Roman" w:hAnsi="Times New Roman" w:ascii="Times New Roman"/>
          <w:bCs/>
          <w:color w:val="000000"/>
          <w:lang w:eastAsia="hr-HR"/>
        </w:rPr>
        <w:t xml:space="preserve">4.263,13 </w:t>
      </w:r>
      <w:r w:rsidRPr="00023F72">
        <w:rPr>
          <w:rFonts w:eastAsia="Times New Roman" w:hAnsi="Times New Roman" w:ascii="Times New Roman"/>
          <w:bCs/>
          <w:color w:val="000000"/>
          <w:lang w:eastAsia="hr-HR"/>
        </w:rPr>
        <w:t>kn</w:t>
      </w:r>
    </w:p>
    <w:p w:rsidRDefault="00B04EDD" w:rsidP="00023F72" w:rsidR="00B04EDD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B04EDD" w:rsidP="00B04EDD" w:rsidR="00B04EDD" w:rsidRPr="00B04EDD">
      <w:pPr>
        <w:pStyle w:val="Odlomakpopisa"/>
        <w:numPr>
          <w:ilvl w:val="0"/>
          <w:numId w:val="9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Times New Roman" w:hAnsi="Times New Roman" w:ascii="Times New Roman"/>
          <w:bCs/>
          <w:color w:val="000000"/>
          <w:lang w:eastAsia="hr-HR"/>
        </w:rPr>
      </w:pPr>
      <w:r w:rsidRPr="00B04EDD">
        <w:rPr>
          <w:rFonts w:eastAsia="Times New Roman" w:hAnsi="Times New Roman" w:ascii="Times New Roman"/>
          <w:bCs/>
          <w:color w:val="000000"/>
          <w:lang w:eastAsia="hr-HR"/>
        </w:rPr>
        <w:t>HRVOJE BUDIN</w:t>
      </w:r>
    </w:p>
    <w:p w:rsidRDefault="00B04EDD" w:rsidP="00B04EDD" w:rsidR="00AE291C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Times New Roman" w:hAnsi="Times New Roman" w:ascii="Times New Roman"/>
          <w:bCs/>
          <w:color w:val="000000"/>
          <w:lang w:eastAsia="hr-HR"/>
        </w:rPr>
      </w:pPr>
      <w:r w:rsidRPr="00B04EDD">
        <w:rPr>
          <w:rFonts w:eastAsia="Times New Roman" w:hAnsi="Times New Roman" w:ascii="Times New Roman"/>
          <w:bCs/>
          <w:color w:val="000000"/>
          <w:lang w:eastAsia="hr-HR"/>
        </w:rPr>
        <w:t>Zagreb, Ožegovićeva 18, OIB: 91133857578</w:t>
      </w:r>
      <w:r w:rsidRPr="00B04EDD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</w:t>
      </w:r>
      <w:r w:rsidRPr="00B04EDD">
        <w:rPr>
          <w:rFonts w:eastAsia="Times New Roman" w:hAnsi="Times New Roman" w:ascii="Times New Roman"/>
          <w:bCs/>
          <w:color w:val="000000"/>
          <w:lang w:eastAsia="hr-HR"/>
        </w:rPr>
        <w:t xml:space="preserve">   28.249,63 kn</w:t>
      </w:r>
    </w:p>
    <w:p w:rsidRDefault="00B04EDD" w:rsidP="00B04EDD" w:rsidR="00B04EDD" w:rsidRPr="00B04EDD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23F72" w:rsidR="00023F72" w:rsidRPr="00023F72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II.</w:t>
      </w:r>
      <w:r w:rsidRPr="000009EA">
        <w:rPr>
          <w:rFonts w:eastAsia="Calibri" w:hAnsi="Times New Roman" w:ascii="Times New Roman"/>
        </w:rPr>
        <w:t>Utvrđene tražbine drugog višeg isplatnog reda:</w:t>
      </w:r>
    </w:p>
    <w:p w:rsidRDefault="00023F72" w:rsidP="00F67A7E" w:rsid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B04EDD" w:rsidP="00B04EDD" w:rsidR="00B04EDD" w:rsidRPr="00B04EDD">
      <w:pPr>
        <w:pStyle w:val="Odlomakpopisa"/>
        <w:numPr>
          <w:ilvl w:val="0"/>
          <w:numId w:val="11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B04EDD">
        <w:rPr>
          <w:rFonts w:eastAsia="Times New Roman" w:hAnsi="Times New Roman" w:ascii="Times New Roman"/>
          <w:bCs/>
          <w:color w:val="000000"/>
          <w:lang w:eastAsia="hr-HR"/>
        </w:rPr>
        <w:t>RH, MF, PU, Područni ured Zagreb</w:t>
      </w:r>
    </w:p>
    <w:p w:rsidRDefault="00B04EDD" w:rsidP="00B04EDD" w:rsidR="00B04EDD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B04EDD">
        <w:rPr>
          <w:rFonts w:eastAsia="Times New Roman" w:hAnsi="Times New Roman" w:ascii="Times New Roman"/>
          <w:bCs/>
          <w:color w:val="000000"/>
          <w:lang w:eastAsia="hr-HR"/>
        </w:rPr>
        <w:t>Zagreb, Savska cesta 41, OIB: 18683136487                                              30.989,33 kn</w:t>
      </w:r>
    </w:p>
    <w:p w:rsidRDefault="00B04EDD" w:rsidP="00F67A7E" w:rsidR="00B04ED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B04EDD">
        <w:rPr>
          <w:rFonts w:eastAsia="Times New Roman" w:hAnsi="Times New Roman" w:ascii="Times New Roman"/>
          <w:color w:val="000000"/>
        </w:rPr>
        <w:t>5</w:t>
      </w:r>
      <w:r w:rsidR="00A767BE">
        <w:rPr>
          <w:rFonts w:eastAsia="Times New Roman" w:hAnsi="Times New Roman" w:ascii="Times New Roman"/>
          <w:color w:val="000000"/>
        </w:rPr>
        <w:t>.</w:t>
      </w:r>
      <w:r w:rsidR="009254DC">
        <w:rPr>
          <w:rFonts w:eastAsia="Times New Roman" w:hAnsi="Times New Roman" w:ascii="Times New Roman"/>
          <w:color w:val="000000"/>
        </w:rPr>
        <w:t xml:space="preserve"> </w:t>
      </w:r>
      <w:r w:rsidR="00B04EDD">
        <w:rPr>
          <w:rFonts w:eastAsia="Times New Roman" w:hAnsi="Times New Roman" w:ascii="Times New Roman"/>
          <w:color w:val="000000"/>
        </w:rPr>
        <w:t>veljače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B04EDD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B04EDD" w:rsidP="009D5E53" w:rsidR="00B04EDD">
      <w:pPr>
        <w:jc w:val="both"/>
        <w:rPr>
          <w:rFonts w:eastAsia="Times New Roman" w:hAnsi="Times New Roman" w:ascii="Times New Roman"/>
          <w:color w:val="000000"/>
        </w:rPr>
      </w:pPr>
    </w:p>
    <w:p w:rsidRDefault="00B04EDD" w:rsidP="009D5E53" w:rsidR="00B04EDD">
      <w:pPr>
        <w:jc w:val="both"/>
        <w:rPr>
          <w:rFonts w:eastAsia="Times New Roman" w:hAnsi="Times New Roman" w:ascii="Times New Roman"/>
          <w:color w:val="000000"/>
        </w:rPr>
      </w:pPr>
    </w:p>
    <w:p w:rsidRDefault="00B04EDD" w:rsidP="009D5E53" w:rsidR="00B04EDD">
      <w:pPr>
        <w:jc w:val="both"/>
        <w:rPr>
          <w:rFonts w:eastAsia="Times New Roman" w:hAnsi="Times New Roman" w:ascii="Times New Roman"/>
          <w:color w:val="000000"/>
        </w:rPr>
      </w:pPr>
    </w:p>
    <w:p w:rsidRDefault="00B04EDD" w:rsidP="009D5E53" w:rsidR="00B04EDD">
      <w:pPr>
        <w:jc w:val="both"/>
        <w:rPr>
          <w:rFonts w:eastAsia="Times New Roman" w:hAnsi="Times New Roman" w:ascii="Times New Roman"/>
          <w:color w:val="000000"/>
        </w:rPr>
      </w:pP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B04EDD">
        <w:rPr>
          <w:rFonts w:eastAsia="Times New Roman" w:hAnsi="Times New Roman" w:ascii="Times New Roman"/>
          <w:color w:val="000000"/>
        </w:rPr>
        <w:t>5</w:t>
      </w:r>
      <w:r w:rsidRPr="008C0B3D">
        <w:rPr>
          <w:rFonts w:eastAsia="Times New Roman" w:hAnsi="Times New Roman" w:ascii="Times New Roman"/>
          <w:color w:val="000000"/>
        </w:rPr>
        <w:t>.</w:t>
      </w:r>
      <w:r w:rsidR="00446A9E">
        <w:rPr>
          <w:rFonts w:eastAsia="Times New Roman" w:hAnsi="Times New Roman" w:ascii="Times New Roman"/>
          <w:color w:val="000000"/>
        </w:rPr>
        <w:t xml:space="preserve"> </w:t>
      </w:r>
      <w:r w:rsidR="00577C04">
        <w:rPr>
          <w:rFonts w:eastAsia="Times New Roman" w:hAnsi="Times New Roman" w:ascii="Times New Roman"/>
          <w:color w:val="000000"/>
        </w:rPr>
        <w:t xml:space="preserve"> </w:t>
      </w:r>
      <w:r w:rsidR="00B04EDD">
        <w:rPr>
          <w:rFonts w:eastAsia="Times New Roman" w:hAnsi="Times New Roman" w:ascii="Times New Roman"/>
          <w:color w:val="000000"/>
        </w:rPr>
        <w:t>veljače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B04EDD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450CF3" w:rsidP="00FE0848" w:rsidR="00450CF3">
      <w:pPr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764B14" w:rsidR="00450CF3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FE0848">
        <w:rPr>
          <w:rFonts w:eastAsia="Times New Roman" w:hAnsi="Times New Roman" w:ascii="Times New Roman"/>
          <w:color w:val="000000"/>
        </w:rPr>
        <w:t>, v.r.</w:t>
      </w:r>
    </w:p>
    <w:p w:rsidRDefault="00FE0848" w:rsidP="00764B14" w:rsidR="00FE0848">
      <w:pPr>
        <w:jc w:val="right"/>
        <w:rPr>
          <w:rFonts w:eastAsia="Times New Roman" w:hAnsi="Times New Roman" w:ascii="Times New Roman"/>
          <w:color w:val="000000"/>
        </w:rPr>
      </w:pPr>
    </w:p>
    <w:p w:rsidRDefault="00FE0848" w:rsidP="00764B14" w:rsidR="00FE084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FE0848" w:rsidP="00764B14" w:rsidR="00FE084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FE0848" w:rsidP="00764B14" w:rsidR="00FE084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FE0848" w:rsidP="00764B14" w:rsidR="00FE0848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FE0848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764B14" w:rsidR="0080080E" w:rsidRPr="0080080E">
      <w:headerReference w:type="default" r:id="rId11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848">
          <w:rPr>
            <w:noProof/>
          </w:rPr>
          <w:t>2</w:t>
        </w:r>
        <w:r>
          <w:fldChar w:fldCharType="end"/>
        </w:r>
      </w:p>
    </w:sdtContent>
  </w:sdt>
  <w:p w:rsidRDefault="00B04EDD" w:rsidP="00B04EDD" w:rsidR="00F46A98" w:rsidRPr="00F46A98">
    <w:pPr>
      <w:pStyle w:val="Zaglavlje"/>
      <w:jc w:val="right"/>
      <w:rPr>
        <w:rFonts w:hAnsi="Times New Roman" w:ascii="Times New Roman"/>
      </w:rPr>
    </w:pPr>
    <w:r w:rsidRPr="00B04EDD">
      <w:rPr>
        <w:rFonts w:hAnsi="Times New Roman" w:ascii="Times New Roman"/>
      </w:rPr>
      <w:t>3 St-1285/17-19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7C449C"/>
    <w:multiLevelType w:val="hybridMultilevel"/>
    <w:tmpl w:val="97787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10"/>
  </w:num>
  <w:num w:numId="9">
    <w:abstractNumId w:val="7"/>
  </w:num>
  <w:num w:numId="10">
    <w:abstractNumId w:val="8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0785"/>
    <w:rsid w:val="001C61E1"/>
    <w:rsid w:val="001D4874"/>
    <w:rsid w:val="001E6767"/>
    <w:rsid w:val="00205A40"/>
    <w:rsid w:val="00213B8D"/>
    <w:rsid w:val="002475FB"/>
    <w:rsid w:val="00253CD2"/>
    <w:rsid w:val="00293469"/>
    <w:rsid w:val="00295084"/>
    <w:rsid w:val="002A506A"/>
    <w:rsid w:val="002C09BC"/>
    <w:rsid w:val="002E28DC"/>
    <w:rsid w:val="002E69FB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5952"/>
    <w:rsid w:val="006B5C10"/>
    <w:rsid w:val="006C240F"/>
    <w:rsid w:val="006C6944"/>
    <w:rsid w:val="00707B3E"/>
    <w:rsid w:val="00764B14"/>
    <w:rsid w:val="0080080E"/>
    <w:rsid w:val="008251C2"/>
    <w:rsid w:val="00854B7C"/>
    <w:rsid w:val="008C0B3D"/>
    <w:rsid w:val="008D25DE"/>
    <w:rsid w:val="009254DC"/>
    <w:rsid w:val="00983D4D"/>
    <w:rsid w:val="009A44EC"/>
    <w:rsid w:val="009D5E53"/>
    <w:rsid w:val="009D749D"/>
    <w:rsid w:val="00A00A0C"/>
    <w:rsid w:val="00A14CF8"/>
    <w:rsid w:val="00A71C7A"/>
    <w:rsid w:val="00A767BE"/>
    <w:rsid w:val="00A84730"/>
    <w:rsid w:val="00A8514C"/>
    <w:rsid w:val="00AB06C1"/>
    <w:rsid w:val="00AE291C"/>
    <w:rsid w:val="00AF3A6E"/>
    <w:rsid w:val="00B04EDD"/>
    <w:rsid w:val="00B06364"/>
    <w:rsid w:val="00B963E3"/>
    <w:rsid w:val="00BC120F"/>
    <w:rsid w:val="00BC7E75"/>
    <w:rsid w:val="00BE15FC"/>
    <w:rsid w:val="00BE6484"/>
    <w:rsid w:val="00C11796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F2DA3"/>
    <w:rsid w:val="00E00648"/>
    <w:rsid w:val="00E6705C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C2186"/>
    <w:rsid w:val="00FD6990"/>
    <w:rsid w:val="00FE0848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0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848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0848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084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084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0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848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0848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084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084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St-1285/2017</izvorni_sadrzaj>
    <derivirana_varijabla naziv="DomainObject.Predmet.OznakaBroj_1">St-1285/2017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NEOMEDIA komunikacije d.o.o. za usluge u stečaju</izvorni_sadrzaj>
    <derivirana_varijabla naziv="DomainObject.Predmet.ProtustrankaFormated_1">  Stečajna masa iza NEOMEDIA komunikacije d.o.o. za usluge u stečaju</derivirana_varijabla>
  </DomainObject.Predmet.ProtustrankaFormated>
  <DomainObject.Predmet.ProtustrankaFormatedOIB>
    <izvorni_sadrzaj>  Stečajna masa iza NEOMEDIA komunikacije d.o.o. za usluge u stečaju, OIB 69866756998</izvorni_sadrzaj>
    <derivirana_varijabla naziv="DomainObject.Predmet.ProtustrankaFormatedOIB_1">  Stečajna masa iza NEOMEDIA komunikacije d.o.o. za usluge u stečaju, OIB 69866756998</derivirana_varijabla>
  </DomainObject.Predmet.ProtustrankaFormatedOIB>
  <DomainObject.Predmet.ProtustrankaFormatedWithAdress>
    <izvorni_sadrzaj> Stečajna masa iza NEOMEDIA komunikacije d.o.o. za usluge u stečaju, Bukovačka cesta 51, 10000 Zagreb</izvorni_sadrzaj>
    <derivirana_varijabla naziv="DomainObject.Predmet.ProtustrankaFormatedWithAdress_1"> Stečajna masa iza NEOMEDIA komunikacije d.o.o. za usluge u stečaju, Bukovačka cesta 51, 10000 Zagreb</derivirana_varijabla>
  </DomainObject.Predmet.ProtustrankaFormatedWithAdress>
  <DomainObject.Predmet.ProtustrankaFormatedWithAdressOIB>
    <izvorni_sadrzaj> Stečajna masa iza NEOMEDIA komunikacije d.o.o. za usluge u stečaju, OIB 69866756998, Bukovačka cesta 51, 10000 Zagreb</izvorni_sadrzaj>
    <derivirana_varijabla naziv="DomainObject.Predmet.ProtustrankaFormatedWithAdressOIB_1"> Stečajna masa iza NEOMEDIA komunikacije d.o.o. za usluge u stečaju, OIB 69866756998, Bukovačka cesta 51, 10000 Zagreb</derivirana_varijabla>
  </DomainObject.Predmet.ProtustrankaFormatedWithAdressOIB>
  <DomainObject.Predmet.ProtustrankaWithAdress>
    <izvorni_sadrzaj>Stečajna masa iza NEOMEDIA komunikacije d.o.o. za usluge u stečaju Bukovačka cesta 51, 10000 Zagreb</izvorni_sadrzaj>
    <derivirana_varijabla naziv="DomainObject.Predmet.ProtustrankaWithAdress_1">Stečajna masa iza NEOMEDIA komunikacije d.o.o. za usluge u stečaju Bukovačka cesta 51, 10000 Zagreb</derivirana_varijabla>
  </DomainObject.Predmet.ProtustrankaWithAdress>
  <DomainObject.Predmet.ProtustrankaWithAdressOIB>
    <izvorni_sadrzaj>Stečajna masa iza NEOMEDIA komunikacije d.o.o. za usluge u stečaju, OIB 69866756998, Bukovačka cesta 51, 10000 Zagreb</izvorni_sadrzaj>
    <derivirana_varijabla naziv="DomainObject.Predmet.ProtustrankaWithAdressOIB_1">Stečajna masa iza NEOMEDIA komunikacije d.o.o. za usluge u stečaju, OIB 69866756998, Bukovačka cesta 51, 10000 Zagreb</derivirana_varijabla>
  </DomainObject.Predmet.ProtustrankaWithAdressOIB>
  <DomainObject.Predmet.ProtustrankaNazivFormated>
    <izvorni_sadrzaj>Stečajna masa iza NEOMEDIA komunikacije d.o.o. za usluge u stečaju</izvorni_sadrzaj>
    <derivirana_varijabla naziv="DomainObject.Predmet.ProtustrankaNazivFormated_1">Stečajna masa iza NEOMEDIA komunikacije d.o.o. za usluge u stečaju</derivirana_varijabla>
  </DomainObject.Predmet.ProtustrankaNazivFormated>
  <DomainObject.Predmet.ProtustrankaNazivFormatedOIB>
    <izvorni_sadrzaj>Stečajna masa iza NEOMEDIA komunikacije d.o.o. za usluge u stečaju, OIB 69866756998</izvorni_sadrzaj>
    <derivirana_varijabla naziv="DomainObject.Predmet.ProtustrankaNazivFormatedOIB_1">Stečajna masa iza NEOMEDIA komunikacije d.o.o. za usluge u stečaju, OIB 69866756998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NEOMEDIA komunikacije d.o.o. za usluge u stečaju</item>
    </izvorni_sadrzaj>
    <derivirana_varijabla naziv="DomainObject.Predmet.ProtuStrankaListFormated_1">
      <item>Stečajna masa iza NEOMEDIA komunikacije d.o.o. za usluge u stečaju</item>
    </derivirana_varijabla>
  </DomainObject.Predmet.ProtuStrankaListFormated>
  <DomainObject.Predmet.ProtuStrankaListFormatedOIB>
    <izvorni_sadrzaj>
      <item>Stečajna masa iza NEOMEDIA komunikacije d.o.o. za usluge u stečaju, OIB 69866756998</item>
    </izvorni_sadrzaj>
    <derivirana_varijabla naziv="DomainObject.Predmet.ProtuStrankaListFormatedOIB_1">
      <item>Stečajna masa iza NEOMEDIA komunikacije d.o.o. za usluge u stečaju, OIB 69866756998</item>
    </derivirana_varijabla>
  </DomainObject.Predmet.ProtuStrankaListFormatedOIB>
  <DomainObject.Predmet.ProtuStrankaListFormatedWithAdress>
    <izvorni_sadrzaj>
      <item>Stečajna masa iza NEOMEDIA komunikacije d.o.o. za usluge u stečaju, Bukovačka cesta 51, 10000 Zagreb</item>
    </izvorni_sadrzaj>
    <derivirana_varijabla naziv="DomainObject.Predmet.ProtuStrankaListFormatedWithAdress_1">
      <item>Stečajna masa iza NEOMEDIA komunikacije d.o.o. za usluge u stečaju, Bukovačka cesta 51, 10000 Zagreb</item>
    </derivirana_varijabla>
  </DomainObject.Predmet.ProtuStrankaListFormatedWithAdress>
  <DomainObject.Predmet.ProtuStrankaListFormatedWithAdressOIB>
    <izvorni_sadrzaj>
      <item>Stečajna masa iza NEOMEDIA komunikacije d.o.o. za usluge u stečaju, OIB 69866756998, Bukovačka cesta 51, 10000 Zagreb</item>
    </izvorni_sadrzaj>
    <derivirana_varijabla naziv="DomainObject.Predmet.ProtuStrankaListFormatedWithAdressOIB_1">
      <item>Stečajna masa iza NEOMEDIA komunikacije d.o.o. za usluge u stečaju, OIB 69866756998, Bukovačka cesta 51, 10000 Zagreb</item>
    </derivirana_varijabla>
  </DomainObject.Predmet.ProtuStrankaListFormatedWithAdressOIB>
  <DomainObject.Predmet.ProtuStrankaListNazivFormated>
    <izvorni_sadrzaj>
      <item>Stečajna masa iza NEOMEDIA komunikacije d.o.o. za usluge u stečaju</item>
    </izvorni_sadrzaj>
    <derivirana_varijabla naziv="DomainObject.Predmet.ProtuStrankaListNazivFormated_1">
      <item>Stečajna masa iza NEOMEDIA komunikacije d.o.o. za usluge u stečaju</item>
    </derivirana_varijabla>
  </DomainObject.Predmet.ProtuStrankaListNazivFormated>
  <DomainObject.Predmet.ProtuStrankaListNazivFormatedOIB>
    <izvorni_sadrzaj>
      <item>Stečajna masa iza NEOMEDIA komunikacije d.o.o. za usluge u stečaju, OIB 69866756998</item>
    </izvorni_sadrzaj>
    <derivirana_varijabla naziv="DomainObject.Predmet.ProtuStrankaListNazivFormatedOIB_1">
      <item>Stečajna masa iza NEOMEDIA komunikacije d.o.o. za usluge u stečaju, OIB 69866756998</item>
    </derivirana_varijabla>
  </DomainObject.Predmet.ProtuStrankaListNazivFormatedOIB>
  <DomainObject.Predmet.OstaliListFormated>
    <izvorni_sadrzaj>
      <item>Hrvoje Budin</item>
      <item>Ivančica Štritof</item>
    </izvorni_sadrzaj>
    <derivirana_varijabla naziv="DomainObject.Predmet.OstaliListFormated_1">
      <item>Hrvoje Budin</item>
      <item>Ivančica Štritof</item>
    </derivirana_varijabla>
  </DomainObject.Predmet.OstaliListFormated>
  <DomainObject.Predmet.OstaliListFormatedOIB>
    <izvorni_sadrzaj>
      <item>Hrvoje Budin, OIB 91133857578</item>
      <item>Ivančica Štritof</item>
    </izvorni_sadrzaj>
    <derivirana_varijabla naziv="DomainObject.Predmet.OstaliListFormatedOIB_1">
      <item>Hrvoje Budin, OIB 91133857578</item>
      <item>Ivančica Štritof</item>
    </derivirana_varijabla>
  </DomainObject.Predmet.OstaliListFormatedOIB>
  <DomainObject.Predmet.OstaliListFormatedWithAdress>
    <izvorni_sadrzaj>
      <item>Hrvoje Budin, Ulica Metela Ožegovića 18, 10000 Zagreb</item>
      <item>Ivančica Štritof, Gundulićeva 61, 10000 Zagreb</item>
    </izvorni_sadrzaj>
    <derivirana_varijabla naziv="DomainObject.Predmet.OstaliListFormatedWithAdress_1">
      <item>Hrvoje Budin, Ulica Metela Ožegovića 18, 10000 Zagreb</item>
      <item>Ivančica Štritof, Gundulićeva 61, 10000 Zagreb</item>
    </derivirana_varijabla>
  </DomainObject.Predmet.OstaliListFormatedWithAdress>
  <DomainObject.Predmet.OstaliListFormatedWithAdressOIB>
    <izvorni_sadrzaj>
      <item>Hrvoje Budin, OIB 91133857578, Ulica Metela Ožegovića 18, 10000 Zagreb</item>
      <item>Ivančica Štritof, Gundulićeva 61, 10000 Zagreb</item>
    </izvorni_sadrzaj>
    <derivirana_varijabla naziv="DomainObject.Predmet.OstaliListFormatedWithAdressOIB_1">
      <item>Hrvoje Budin, OIB 91133857578, Ulica Metela Ožegovića 18, 10000 Zagreb</item>
      <item>Ivančica Štritof, Gundulićeva 61, 10000 Zagreb</item>
    </derivirana_varijabla>
  </DomainObject.Predmet.OstaliListFormatedWithAdressOIB>
  <DomainObject.Predmet.OstaliListNazivFormated>
    <izvorni_sadrzaj>
      <item>Hrvoje Budin</item>
      <item>Ivančica Štritof</item>
    </izvorni_sadrzaj>
    <derivirana_varijabla naziv="DomainObject.Predmet.OstaliListNazivFormated_1">
      <item>Hrvoje Budin</item>
      <item>Ivančica Štritof</item>
    </derivirana_varijabla>
  </DomainObject.Predmet.OstaliListNazivFormated>
  <DomainObject.Predmet.OstaliListNazivFormatedOIB>
    <izvorni_sadrzaj>
      <item>Hrvoje Budin, OIB 91133857578</item>
      <item>Ivančica Štritof</item>
    </izvorni_sadrzaj>
    <derivirana_varijabla naziv="DomainObject.Predmet.OstaliListNazivFormatedOIB_1">
      <item>Hrvoje Budin, OIB 91133857578</item>
      <item>Ivančica Štritof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NEOMEDIA komunikacije d.o.o. za usluge u stečaju</izvorni_sadrzaj>
    <derivirana_varijabla naziv="DomainObject.Predmet.ProtustrankaIDrugi_1">Stečajna masa iza NEOMEDIA komunikacije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NEOMEDIA komunikacije d.o.o. za usluge u stečaju, OIB 69866756998, Bukovačka cesta 51, 10000 Zagreb</izvorni_sadrzaj>
    <derivirana_varijabla naziv="DomainObject.Predmet.ProtustrankaIDrugiAdressOIB_1">Stečajna masa iza NEOMEDIA komunikacije d.o.o. za usluge u stečaju, OIB 69866756998,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Hrvoje Budin</item>
      <item>Ivančica Štritof</item>
      <item>Stečajna masa iza NEOMEDIA komunikacije d.o.o. za usluge u stečaju</item>
    </izvorni_sadrzaj>
    <derivirana_varijabla naziv="DomainObject.Predmet.SudioniciListNaziv_1">
      <item>FINA Regionalni centar Zagreb</item>
      <item>Hrvoje Budin</item>
      <item>Ivančica Štritof</item>
      <item>Stečajna masa iza NEOMEDIA komunikacije d.o.o. za usluge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Hrvoje Budin, OIB 91133857578, Ulica Metela Ožegovića 18,10000 Zagreb</item>
      <item>Ivančica Štritof, Gundulićeva 61,10000 Zagreb</item>
      <item>Stečajna masa iza NEOMEDIA komunikacije d.o.o. za usluge u stečaju, OIB 69866756998, Bukovačka cesta 51,10000 Zagreb</item>
    </izvorni_sadrzaj>
    <derivirana_varijabla naziv="DomainObject.Predmet.SudioniciListAdressOIB_1">
      <item>FINA Regionalni centar Zagreb, OIB 85821130368, Trg svibanjskih žrtava 1995. br. 1,10000 Zagreb</item>
      <item>Hrvoje Budin, OIB 91133857578, Ulica Metela Ožegovića 18,10000 Zagreb</item>
      <item>Ivančica Štritof, Gundulićeva 61,10000 Zagreb</item>
      <item>Stečajna masa iza NEOMEDIA komunikacije d.o.o. za usluge u stečaju, OIB 69866756998,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91133857578</item>
      <item>, OIB null</item>
      <item>, OIB 69866756998</item>
    </izvorni_sadrzaj>
    <derivirana_varijabla naziv="DomainObject.Predmet.SudioniciListNazivOIB_1">
      <item>, OIB 85821130368</item>
      <item>, OIB 91133857578</item>
      <item>, OIB null</item>
      <item>, OIB 69866756998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2BFA49-998F-4730-86D7-DE399D679E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1714</properties:Characters>
  <properties:Lines>68</properties:Lines>
  <properties:Paragraphs>30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2018-02-05T11:26:00Z</dcterms:created>
  <dc:creator>point</dc:creator>
  <cp:lastModifiedBy>Žana Livaja</cp:lastModifiedBy>
  <cp:lastPrinted>2017-08-28T10:21:00Z</cp:lastPrinted>
  <dcterms:modified xmlns:xsi="http://www.w3.org/2001/XMLSchema-instance" xsi:type="dcterms:W3CDTF">2018-02-05T11:32:00Z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