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3b53" w14:paraId="4b03b53" w:rsidRDefault="00EE30A7" w:rsidP="00926D93" w:rsidR="00EE30A7" w:rsidRPr="00164BEC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64BEC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  <w:lang w:eastAsia="en-US"/>
        </w:rPr>
      </w:pPr>
      <w:r w:rsidRPr="00164BEC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  <w:lang w:eastAsia="en-US"/>
        </w:rPr>
      </w:pPr>
      <w:r w:rsidRPr="00164BEC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  <w:lang w:eastAsia="en-US"/>
        </w:rPr>
      </w:pPr>
      <w:r w:rsidRPr="00164BEC">
        <w:rPr>
          <w:sz w:val="24"/>
          <w:szCs w:val="24"/>
          <w:lang w:eastAsia="en-US"/>
        </w:rPr>
        <w:t xml:space="preserve">Zagreb, Amruševa 2/II     </w:t>
      </w:r>
      <w:r w:rsidRPr="00164BEC">
        <w:rPr>
          <w:sz w:val="24"/>
          <w:szCs w:val="24"/>
          <w:lang w:eastAsia="en-US"/>
        </w:rPr>
        <w:tab/>
      </w:r>
      <w:r w:rsidRPr="00164BEC">
        <w:rPr>
          <w:sz w:val="24"/>
          <w:szCs w:val="24"/>
          <w:lang w:eastAsia="en-US"/>
        </w:rPr>
        <w:tab/>
      </w:r>
      <w:r w:rsidRPr="00164BEC">
        <w:rPr>
          <w:sz w:val="24"/>
          <w:szCs w:val="24"/>
          <w:lang w:eastAsia="en-US"/>
        </w:rPr>
        <w:tab/>
      </w:r>
      <w:r w:rsidRPr="00164BEC">
        <w:rPr>
          <w:sz w:val="24"/>
          <w:szCs w:val="24"/>
          <w:lang w:eastAsia="en-US"/>
        </w:rPr>
        <w:tab/>
      </w:r>
      <w:r w:rsidRPr="00164BEC">
        <w:rPr>
          <w:sz w:val="24"/>
          <w:szCs w:val="24"/>
          <w:lang w:eastAsia="en-US"/>
        </w:rPr>
        <w:tab/>
      </w:r>
      <w:r w:rsidRPr="00164BE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164BEC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164BEC">
      <w:pPr>
        <w:pStyle w:val="Bezproreda"/>
        <w:jc w:val="center"/>
        <w:rPr>
          <w:sz w:val="24"/>
          <w:szCs w:val="24"/>
          <w:lang w:eastAsia="en-US"/>
        </w:rPr>
      </w:pPr>
      <w:r w:rsidRPr="00164BEC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164BEC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>
      <w:pPr>
        <w:pStyle w:val="Bezproreda"/>
        <w:jc w:val="center"/>
        <w:rPr>
          <w:sz w:val="24"/>
          <w:szCs w:val="24"/>
          <w:lang w:eastAsia="en-US"/>
        </w:rPr>
      </w:pPr>
      <w:r w:rsidRPr="00164BEC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164BEC">
      <w:pPr>
        <w:pStyle w:val="Bezproreda"/>
        <w:jc w:val="center"/>
        <w:rPr>
          <w:sz w:val="24"/>
          <w:szCs w:val="24"/>
          <w:lang w:eastAsia="en-US"/>
        </w:rPr>
      </w:pPr>
    </w:p>
    <w:p w:rsidRDefault="00164BEC" w:rsidP="00164BEC" w:rsidR="00EE30A7" w:rsidRPr="00164B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sucu Vesni Sremac Šoštar, kao stečajnom sucu u prethodnom postupku radi utvrđivanja pretpostavki za otvaranje stečajnog postupka nad dužnikom SG VRBIK 1978 d. o. o., Zagreb, Ilica 109, OIB 13938832604, dana 21. ožujka 2018. godine</w:t>
      </w:r>
    </w:p>
    <w:p w:rsidRDefault="00EE30A7" w:rsidP="00926D93" w:rsidR="00EE30A7" w:rsidRPr="00164BEC">
      <w:pPr>
        <w:pStyle w:val="Bezproreda"/>
        <w:jc w:val="center"/>
        <w:rPr>
          <w:sz w:val="24"/>
          <w:szCs w:val="24"/>
        </w:rPr>
      </w:pPr>
      <w:r w:rsidRPr="00164BEC">
        <w:rPr>
          <w:sz w:val="24"/>
          <w:szCs w:val="24"/>
        </w:rPr>
        <w:t>r i j e š i o   j e</w:t>
      </w:r>
    </w:p>
    <w:p w:rsidRDefault="00EE30A7" w:rsidP="00926D93" w:rsidR="00EE30A7" w:rsidRPr="00164BEC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164BEC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164BEC">
        <w:rPr>
          <w:sz w:val="24"/>
          <w:szCs w:val="24"/>
        </w:rPr>
        <w:t>Utvrđene tražbine viših isplatnih redova:</w:t>
      </w:r>
    </w:p>
    <w:p w:rsidRDefault="00926D93" w:rsidP="00926D93" w:rsidR="00926D93" w:rsidRPr="00164BEC">
      <w:pPr>
        <w:pStyle w:val="Bezproreda"/>
        <w:ind w:left="1080"/>
        <w:jc w:val="both"/>
        <w:rPr>
          <w:sz w:val="24"/>
          <w:szCs w:val="24"/>
        </w:rPr>
      </w:pPr>
    </w:p>
    <w:p w:rsidRDefault="00926D93" w:rsidP="00926D93" w:rsidR="00EE30A7" w:rsidRPr="00164BEC">
      <w:pPr>
        <w:pStyle w:val="Bezproreda"/>
        <w:jc w:val="both"/>
        <w:rPr>
          <w:sz w:val="24"/>
          <w:szCs w:val="24"/>
        </w:rPr>
      </w:pPr>
      <w:r w:rsidRPr="00164BEC">
        <w:rPr>
          <w:sz w:val="24"/>
          <w:szCs w:val="24"/>
        </w:rPr>
        <w:t>II.viši isplatni red</w:t>
      </w:r>
    </w:p>
    <w:p w:rsidRDefault="00926D93" w:rsidP="00926D93" w:rsidR="00926D93" w:rsidRPr="00164BEC">
      <w:pPr>
        <w:pStyle w:val="Bezproreda"/>
        <w:jc w:val="both"/>
        <w:rPr>
          <w:sz w:val="24"/>
          <w:szCs w:val="24"/>
        </w:rPr>
      </w:pPr>
    </w:p>
    <w:tbl>
      <w:tblPr>
        <w:tblW w:type="pct" w:w="4211"/>
        <w:tblLook w:val="04A0" w:noVBand="1" w:noHBand="0" w:lastColumn="0" w:firstColumn="1" w:lastRow="0" w:firstRow="1"/>
      </w:tblPr>
      <w:tblGrid>
        <w:gridCol w:w="839"/>
        <w:gridCol w:w="1973"/>
        <w:gridCol w:w="1514"/>
        <w:gridCol w:w="1816"/>
        <w:gridCol w:w="1573"/>
        <w:gridCol w:w="1573"/>
      </w:tblGrid>
      <w:tr w:rsidTr="00A6629D" w:rsidR="00A6629D" w:rsidRPr="00164BEC">
        <w:trPr>
          <w:trHeight w:val="975"/>
        </w:trPr>
        <w:tc>
          <w:tcPr>
            <w:tcW w:type="pct" w:w="4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R. br. Prijav. tražb.</w:t>
            </w:r>
          </w:p>
        </w:tc>
        <w:tc>
          <w:tcPr>
            <w:tcW w:type="pct" w:w="94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Ime i prezime/tvrtka ili naziv vjerovnika</w:t>
            </w:r>
          </w:p>
        </w:tc>
        <w:tc>
          <w:tcPr>
            <w:tcW w:type="pct" w:w="8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pct" w:w="97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Adresa/sjedište vjerovnika</w:t>
            </w:r>
          </w:p>
        </w:tc>
        <w:tc>
          <w:tcPr>
            <w:tcW w:type="pct" w:w="8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Iznos priznate tražbine (kn)</w:t>
            </w:r>
          </w:p>
        </w:tc>
      </w:tr>
      <w:tr w:rsidTr="00A6629D" w:rsidR="00A6629D" w:rsidRPr="00164BEC">
        <w:trPr>
          <w:trHeight w:val="1140"/>
        </w:trPr>
        <w:tc>
          <w:tcPr>
            <w:tcW w:type="pct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pct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TRG FRANCUSKE REPUBLIKE 15,   10 000 ZAGREB</w:t>
            </w:r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right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3.615,54</w:t>
            </w:r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right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3.615,54</w:t>
            </w:r>
          </w:p>
        </w:tc>
      </w:tr>
      <w:tr w:rsidTr="00A6629D" w:rsidR="00A6629D" w:rsidRPr="00164BEC">
        <w:trPr>
          <w:trHeight w:val="1860"/>
        </w:trPr>
        <w:tc>
          <w:tcPr>
            <w:tcW w:type="pct" w:w="46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9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 xml:space="preserve">CROATIA OSIGURANJE D.D. </w:t>
            </w:r>
          </w:p>
        </w:tc>
        <w:tc>
          <w:tcPr>
            <w:tcW w:type="pct" w:w="85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pct" w:w="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VATROSLAVA JAGIĆA 33, 10 000 ZAGREB</w:t>
            </w:r>
          </w:p>
        </w:tc>
        <w:tc>
          <w:tcPr>
            <w:tcW w:type="pct" w:w="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right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22.683.379,20</w:t>
            </w:r>
          </w:p>
        </w:tc>
        <w:tc>
          <w:tcPr>
            <w:tcW w:type="pct" w:w="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right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22.397.715,40</w:t>
            </w:r>
          </w:p>
        </w:tc>
      </w:tr>
      <w:tr w:rsidTr="00A6629D" w:rsidR="00A6629D" w:rsidRPr="00164BEC">
        <w:trPr>
          <w:trHeight w:val="915"/>
        </w:trPr>
        <w:tc>
          <w:tcPr>
            <w:tcW w:type="pct" w:w="46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926D93" w:rsidR="00A6629D" w:rsidRPr="00164B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 xml:space="preserve">Ukupno </w:t>
            </w:r>
          </w:p>
        </w:tc>
        <w:tc>
          <w:tcPr>
            <w:tcW w:type="pct" w:w="85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97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8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22.686.994,74</w:t>
            </w:r>
          </w:p>
        </w:tc>
        <w:tc>
          <w:tcPr>
            <w:tcW w:type="pct" w:w="88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629D" w:rsidP="00F455FE" w:rsidR="00A6629D" w:rsidRPr="00164BE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22.401.330,94</w:t>
            </w:r>
          </w:p>
        </w:tc>
      </w:tr>
    </w:tbl>
    <w:p w:rsidRDefault="00926D93" w:rsidP="00926D93" w:rsidR="00926D93" w:rsidRPr="00164BEC">
      <w:pPr>
        <w:pStyle w:val="Bezproreda"/>
        <w:jc w:val="both"/>
        <w:rPr>
          <w:sz w:val="24"/>
          <w:szCs w:val="24"/>
        </w:rPr>
      </w:pPr>
    </w:p>
    <w:p w:rsidRDefault="00926D93" w:rsidP="00926D93" w:rsidR="00926D93" w:rsidRPr="00164BEC">
      <w:pPr>
        <w:pStyle w:val="Bezproreda"/>
        <w:jc w:val="both"/>
        <w:rPr>
          <w:sz w:val="24"/>
          <w:szCs w:val="24"/>
        </w:rPr>
      </w:pPr>
    </w:p>
    <w:p w:rsidRDefault="00926D93" w:rsidP="00926D93" w:rsidR="00926D93" w:rsidRPr="00164BEC">
      <w:pPr>
        <w:pStyle w:val="Bezproreda"/>
        <w:jc w:val="both"/>
        <w:rPr>
          <w:sz w:val="24"/>
          <w:szCs w:val="24"/>
        </w:rPr>
      </w:pPr>
    </w:p>
    <w:p w:rsidRDefault="00926D93" w:rsidP="00926D93" w:rsidR="00926D93" w:rsidRPr="00164BEC">
      <w:pPr>
        <w:pStyle w:val="Bezproreda"/>
        <w:jc w:val="both"/>
        <w:rPr>
          <w:sz w:val="24"/>
          <w:szCs w:val="24"/>
        </w:rPr>
      </w:pPr>
    </w:p>
    <w:p w:rsidRDefault="00926D93" w:rsidP="00926D93" w:rsidR="00926D93" w:rsidRPr="00164BEC">
      <w:pPr>
        <w:pStyle w:val="Bezproreda"/>
        <w:jc w:val="both"/>
        <w:rPr>
          <w:sz w:val="24"/>
          <w:szCs w:val="24"/>
        </w:rPr>
      </w:pPr>
    </w:p>
    <w:p w:rsidRDefault="00A6629D" w:rsidP="00926D93" w:rsidR="00A6629D" w:rsidRPr="00164BEC">
      <w:pPr>
        <w:pStyle w:val="Bezproreda"/>
        <w:jc w:val="both"/>
        <w:rPr>
          <w:sz w:val="24"/>
          <w:szCs w:val="24"/>
        </w:rPr>
      </w:pPr>
    </w:p>
    <w:p w:rsidRDefault="00A6629D" w:rsidP="00926D93" w:rsidR="00A6629D" w:rsidRPr="00164BEC">
      <w:pPr>
        <w:pStyle w:val="Bezproreda"/>
        <w:jc w:val="both"/>
        <w:rPr>
          <w:sz w:val="24"/>
          <w:szCs w:val="24"/>
        </w:rPr>
      </w:pPr>
    </w:p>
    <w:p w:rsidRDefault="00A6629D" w:rsidP="00926D93" w:rsidR="00A6629D">
      <w:pPr>
        <w:pStyle w:val="Bezproreda"/>
        <w:jc w:val="both"/>
        <w:rPr>
          <w:sz w:val="24"/>
          <w:szCs w:val="24"/>
        </w:rPr>
      </w:pPr>
    </w:p>
    <w:p w:rsidRDefault="00164BEC" w:rsidP="00926D93" w:rsidR="00164BEC" w:rsidRPr="00164BEC">
      <w:pPr>
        <w:pStyle w:val="Bezproreda"/>
        <w:jc w:val="both"/>
        <w:rPr>
          <w:sz w:val="24"/>
          <w:szCs w:val="24"/>
        </w:rPr>
      </w:pPr>
    </w:p>
    <w:p w:rsidRDefault="00A6629D" w:rsidP="00926D93" w:rsidR="00A6629D" w:rsidRPr="00164BEC">
      <w:pPr>
        <w:pStyle w:val="Bezproreda"/>
        <w:jc w:val="both"/>
        <w:rPr>
          <w:sz w:val="24"/>
          <w:szCs w:val="24"/>
        </w:rPr>
      </w:pPr>
    </w:p>
    <w:p w:rsidRDefault="00EE30A7" w:rsidP="00A6629D" w:rsidR="00EE30A7" w:rsidRPr="00164BEC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164BEC">
        <w:rPr>
          <w:sz w:val="24"/>
          <w:szCs w:val="24"/>
        </w:rPr>
        <w:lastRenderedPageBreak/>
        <w:t>Osporene tražbine:</w:t>
      </w:r>
    </w:p>
    <w:p w:rsidRDefault="009C0876" w:rsidP="009C0876" w:rsidR="009C0876" w:rsidRPr="00164BEC">
      <w:pPr>
        <w:pStyle w:val="Bezproreda"/>
        <w:jc w:val="both"/>
        <w:rPr>
          <w:sz w:val="24"/>
          <w:szCs w:val="24"/>
        </w:rPr>
      </w:pPr>
    </w:p>
    <w:p w:rsidRDefault="009C0876" w:rsidP="00926D93" w:rsidR="00EE30A7" w:rsidRPr="00164BEC">
      <w:pPr>
        <w:pStyle w:val="Bezproreda"/>
        <w:jc w:val="both"/>
        <w:rPr>
          <w:sz w:val="24"/>
          <w:szCs w:val="24"/>
        </w:rPr>
      </w:pPr>
      <w:r w:rsidRPr="00164BEC">
        <w:rPr>
          <w:sz w:val="24"/>
          <w:szCs w:val="24"/>
        </w:rPr>
        <w:t xml:space="preserve"> CROATIA OSIGURANJE d.d., Vatroslava Jagića 33, 10 000 Zagreb, OIB: 26187994862</w:t>
      </w:r>
      <w:r w:rsidR="00A6629D" w:rsidRPr="00164BEC">
        <w:rPr>
          <w:sz w:val="24"/>
          <w:szCs w:val="24"/>
        </w:rPr>
        <w:t>:</w:t>
      </w:r>
    </w:p>
    <w:p w:rsidRDefault="009C0876" w:rsidP="00926D93" w:rsidR="009C0876" w:rsidRPr="00164BEC">
      <w:pPr>
        <w:pStyle w:val="Bezproreda"/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684"/>
        <w:gridCol w:w="3769"/>
        <w:gridCol w:w="2835"/>
      </w:tblGrid>
      <w:tr w:rsidTr="009C0876" w:rsidR="009C0876" w:rsidRPr="00164BEC">
        <w:trPr>
          <w:trHeight w:val="1260"/>
        </w:trPr>
        <w:tc>
          <w:tcPr>
            <w:tcW w:type="pct" w:w="144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0876" w:rsidP="00F455FE" w:rsidR="009C0876" w:rsidRPr="00164B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Iznos osporene tražbine</w:t>
            </w:r>
          </w:p>
        </w:tc>
        <w:tc>
          <w:tcPr>
            <w:tcW w:type="pct" w:w="202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0876" w:rsidP="00F455FE" w:rsidR="009C0876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Razlog osporavanja tražbine</w:t>
            </w:r>
          </w:p>
        </w:tc>
        <w:tc>
          <w:tcPr>
            <w:tcW w:type="pct" w:w="152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C0876" w:rsidP="00F455FE" w:rsidR="009C0876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Oznaka ovršne isprave ako se tražbina zasniva na ovršnoj ispravi</w:t>
            </w:r>
          </w:p>
        </w:tc>
      </w:tr>
      <w:tr w:rsidTr="009C0876" w:rsidR="009C0876" w:rsidRPr="00164BEC">
        <w:trPr>
          <w:trHeight w:val="2340"/>
        </w:trPr>
        <w:tc>
          <w:tcPr>
            <w:tcW w:type="pct" w:w="144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0876" w:rsidP="00F455FE" w:rsidR="009C0876" w:rsidRPr="00164B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4BEC">
              <w:rPr>
                <w:b/>
                <w:bCs/>
                <w:color w:val="000000"/>
                <w:sz w:val="24"/>
                <w:szCs w:val="24"/>
              </w:rPr>
              <w:t>285.663,75 kn</w:t>
            </w:r>
          </w:p>
        </w:tc>
        <w:tc>
          <w:tcPr>
            <w:tcW w:type="pct" w:w="202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0876" w:rsidP="00EE10B7" w:rsidR="009C0876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priložena tražbina nije evidentiran</w:t>
            </w:r>
            <w:r w:rsidR="00EE10B7" w:rsidRPr="00164BEC">
              <w:rPr>
                <w:color w:val="000000"/>
                <w:sz w:val="24"/>
                <w:szCs w:val="24"/>
              </w:rPr>
              <w:t>a u poslovnim knjigama dužnika</w:t>
            </w:r>
          </w:p>
        </w:tc>
        <w:tc>
          <w:tcPr>
            <w:tcW w:type="pct" w:w="15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C0876" w:rsidP="00F455FE" w:rsidR="009C0876" w:rsidRPr="00164BEC">
            <w:pPr>
              <w:jc w:val="center"/>
              <w:rPr>
                <w:color w:val="000000"/>
                <w:sz w:val="24"/>
                <w:szCs w:val="24"/>
              </w:rPr>
            </w:pPr>
            <w:r w:rsidRPr="00164BEC">
              <w:rPr>
                <w:color w:val="000000"/>
                <w:sz w:val="24"/>
                <w:szCs w:val="24"/>
              </w:rPr>
              <w:t>nema</w:t>
            </w:r>
          </w:p>
        </w:tc>
      </w:tr>
    </w:tbl>
    <w:p w:rsidRDefault="009C0876" w:rsidP="00926D93" w:rsidR="009C0876" w:rsidRPr="00164BEC">
      <w:pPr>
        <w:pStyle w:val="Bezproreda"/>
        <w:jc w:val="both"/>
        <w:rPr>
          <w:sz w:val="24"/>
          <w:szCs w:val="24"/>
        </w:rPr>
      </w:pPr>
    </w:p>
    <w:p w:rsidRDefault="009C0876" w:rsidP="00926D93" w:rsidR="009C0876" w:rsidRPr="00164BEC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64BEC">
      <w:pPr>
        <w:pStyle w:val="Bezproreda"/>
        <w:jc w:val="both"/>
        <w:rPr>
          <w:bCs/>
          <w:sz w:val="24"/>
          <w:szCs w:val="24"/>
        </w:rPr>
      </w:pPr>
      <w:r w:rsidRPr="00164BEC">
        <w:rPr>
          <w:bCs/>
          <w:sz w:val="24"/>
          <w:szCs w:val="24"/>
        </w:rPr>
        <w:tab/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EE30A7" w:rsidP="00926D93" w:rsidR="00EE30A7" w:rsidRPr="00164BEC">
      <w:pPr>
        <w:pStyle w:val="Bezproreda"/>
        <w:jc w:val="both"/>
        <w:rPr>
          <w:bCs/>
          <w:sz w:val="24"/>
          <w:szCs w:val="24"/>
        </w:rPr>
      </w:pPr>
      <w:r w:rsidRPr="00164BEC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  <w:r w:rsidRPr="00164BEC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64BEC">
      <w:pPr>
        <w:pStyle w:val="Bezproreda"/>
        <w:jc w:val="center"/>
        <w:rPr>
          <w:sz w:val="24"/>
          <w:szCs w:val="24"/>
        </w:rPr>
      </w:pPr>
      <w:r w:rsidRPr="00164BEC">
        <w:rPr>
          <w:sz w:val="24"/>
          <w:szCs w:val="24"/>
        </w:rPr>
        <w:t>Obrazloženje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164BEC">
      <w:pPr>
        <w:pStyle w:val="Bezproreda"/>
        <w:ind w:firstLine="708"/>
        <w:jc w:val="both"/>
        <w:rPr>
          <w:sz w:val="24"/>
          <w:szCs w:val="24"/>
        </w:rPr>
      </w:pPr>
      <w:r w:rsidRPr="00164BEC">
        <w:rPr>
          <w:sz w:val="24"/>
          <w:szCs w:val="24"/>
        </w:rPr>
        <w:t xml:space="preserve">Na ispitnom ročištu održanom dana </w:t>
      </w:r>
      <w:r w:rsidR="009C0876" w:rsidRPr="00164BEC">
        <w:rPr>
          <w:sz w:val="24"/>
          <w:szCs w:val="24"/>
        </w:rPr>
        <w:t>21. ožujka 2018</w:t>
      </w:r>
      <w:r w:rsidRPr="00164BEC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164BEC">
      <w:pPr>
        <w:pStyle w:val="Bezproreda"/>
        <w:ind w:firstLine="708"/>
        <w:jc w:val="both"/>
        <w:rPr>
          <w:sz w:val="24"/>
          <w:szCs w:val="24"/>
        </w:rPr>
      </w:pPr>
      <w:r w:rsidRPr="00164BE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164BEC">
      <w:pPr>
        <w:pStyle w:val="Bezproreda"/>
        <w:ind w:firstLine="708"/>
        <w:jc w:val="both"/>
        <w:rPr>
          <w:sz w:val="24"/>
          <w:szCs w:val="24"/>
        </w:rPr>
      </w:pPr>
      <w:r w:rsidRPr="00164BEC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3F3C4A" w:rsidR="00B2383D" w:rsidRPr="00164BEC">
      <w:pPr>
        <w:pStyle w:val="Bezproreda"/>
        <w:ind w:firstLine="708"/>
        <w:jc w:val="both"/>
        <w:rPr>
          <w:sz w:val="24"/>
          <w:szCs w:val="24"/>
        </w:rPr>
      </w:pPr>
      <w:r w:rsidRPr="00164BEC">
        <w:rPr>
          <w:sz w:val="24"/>
          <w:szCs w:val="24"/>
        </w:rPr>
        <w:t>Stečajni upravitelj je osporio tražbine vjerovnicima drugog višeg isplatnog reda navedenim u točki II. izreke ovog rješenja, kako slijedi:</w:t>
      </w:r>
    </w:p>
    <w:p w:rsidRDefault="00EE30A7" w:rsidP="00B2383D" w:rsidR="00B2383D" w:rsidRPr="00164BEC">
      <w:pPr>
        <w:pStyle w:val="Bezproreda"/>
        <w:jc w:val="both"/>
        <w:rPr>
          <w:sz w:val="24"/>
          <w:szCs w:val="24"/>
        </w:rPr>
      </w:pPr>
      <w:r w:rsidRPr="00164BEC">
        <w:rPr>
          <w:sz w:val="24"/>
          <w:szCs w:val="24"/>
        </w:rPr>
        <w:t xml:space="preserve"> </w:t>
      </w:r>
      <w:r w:rsidR="00B2383D" w:rsidRPr="00164BEC">
        <w:rPr>
          <w:sz w:val="24"/>
          <w:szCs w:val="24"/>
        </w:rPr>
        <w:t xml:space="preserve">CROATIA OSIGURANJE d.d., Vatroslava Jagića 33, 10 000 Zagreb, OIB: 26187994862, za iznos od </w:t>
      </w:r>
      <w:r w:rsidR="00B2383D" w:rsidRPr="00164BEC">
        <w:rPr>
          <w:bCs/>
          <w:color w:val="000000"/>
          <w:sz w:val="24"/>
          <w:szCs w:val="24"/>
        </w:rPr>
        <w:t>285.663,75 kn</w:t>
      </w:r>
      <w:r w:rsidR="003F3C4A" w:rsidRPr="00164BEC">
        <w:rPr>
          <w:bCs/>
          <w:color w:val="000000"/>
          <w:sz w:val="24"/>
          <w:szCs w:val="24"/>
        </w:rPr>
        <w:t>.</w:t>
      </w:r>
    </w:p>
    <w:p w:rsidRDefault="00EE30A7" w:rsidP="00B2383D" w:rsidR="00EE30A7" w:rsidRPr="00164BEC">
      <w:pPr>
        <w:pStyle w:val="Bezproreda"/>
        <w:ind w:firstLine="708"/>
        <w:jc w:val="both"/>
        <w:rPr>
          <w:sz w:val="24"/>
          <w:szCs w:val="24"/>
        </w:rPr>
      </w:pPr>
      <w:r w:rsidRPr="00164BEC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164BEC">
      <w:pPr>
        <w:pStyle w:val="Bezproreda"/>
        <w:jc w:val="center"/>
        <w:rPr>
          <w:sz w:val="24"/>
          <w:szCs w:val="24"/>
        </w:rPr>
      </w:pPr>
      <w:r w:rsidRPr="00164BEC">
        <w:rPr>
          <w:sz w:val="24"/>
          <w:szCs w:val="24"/>
        </w:rPr>
        <w:t xml:space="preserve">U Zagrebu </w:t>
      </w:r>
      <w:r w:rsidR="00B2383D" w:rsidRPr="00164BEC">
        <w:rPr>
          <w:sz w:val="24"/>
          <w:szCs w:val="24"/>
        </w:rPr>
        <w:t>21</w:t>
      </w:r>
      <w:r w:rsidRPr="00164BEC">
        <w:rPr>
          <w:sz w:val="24"/>
          <w:szCs w:val="24"/>
        </w:rPr>
        <w:t xml:space="preserve">. </w:t>
      </w:r>
      <w:r w:rsidR="00B2383D" w:rsidRPr="00164BEC">
        <w:rPr>
          <w:sz w:val="24"/>
          <w:szCs w:val="24"/>
        </w:rPr>
        <w:t>ožujka</w:t>
      </w:r>
      <w:r w:rsidRPr="00164BEC">
        <w:rPr>
          <w:sz w:val="24"/>
          <w:szCs w:val="24"/>
        </w:rPr>
        <w:t xml:space="preserve"> 201</w:t>
      </w:r>
      <w:r w:rsidR="00B2383D" w:rsidRPr="00164BEC">
        <w:rPr>
          <w:sz w:val="24"/>
          <w:szCs w:val="24"/>
        </w:rPr>
        <w:t>8</w:t>
      </w:r>
      <w:r w:rsidRPr="00164BEC">
        <w:rPr>
          <w:sz w:val="24"/>
          <w:szCs w:val="24"/>
        </w:rPr>
        <w:t>.</w:t>
      </w:r>
      <w:r w:rsidR="00B2383D" w:rsidRPr="00164BEC">
        <w:rPr>
          <w:sz w:val="24"/>
          <w:szCs w:val="24"/>
        </w:rPr>
        <w:t>godine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  <w:r w:rsidRPr="00164BEC">
        <w:rPr>
          <w:sz w:val="24"/>
          <w:szCs w:val="24"/>
        </w:rPr>
        <w:t xml:space="preserve">   </w:t>
      </w:r>
    </w:p>
    <w:p w:rsidRDefault="00EE30A7" w:rsidP="00B2383D" w:rsidR="00EE30A7" w:rsidRPr="00164BEC">
      <w:pPr>
        <w:pStyle w:val="Bezproreda"/>
        <w:jc w:val="right"/>
        <w:rPr>
          <w:sz w:val="24"/>
          <w:szCs w:val="24"/>
        </w:rPr>
      </w:pPr>
      <w:r w:rsidRPr="00164BEC">
        <w:rPr>
          <w:sz w:val="24"/>
          <w:szCs w:val="24"/>
        </w:rPr>
        <w:t xml:space="preserve">        SUDAC:</w:t>
      </w:r>
    </w:p>
    <w:p w:rsidRDefault="00EE30A7" w:rsidP="00E53D3D" w:rsidR="007049AB">
      <w:pPr>
        <w:pStyle w:val="Uvuenotijeloteksta"/>
        <w:ind w:firstLine="141" w:left="1983"/>
        <w:jc w:val="right"/>
      </w:pPr>
      <w:r w:rsidRPr="00164BEC">
        <w:tab/>
      </w:r>
      <w:r w:rsidR="00B2383D" w:rsidRPr="00164BEC">
        <w:t>Vesna Sremac Šoštar</w:t>
      </w:r>
      <w:r w:rsidR="007049AB">
        <w:t>,v.r.</w:t>
      </w:r>
    </w:p>
    <w:p w:rsidRDefault="007049AB" w:rsidP="00D338FD" w:rsidR="007049AB">
      <w:pPr>
        <w:pStyle w:val="Uvuenotijeloteksta"/>
        <w:ind w:firstLine="141" w:left="1983"/>
        <w:jc w:val="right"/>
      </w:pPr>
      <w:r>
        <w:t>Za točnost otpravka</w:t>
      </w:r>
    </w:p>
    <w:p w:rsidRDefault="007049AB" w:rsidP="00B2383D" w:rsidR="00B2383D" w:rsidRPr="007049AB">
      <w:pPr>
        <w:pStyle w:val="Bezproreda"/>
        <w:jc w:val="right"/>
        <w:rPr>
          <w:sz w:val="24"/>
          <w:szCs w:val="24"/>
        </w:rPr>
      </w:pPr>
      <w:r w:rsidRPr="007049AB">
        <w:rPr>
          <w:sz w:val="24"/>
          <w:szCs w:val="24"/>
        </w:rPr>
        <w:t>Matea Bizjak</w:t>
      </w:r>
    </w:p>
    <w:p w:rsidRDefault="00EE30A7" w:rsidP="00B2383D" w:rsidR="00EE30A7" w:rsidRPr="00164BEC">
      <w:pPr>
        <w:pStyle w:val="Bezproreda"/>
        <w:jc w:val="right"/>
        <w:rPr>
          <w:sz w:val="24"/>
          <w:szCs w:val="24"/>
        </w:rPr>
      </w:pPr>
      <w:r w:rsidRPr="00164BEC">
        <w:rPr>
          <w:sz w:val="24"/>
          <w:szCs w:val="24"/>
        </w:rPr>
        <w:t xml:space="preserve"> 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</w:p>
    <w:p w:rsidRDefault="003F3C4A" w:rsidP="00926D93" w:rsidR="003F3C4A" w:rsidRPr="00164BEC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  <w:r w:rsidRPr="00164BEC">
        <w:rPr>
          <w:sz w:val="24"/>
          <w:szCs w:val="24"/>
        </w:rPr>
        <w:t>UPUTA O PRAVNOM LIJEKU: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  <w:lang w:val="pl-PL"/>
        </w:rPr>
      </w:pPr>
      <w:r w:rsidRPr="00164BE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164BE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164BEC">
      <w:pPr>
        <w:pStyle w:val="Bezproreda"/>
        <w:jc w:val="both"/>
        <w:rPr>
          <w:sz w:val="24"/>
          <w:szCs w:val="24"/>
        </w:rPr>
      </w:pPr>
    </w:p>
    <w:p w:rsidRDefault="00B2383D" w:rsidP="007049AB" w:rsidR="00B2383D" w:rsidRPr="00164BEC">
      <w:pPr>
        <w:pStyle w:val="Bezproreda"/>
        <w:ind w:left="720"/>
        <w:jc w:val="both"/>
        <w:rPr>
          <w:sz w:val="24"/>
          <w:szCs w:val="24"/>
        </w:rPr>
      </w:pPr>
    </w:p>
    <w:sectPr w:rsidSect="0063661A" w:rsidR="00B2383D" w:rsidRPr="00164BEC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BEC" w:rsidR="008A277C">
      <w:r>
        <w:separator/>
      </w:r>
    </w:p>
  </w:endnote>
  <w:endnote w:id="0" w:type="continuationSeparator">
    <w:p w:rsidRDefault="00164BEC" w:rsidR="008A2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BEC" w:rsidR="008A277C">
      <w:r>
        <w:separator/>
      </w:r>
    </w:p>
  </w:footnote>
  <w:footnote w:id="0" w:type="continuationSeparator">
    <w:p w:rsidRDefault="00164BEC" w:rsidR="008A2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2C12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C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26D93">
      <w:rPr>
        <w:sz w:val="24"/>
        <w:szCs w:val="24"/>
      </w:rPr>
      <w:t>4413/16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9048E"/>
    <w:rsid w:val="00164BEC"/>
    <w:rsid w:val="001F087F"/>
    <w:rsid w:val="0027797F"/>
    <w:rsid w:val="00301F07"/>
    <w:rsid w:val="003625C7"/>
    <w:rsid w:val="003F3C4A"/>
    <w:rsid w:val="004D1500"/>
    <w:rsid w:val="005F4A7A"/>
    <w:rsid w:val="0067336B"/>
    <w:rsid w:val="00676C72"/>
    <w:rsid w:val="00702EE0"/>
    <w:rsid w:val="007049AB"/>
    <w:rsid w:val="00786A29"/>
    <w:rsid w:val="00862C12"/>
    <w:rsid w:val="008A277C"/>
    <w:rsid w:val="00926D93"/>
    <w:rsid w:val="00954F3A"/>
    <w:rsid w:val="009C0876"/>
    <w:rsid w:val="009F16E5"/>
    <w:rsid w:val="00A20CCF"/>
    <w:rsid w:val="00A6629D"/>
    <w:rsid w:val="00B2383D"/>
    <w:rsid w:val="00CB4950"/>
    <w:rsid w:val="00D40068"/>
    <w:rsid w:val="00E33DDA"/>
    <w:rsid w:val="00EE10B7"/>
    <w:rsid w:val="00EE30A7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9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49AB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49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49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7049AB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049AB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9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49AB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49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49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7049AB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049AB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  <item>, OIB 05863527189</item>
    </izvorni_sadrzaj>
    <derivirana_varijabla naziv="DomainObject.Predmet.SudioniciListNazivOIB_1">
      <item>, OIB 13938832604</item>
      <item>, OIB 85821130368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464</properties:Words>
  <properties:Characters>2568</properties:Characters>
  <properties:Lines>138</properties:Lines>
  <properties:Paragraphs>55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2018-03-21T10:31:00Z</dcterms:created>
  <dc:creator>Matea Bizjak</dc:creator>
  <dc:description/>
  <cp:keywords/>
  <cp:lastModifiedBy>Matea Bizjak</cp:lastModifiedBy>
  <cp:lastPrinted>2018-03-21T11:40:00Z</cp:lastPrinted>
  <dcterms:modified xmlns:xsi="http://www.w3.org/2001/XMLSchema-instance" xsi:type="dcterms:W3CDTF">2018-03-21T11:41:00Z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(St-4413-16 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