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d4b8" w14:paraId="723d4b8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7429E2">
        <w:rPr>
          <w:rFonts w:hAnsi="Times New Roman" w:ascii="Times New Roman"/>
          <w:szCs w:val="24"/>
          <w:lang w:val="hr-HR"/>
        </w:rPr>
        <w:t>925</w:t>
      </w:r>
      <w:proofErr w:type="spellEnd"/>
      <w:r w:rsidR="007429E2">
        <w:rPr>
          <w:rFonts w:hAnsi="Times New Roman" w:ascii="Times New Roman"/>
          <w:szCs w:val="24"/>
          <w:lang w:val="hr-HR"/>
        </w:rPr>
        <w:t>/</w:t>
      </w:r>
      <w:proofErr w:type="spellStart"/>
      <w:r w:rsidR="007429E2">
        <w:rPr>
          <w:rFonts w:hAnsi="Times New Roman" w:ascii="Times New Roman"/>
          <w:szCs w:val="24"/>
          <w:lang w:val="hr-HR"/>
        </w:rPr>
        <w:t>2018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429E2" w:rsidRPr="007429E2">
        <w:rPr>
          <w:rFonts w:hAnsi="Times New Roman" w:ascii="Times New Roman"/>
          <w:szCs w:val="24"/>
        </w:rPr>
        <w:t xml:space="preserve">DIMNJAK-PLIN </w:t>
      </w:r>
      <w:proofErr w:type="spellStart"/>
      <w:r w:rsidR="007429E2" w:rsidRPr="007429E2">
        <w:rPr>
          <w:rFonts w:hAnsi="Times New Roman" w:ascii="Times New Roman"/>
          <w:szCs w:val="24"/>
        </w:rPr>
        <w:t>j.d.o.o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7429E2" w:rsidRPr="007429E2">
        <w:rPr>
          <w:rFonts w:hAnsi="Times New Roman" w:ascii="Times New Roman"/>
          <w:szCs w:val="24"/>
        </w:rPr>
        <w:t>za</w:t>
      </w:r>
      <w:proofErr w:type="spellEnd"/>
      <w:proofErr w:type="gramEnd"/>
      <w:r w:rsidR="007429E2" w:rsidRPr="007429E2">
        <w:rPr>
          <w:rFonts w:hAnsi="Times New Roman" w:ascii="Times New Roman"/>
          <w:szCs w:val="24"/>
        </w:rPr>
        <w:t xml:space="preserve"> </w:t>
      </w:r>
      <w:proofErr w:type="spellStart"/>
      <w:r w:rsidR="007429E2" w:rsidRPr="007429E2">
        <w:rPr>
          <w:rFonts w:hAnsi="Times New Roman" w:ascii="Times New Roman"/>
          <w:szCs w:val="24"/>
        </w:rPr>
        <w:t>trgovinu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 </w:t>
      </w:r>
      <w:proofErr w:type="spellStart"/>
      <w:r w:rsidR="007429E2" w:rsidRPr="007429E2">
        <w:rPr>
          <w:rFonts w:hAnsi="Times New Roman" w:ascii="Times New Roman"/>
          <w:szCs w:val="24"/>
        </w:rPr>
        <w:t>i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 </w:t>
      </w:r>
      <w:proofErr w:type="spellStart"/>
      <w:r w:rsidR="007429E2" w:rsidRPr="007429E2">
        <w:rPr>
          <w:rFonts w:hAnsi="Times New Roman" w:ascii="Times New Roman"/>
          <w:szCs w:val="24"/>
        </w:rPr>
        <w:t>usluge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, Zagreb, </w:t>
      </w:r>
      <w:proofErr w:type="spellStart"/>
      <w:r w:rsidR="007429E2" w:rsidRPr="007429E2">
        <w:rPr>
          <w:rFonts w:hAnsi="Times New Roman" w:ascii="Times New Roman"/>
          <w:szCs w:val="24"/>
        </w:rPr>
        <w:t>Barčev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 </w:t>
      </w:r>
      <w:proofErr w:type="spellStart"/>
      <w:r w:rsidR="007429E2" w:rsidRPr="007429E2">
        <w:rPr>
          <w:rFonts w:hAnsi="Times New Roman" w:ascii="Times New Roman"/>
          <w:szCs w:val="24"/>
        </w:rPr>
        <w:t>trg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 14, OIB; 66633581302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5D12C6">
        <w:rPr>
          <w:rFonts w:hAnsi="Times New Roman" w:ascii="Times New Roman"/>
          <w:szCs w:val="24"/>
          <w:lang w:val="hr-HR"/>
        </w:rPr>
        <w:t>29</w:t>
      </w:r>
      <w:proofErr w:type="spellEnd"/>
      <w:r w:rsidR="005D12C6">
        <w:rPr>
          <w:rFonts w:hAnsi="Times New Roman" w:ascii="Times New Roman"/>
          <w:szCs w:val="24"/>
          <w:lang w:val="hr-HR"/>
        </w:rPr>
        <w:t>. listopada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</w:t>
      </w:r>
      <w:r w:rsidR="00B01BCD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 xml:space="preserve">stečajni postupak nad dužnikom </w:t>
      </w:r>
      <w:r w:rsidR="007429E2" w:rsidRPr="007429E2">
        <w:rPr>
          <w:rFonts w:hAnsi="Times New Roman" w:ascii="Times New Roman"/>
          <w:szCs w:val="24"/>
        </w:rPr>
        <w:t xml:space="preserve">DIMNJAK-PLIN j.d.o.o. za trgovinu i usluge, Zagreb, </w:t>
      </w:r>
      <w:proofErr w:type="spellStart"/>
      <w:r w:rsidR="007429E2" w:rsidRPr="007429E2">
        <w:rPr>
          <w:rFonts w:hAnsi="Times New Roman" w:ascii="Times New Roman"/>
          <w:szCs w:val="24"/>
        </w:rPr>
        <w:t>Barčev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 trg </w:t>
      </w:r>
      <w:proofErr w:type="spellStart"/>
      <w:r w:rsidR="007429E2" w:rsidRPr="007429E2">
        <w:rPr>
          <w:rFonts w:hAnsi="Times New Roman" w:ascii="Times New Roman"/>
          <w:szCs w:val="24"/>
        </w:rPr>
        <w:t>14</w:t>
      </w:r>
      <w:proofErr w:type="spellEnd"/>
      <w:r w:rsidR="007429E2" w:rsidRPr="007429E2">
        <w:rPr>
          <w:rFonts w:hAnsi="Times New Roman" w:ascii="Times New Roman"/>
          <w:szCs w:val="24"/>
        </w:rPr>
        <w:t xml:space="preserve">, OIB; </w:t>
      </w:r>
      <w:proofErr w:type="spellStart"/>
      <w:r w:rsidR="007429E2" w:rsidRPr="007429E2">
        <w:rPr>
          <w:rFonts w:hAnsi="Times New Roman" w:ascii="Times New Roman"/>
          <w:szCs w:val="24"/>
        </w:rPr>
        <w:t>66633581302</w:t>
      </w:r>
      <w:proofErr w:type="spellEnd"/>
      <w:r w:rsidR="007429E2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5D12C6">
        <w:rPr>
          <w:rFonts w:hAnsi="Times New Roman" w:ascii="Times New Roman"/>
          <w:szCs w:val="24"/>
        </w:rPr>
        <w:t>29</w:t>
      </w:r>
      <w:proofErr w:type="spellEnd"/>
      <w:r w:rsidR="005D12C6">
        <w:rPr>
          <w:rFonts w:hAnsi="Times New Roman" w:ascii="Times New Roman"/>
          <w:szCs w:val="24"/>
        </w:rPr>
        <w:t>. listopada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AA15FD">
        <w:rPr>
          <w:rFonts w:hAnsi="Times New Roman" w:ascii="Times New Roman"/>
          <w:szCs w:val="24"/>
        </w:rPr>
        <w:t>8</w:t>
      </w:r>
      <w:proofErr w:type="spellEnd"/>
      <w:r>
        <w:rPr>
          <w:rFonts w:hAnsi="Times New Roman" w:ascii="Times New Roman"/>
          <w:szCs w:val="24"/>
        </w:rPr>
        <w:t xml:space="preserve">. u </w:t>
      </w:r>
      <w:proofErr w:type="spellStart"/>
      <w:r w:rsidR="005D12C6">
        <w:rPr>
          <w:rFonts w:hAnsi="Times New Roman" w:ascii="Times New Roman"/>
          <w:szCs w:val="24"/>
        </w:rPr>
        <w:t>14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5D12C6">
        <w:rPr>
          <w:rFonts w:hAnsi="Times New Roman" w:ascii="Times New Roman"/>
          <w:szCs w:val="24"/>
        </w:rPr>
        <w:t>45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5D12C6" w:rsidR="005D12C6">
      <w:pPr>
        <w:pStyle w:val="Bezproreda"/>
        <w:jc w:val="both"/>
        <w:rPr>
          <w:rFonts w:cs="Times New Roman"/>
          <w:szCs w:val="24"/>
        </w:rPr>
      </w:pPr>
      <w:r>
        <w:rPr>
          <w:szCs w:val="24"/>
        </w:rPr>
        <w:t xml:space="preserve">II     </w:t>
      </w:r>
      <w:r>
        <w:rPr>
          <w:szCs w:val="24"/>
        </w:rPr>
        <w:tab/>
        <w:t xml:space="preserve">Za stečajnog upravitelja imenuje se </w:t>
      </w:r>
      <w:r w:rsidR="005D12C6" w:rsidRPr="000A2DAD">
        <w:rPr>
          <w:rFonts w:cs="Times New Roman"/>
          <w:szCs w:val="24"/>
        </w:rPr>
        <w:t xml:space="preserve">Lovro </w:t>
      </w:r>
      <w:proofErr w:type="spellStart"/>
      <w:r w:rsidR="005D12C6" w:rsidRPr="000A2DAD">
        <w:rPr>
          <w:rFonts w:cs="Times New Roman"/>
          <w:szCs w:val="24"/>
        </w:rPr>
        <w:t>Badžim</w:t>
      </w:r>
      <w:proofErr w:type="spellEnd"/>
      <w:r w:rsidR="005D12C6" w:rsidRPr="000A2DAD">
        <w:rPr>
          <w:rFonts w:cs="Times New Roman"/>
          <w:szCs w:val="24"/>
        </w:rPr>
        <w:t>, Zagreb,</w:t>
      </w:r>
      <w:r w:rsidR="005D12C6">
        <w:rPr>
          <w:rFonts w:cs="Times New Roman"/>
          <w:szCs w:val="24"/>
        </w:rPr>
        <w:t xml:space="preserve"> </w:t>
      </w:r>
      <w:proofErr w:type="spellStart"/>
      <w:r w:rsidR="005D12C6">
        <w:rPr>
          <w:rFonts w:cs="Times New Roman"/>
          <w:szCs w:val="24"/>
        </w:rPr>
        <w:t>Hebrangova</w:t>
      </w:r>
      <w:proofErr w:type="spellEnd"/>
      <w:r w:rsidR="005D12C6">
        <w:rPr>
          <w:rFonts w:cs="Times New Roman"/>
          <w:szCs w:val="24"/>
        </w:rPr>
        <w:t xml:space="preserve"> 9, </w:t>
      </w:r>
    </w:p>
    <w:p w:rsidRDefault="005D12C6" w:rsidP="005D12C6" w:rsidR="00D96D9B" w:rsidRPr="005D12C6">
      <w:pPr>
        <w:pStyle w:val="Bezproreda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OIB:</w:t>
      </w:r>
      <w:proofErr w:type="spellStart"/>
      <w:r>
        <w:rPr>
          <w:rFonts w:cs="Times New Roman"/>
          <w:szCs w:val="24"/>
        </w:rPr>
        <w:t>81431059298</w:t>
      </w:r>
      <w:proofErr w:type="spellEnd"/>
      <w:r>
        <w:rPr>
          <w:rFonts w:cs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>Zaključuje se</w:t>
      </w:r>
      <w:r w:rsidR="00B01BC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1BCD">
        <w:rPr>
          <w:rFonts w:hAnsi="Times New Roman" w:ascii="Times New Roman"/>
          <w:szCs w:val="24"/>
        </w:rPr>
        <w:t>skraćeni</w:t>
      </w:r>
      <w:proofErr w:type="spellEnd"/>
      <w:r w:rsidR="00B01BC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lang w:val="hr-HR"/>
        </w:rPr>
        <w:t>stečajni postupak nad dužnikom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r w:rsidR="007429E2" w:rsidRPr="007429E2">
        <w:rPr>
          <w:rFonts w:hAnsi="Times New Roman" w:ascii="Times New Roman"/>
          <w:szCs w:val="24"/>
          <w:lang w:val="hr-HR"/>
        </w:rPr>
        <w:t xml:space="preserve">DIMNJAK-PLIN j.d.o.o. za trgovinu i usluge, Zagreb, </w:t>
      </w:r>
      <w:proofErr w:type="spellStart"/>
      <w:r w:rsidR="007429E2" w:rsidRPr="007429E2">
        <w:rPr>
          <w:rFonts w:hAnsi="Times New Roman" w:ascii="Times New Roman"/>
          <w:szCs w:val="24"/>
          <w:lang w:val="hr-HR"/>
        </w:rPr>
        <w:t>Barčev</w:t>
      </w:r>
      <w:proofErr w:type="spellEnd"/>
      <w:r w:rsidR="007429E2" w:rsidRPr="007429E2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7429E2" w:rsidRPr="007429E2">
        <w:rPr>
          <w:rFonts w:hAnsi="Times New Roman" w:ascii="Times New Roman"/>
          <w:szCs w:val="24"/>
          <w:lang w:val="hr-HR"/>
        </w:rPr>
        <w:t>14</w:t>
      </w:r>
      <w:proofErr w:type="spellEnd"/>
      <w:r w:rsidR="007429E2" w:rsidRPr="007429E2">
        <w:rPr>
          <w:rFonts w:hAnsi="Times New Roman" w:ascii="Times New Roman"/>
          <w:szCs w:val="24"/>
          <w:lang w:val="hr-HR"/>
        </w:rPr>
        <w:t xml:space="preserve">, OIB; </w:t>
      </w:r>
      <w:proofErr w:type="spellStart"/>
      <w:r w:rsidR="007429E2" w:rsidRPr="007429E2">
        <w:rPr>
          <w:rFonts w:hAnsi="Times New Roman" w:ascii="Times New Roman"/>
          <w:szCs w:val="24"/>
          <w:lang w:val="hr-HR"/>
        </w:rPr>
        <w:t>66633581302</w:t>
      </w:r>
      <w:proofErr w:type="spellEnd"/>
      <w:r w:rsidR="007429E2"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7429E2">
        <w:rPr>
          <w:rFonts w:hAnsi="Times New Roman" w:ascii="Times New Roman"/>
          <w:szCs w:val="24"/>
          <w:lang w:val="hr-HR"/>
        </w:rPr>
        <w:t>4. lipnja</w:t>
      </w:r>
      <w:r w:rsidR="00AA15F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A15FD">
        <w:rPr>
          <w:rFonts w:hAnsi="Times New Roman" w:ascii="Times New Roman"/>
          <w:szCs w:val="24"/>
          <w:lang w:val="hr-HR"/>
        </w:rPr>
        <w:t>2018</w:t>
      </w:r>
      <w:proofErr w:type="spellEnd"/>
      <w:r w:rsidR="00AA15F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7429E2">
        <w:rPr>
          <w:rFonts w:hAnsi="Times New Roman" w:ascii="Times New Roman"/>
          <w:szCs w:val="24"/>
          <w:lang w:val="hr-HR"/>
        </w:rPr>
        <w:t>7.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9023D2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5D12C6">
        <w:rPr>
          <w:rFonts w:hAnsi="Times New Roman" w:ascii="Times New Roman"/>
          <w:szCs w:val="24"/>
          <w:lang w:val="hr-HR"/>
        </w:rPr>
        <w:t>ni</w:t>
      </w:r>
      <w:proofErr w:type="spellEnd"/>
      <w:r w:rsidR="005D12C6">
        <w:rPr>
          <w:rFonts w:hAnsi="Times New Roman" w:ascii="Times New Roman"/>
          <w:szCs w:val="24"/>
          <w:lang w:val="hr-HR"/>
        </w:rPr>
        <w:t xml:space="preserve"> popis imovine te je dopisom od 3. kolovoza </w:t>
      </w:r>
      <w:proofErr w:type="spellStart"/>
      <w:r w:rsidR="005D12C6">
        <w:rPr>
          <w:rFonts w:hAnsi="Times New Roman" w:ascii="Times New Roman"/>
          <w:szCs w:val="24"/>
          <w:lang w:val="hr-HR"/>
        </w:rPr>
        <w:t>2018</w:t>
      </w:r>
      <w:proofErr w:type="spellEnd"/>
      <w:r w:rsidR="005D12C6">
        <w:rPr>
          <w:rFonts w:hAnsi="Times New Roman" w:ascii="Times New Roman"/>
          <w:szCs w:val="24"/>
          <w:lang w:val="hr-HR"/>
        </w:rPr>
        <w:t xml:space="preserve">. naveo da ne posjeduje podatke o imovini i obvezama stečajnog dužnika jer ne obavlja dužnost ovlaštene osobe. Uz navedeni dopis nije dostavio odluku o razrješenju osobe </w:t>
      </w:r>
      <w:r w:rsidR="005D12C6">
        <w:rPr>
          <w:rFonts w:hAnsi="Times New Roman" w:ascii="Times New Roman"/>
          <w:szCs w:val="24"/>
          <w:lang w:val="hr-HR"/>
        </w:rPr>
        <w:lastRenderedPageBreak/>
        <w:t xml:space="preserve">ovlaštene za zastupanje, niti je iz sudskog registra razvidno da je pokrenut postupak za promjenu osobe ovlaštene za zastupanje.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A15FD">
        <w:rPr>
          <w:rFonts w:hAnsi="Times New Roman" w:ascii="Times New Roman"/>
          <w:szCs w:val="24"/>
          <w:lang w:val="hr-HR"/>
        </w:rPr>
        <w:t xml:space="preserve">Oglasom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="007429E2">
        <w:rPr>
          <w:rFonts w:hAnsi="Times New Roman" w:ascii="Times New Roman"/>
          <w:szCs w:val="24"/>
          <w:lang w:val="hr-HR"/>
        </w:rPr>
        <w:t>4. lipnja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gore navedenog, smatra se da je</w:t>
      </w:r>
      <w:r w:rsidR="00AA15FD">
        <w:rPr>
          <w:rFonts w:hAnsi="Times New Roman" w:ascii="Times New Roman"/>
          <w:szCs w:val="24"/>
          <w:lang w:val="hr-HR"/>
        </w:rPr>
        <w:t xml:space="preserve"> dužnik  nesposoban za plaćanje</w:t>
      </w:r>
      <w:r>
        <w:rPr>
          <w:rFonts w:hAnsi="Times New Roman" w:ascii="Times New Roman"/>
          <w:szCs w:val="24"/>
          <w:lang w:val="hr-HR"/>
        </w:rPr>
        <w:t xml:space="preserve">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5D12C6">
        <w:rPr>
          <w:rFonts w:hAnsi="Times New Roman" w:ascii="Times New Roman"/>
          <w:szCs w:val="24"/>
          <w:lang w:val="hr-HR"/>
        </w:rPr>
        <w:t>29</w:t>
      </w:r>
      <w:proofErr w:type="spellEnd"/>
      <w:r w:rsidR="005D12C6">
        <w:rPr>
          <w:rFonts w:hAnsi="Times New Roman" w:ascii="Times New Roman"/>
          <w:szCs w:val="24"/>
          <w:lang w:val="hr-HR"/>
        </w:rPr>
        <w:t>. listopada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AA15FD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7429E2">
          <w:rPr>
            <w:rFonts w:hAnsi="Times New Roman" w:ascii="Times New Roman"/>
          </w:rPr>
          <w:t>925/2018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B479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B479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D12C6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429E2"/>
    <w:rsid w:val="007A29F9"/>
    <w:rsid w:val="007D6845"/>
    <w:rsid w:val="00811B0C"/>
    <w:rsid w:val="00812FF5"/>
    <w:rsid w:val="00840E3D"/>
    <w:rsid w:val="00867F16"/>
    <w:rsid w:val="00891E53"/>
    <w:rsid w:val="008F178F"/>
    <w:rsid w:val="009023D2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A15FD"/>
    <w:rsid w:val="00AB7883"/>
    <w:rsid w:val="00AF40B4"/>
    <w:rsid w:val="00B01BCD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A57A1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D12C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D12C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St-925/2018-10</izvorni_sadrzaj>
    <derivirana_varijabla naziv="DomainObject.Oznaka_1">St-925/2018-10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925</izvorni_sadrzaj>
    <derivirana_varijabla naziv="DomainObject.Predmet.Broj_1">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St-925/2018</izvorni_sadrzaj>
    <derivirana_varijabla naziv="DomainObject.Predmet.OznakaBroj_1">St-925/2018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DIMNJAK-PLIN j.d.o.o. zastupanog po punomoćniku Sendi Rekić</izvorni_sadrzaj>
    <derivirana_varijabla naziv="DomainObject.Predmet.ProtustrankaFormated_1">  DIMNJAK-PLIN j.d.o.o. zastupanog po punomoćniku Sendi Rekić</derivirana_varijabla>
  </DomainObject.Predmet.ProtustrankaFormated>
  <DomainObject.Predmet.ProtustrankaFormatedOIB>
    <izvorni_sadrzaj>  DIMNJAK-PLIN j.d.o.o., OIB 66633581302 zastupanog po punomoćniku Sendi Rekić</izvorni_sadrzaj>
    <derivirana_varijabla naziv="DomainObject.Predmet.ProtustrankaFormatedOIB_1">  DIMNJAK-PLIN j.d.o.o., OIB 66633581302 zastupanog po punomoćniku Sendi Rekić</derivirana_varijabla>
  </DomainObject.Predmet.ProtustrankaFormatedOIB>
  <DomainObject.Predmet.ProtustrankaFormatedWithAdress>
    <izvorni_sadrzaj> DIMNJAK-PLIN j.d.o.o., Barčev trg 14, 10000 Zagreb zastupanog po punomoćniku Sendi Rekić</izvorni_sadrzaj>
    <derivirana_varijabla naziv="DomainObject.Predmet.ProtustrankaFormatedWithAdress_1"> DIMNJAK-PLIN j.d.o.o., Barčev trg 14, 10000 Zagreb zastupanog po punomoćniku Sendi Rekić</derivirana_varijabla>
  </DomainObject.Predmet.ProtustrankaFormatedWithAdress>
  <DomainObject.Predmet.ProtustrankaFormatedWithAdressOIB>
    <izvorni_sadrzaj> DIMNJAK-PLIN j.d.o.o., OIB 66633581302, Barčev trg 14, 10000 Zagreb zastupanog po punomoćniku Sendi Rekić</izvorni_sadrzaj>
    <derivirana_varijabla naziv="DomainObject.Predmet.ProtustrankaFormatedWithAdressOIB_1"> DIMNJAK-PLIN j.d.o.o., OIB 66633581302, Barčev trg 14, 10000 Zagreb zastupanog po punomoćniku Sendi Rekić</derivirana_varijabla>
  </DomainObject.Predmet.ProtustrankaFormatedWithAdressOIB>
  <DomainObject.Predmet.ProtustrankaWithAdress>
    <izvorni_sadrzaj>DIMNJAK-PLIN j.d.o.o. Barčev trg 14, 10000 Zagreb</izvorni_sadrzaj>
    <derivirana_varijabla naziv="DomainObject.Predmet.ProtustrankaWithAdress_1">DIMNJAK-PLIN j.d.o.o. Barčev trg 14, 10000 Zagreb</derivirana_varijabla>
  </DomainObject.Predmet.ProtustrankaWithAdress>
  <DomainObject.Predmet.ProtustrankaWithAdressOIB>
    <izvorni_sadrzaj>DIMNJAK-PLIN j.d.o.o., OIB 66633581302, Barčev trg 14, 10000 Zagreb</izvorni_sadrzaj>
    <derivirana_varijabla naziv="DomainObject.Predmet.ProtustrankaWithAdressOIB_1">DIMNJAK-PLIN j.d.o.o., OIB 66633581302, Barčev trg 14, 10000 Zagreb</derivirana_varijabla>
  </DomainObject.Predmet.ProtustrankaWithAdressOIB>
  <DomainObject.Predmet.ProtustrankaNazivFormated>
    <izvorni_sadrzaj>DIMNJAK-PLIN j.d.o.o.</izvorni_sadrzaj>
    <derivirana_varijabla naziv="DomainObject.Predmet.ProtustrankaNazivFormated_1">DIMNJAK-PLIN j.d.o.o.</derivirana_varijabla>
  </DomainObject.Predmet.ProtustrankaNazivFormated>
  <DomainObject.Predmet.ProtustrankaNazivFormatedOIB>
    <izvorni_sadrzaj>DIMNJAK-PLIN j.d.o.o., OIB 66633581302</izvorni_sadrzaj>
    <derivirana_varijabla naziv="DomainObject.Predmet.ProtustrankaNazivFormatedOIB_1">DIMNJAK-PLIN j.d.o.o., OIB 66633581302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DIMNJAK-PLIN j.d.o.o. zastupanog po punomoćniku Sendi Rekić</item>
    </izvorni_sadrzaj>
    <derivirana_varijabla naziv="DomainObject.Predmet.ProtuStrankaListFormated_1">
      <item>DIMNJAK-PLIN j.d.o.o. zastupanog po punomoćniku Sendi Rekić</item>
    </derivirana_varijabla>
  </DomainObject.Predmet.ProtuStrankaListFormated>
  <DomainObject.Predmet.ProtuStrankaListFormatedOIB>
    <izvorni_sadrzaj>
      <item>DIMNJAK-PLIN j.d.o.o., OIB 66633581302 zastupanog po punomoćniku Sendi Rekić</item>
    </izvorni_sadrzaj>
    <derivirana_varijabla naziv="DomainObject.Predmet.ProtuStrankaListFormatedOIB_1">
      <item>DIMNJAK-PLIN j.d.o.o., OIB 66633581302 zastupanog po punomoćniku Sendi Rekić</item>
    </derivirana_varijabla>
  </DomainObject.Predmet.ProtuStrankaListFormatedOIB>
  <DomainObject.Predmet.ProtuStrankaListFormatedWithAdress>
    <izvorni_sadrzaj>
      <item>DIMNJAK-PLIN j.d.o.o., Barčev trg 14, 10000 Zagreb zastupanog po punomoćniku Sendi Rekić</item>
    </izvorni_sadrzaj>
    <derivirana_varijabla naziv="DomainObject.Predmet.ProtuStrankaListFormatedWithAdress_1">
      <item>DIMNJAK-PLIN j.d.o.o., Barčev trg 14, 10000 Zagreb zastupanog po punomoćniku Sendi Rekić</item>
    </derivirana_varijabla>
  </DomainObject.Predmet.ProtuStrankaListFormatedWithAdress>
  <DomainObject.Predmet.ProtuStrankaListFormatedWithAdressOIB>
    <izvorni_sadrzaj>
      <item>DIMNJAK-PLIN j.d.o.o., OIB 66633581302, Barčev trg 14, 10000 Zagreb zastupanog po punomoćniku Sendi Rekić</item>
    </izvorni_sadrzaj>
    <derivirana_varijabla naziv="DomainObject.Predmet.ProtuStrankaListFormatedWithAdressOIB_1">
      <item>DIMNJAK-PLIN j.d.o.o., OIB 66633581302, Barčev trg 14, 10000 Zagreb zastupanog po punomoćniku Sendi Rekić</item>
    </derivirana_varijabla>
  </DomainObject.Predmet.ProtuStrankaListFormatedWithAdressOIB>
  <DomainObject.Predmet.ProtuStrankaListNazivFormated>
    <izvorni_sadrzaj>
      <item>DIMNJAK-PLIN j.d.o.o.</item>
    </izvorni_sadrzaj>
    <derivirana_varijabla naziv="DomainObject.Predmet.ProtuStrankaListNazivFormated_1">
      <item>DIMNJAK-PLIN j.d.o.o.</item>
    </derivirana_varijabla>
  </DomainObject.Predmet.ProtuStrankaListNazivFormated>
  <DomainObject.Predmet.ProtuStrankaListNazivFormatedOIB>
    <izvorni_sadrzaj>
      <item>DIMNJAK-PLIN j.d.o.o., OIB 66633581302</item>
    </izvorni_sadrzaj>
    <derivirana_varijabla naziv="DomainObject.Predmet.ProtuStrankaListNazivFormatedOIB_1">
      <item>DIMNJAK-PLIN j.d.o.o., OIB 66633581302</item>
    </derivirana_varijabla>
  </DomainObject.Predmet.ProtuStrankaListNazivFormatedOIB>
  <DomainObject.Predmet.OstaliListFormated>
    <izvorni_sadrzaj>
      <item>Sendi Rekić punomoćnik sudionika u postupku DIMNJAK-PLIN j.d.o.o.</item>
    </izvorni_sadrzaj>
    <derivirana_varijabla naziv="DomainObject.Predmet.OstaliListFormated_1">
      <item>Sendi Rekić punomoćnik sudionika u postupku DIMNJAK-PLIN j.d.o.o.</item>
    </derivirana_varijabla>
  </DomainObject.Predmet.OstaliListFormated>
  <DomainObject.Predmet.OstaliListFormatedOIB>
    <izvorni_sadrzaj>
      <item>Sendi Rekić, OIB 13712960557 punomoćnik sudionika u postupku DIMNJAK-PLIN j.d.o.o.</item>
    </izvorni_sadrzaj>
    <derivirana_varijabla naziv="DomainObject.Predmet.OstaliListFormatedOIB_1">
      <item>Sendi Rekić, OIB 13712960557 punomoćnik sudionika u postupku DIMNJAK-PLIN j.d.o.o.</item>
    </derivirana_varijabla>
  </DomainObject.Predmet.OstaliListFormatedOIB>
  <DomainObject.Predmet.OstaliListFormatedWithAdress>
    <izvorni_sadrzaj>
      <item>Sendi Rekić, Faranski Progon 15, 51262 Kraljevica punomoćnik sudionika u postupku DIMNJAK-PLIN j.d.o.o.</item>
    </izvorni_sadrzaj>
    <derivirana_varijabla naziv="DomainObject.Predmet.OstaliListFormatedWithAdress_1">
      <item>Sendi Rekić, Faranski Progon 15, 51262 Kraljevica punomoćnik sudionika u postupku DIMNJAK-PLIN j.d.o.o.</item>
    </derivirana_varijabla>
  </DomainObject.Predmet.OstaliListFormatedWithAdress>
  <DomainObject.Predmet.OstaliListFormatedWithAdressOIB>
    <izvorni_sadrzaj>
      <item>Sendi Rekić, OIB 13712960557, Faranski Progon 15, 51262 Kraljevica punomoćnik sudionika u postupku DIMNJAK-PLIN j.d.o.o.</item>
    </izvorni_sadrzaj>
    <derivirana_varijabla naziv="DomainObject.Predmet.OstaliListFormatedWithAdressOIB_1">
      <item>Sendi Rekić, OIB 13712960557, Faranski Progon 15, 51262 Kraljevica punomoćnik sudionika u postupku DIMNJAK-PLIN j.d.o.o.</item>
    </derivirana_varijabla>
  </DomainObject.Predmet.OstaliListFormatedWithAdressOIB>
  <DomainObject.Predmet.OstaliListNazivFormated>
    <izvorni_sadrzaj>
      <item>Sendi Rekić</item>
    </izvorni_sadrzaj>
    <derivirana_varijabla naziv="DomainObject.Predmet.OstaliListNazivFormated_1">
      <item>Sendi Rekić</item>
    </derivirana_varijabla>
  </DomainObject.Predmet.OstaliListNazivFormated>
  <DomainObject.Predmet.OstaliListNazivFormatedOIB>
    <izvorni_sadrzaj>
      <item>Sendi Rekić, OIB 13712960557</item>
    </izvorni_sadrzaj>
    <derivirana_varijabla naziv="DomainObject.Predmet.OstaliListNazivFormatedOIB_1">
      <item>Sendi Rekić, OIB 13712960557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St-925/2018-10</izvorni_sadrzaj>
    <derivirana_varijabla naziv="DomainObject.PoslovniBrojDokumenta_1">St-925/2018-10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DIMNJAK-PLIN j.d.o.o.</izvorni_sadrzaj>
    <derivirana_varijabla naziv="DomainObject.Predmet.ProtustrankaIDrugi_1">DIMNJAK-PLIN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DIMNJAK-PLIN j.d.o.o., OIB 66633581302, Barčev trg 14, 10000 Zagreb</izvorni_sadrzaj>
    <derivirana_varijabla naziv="DomainObject.Predmet.ProtustrankaIDrugiAdressOIB_1">DIMNJAK-PLIN j.d.o.o., OIB 66633581302, Barčev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DIMNJAK-PLIN j.d.o.o.</item>
      <item>Sendi Rekić</item>
    </izvorni_sadrzaj>
    <derivirana_varijabla naziv="DomainObject.Predmet.SudioniciListNaziv_1">
      <item>FINA Regionalni centar Zagreb</item>
      <item>DIMNJAK-PLIN j.d.o.o.</item>
      <item>Sendi Rekić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DIMNJAK-PLIN j.d.o.o., OIB 66633581302, Barčev trg 14,10000 Zagreb</item>
      <item>Sendi Rekić, OIB 13712960557, Faranski Progon 15,51262 Kraljevica</item>
    </izvorni_sadrzaj>
    <derivirana_varijabla naziv="DomainObject.Predmet.SudioniciListAdressOIB_1">
      <item>FINA Regionalni centar Zagreb, OIB 85821130368, Trg svibanjskih žrtava 1995. 1,10000 Zagreb</item>
      <item>DIMNJAK-PLIN j.d.o.o., OIB 66633581302, Barčev trg 14,10000 Zagreb</item>
      <item>Sendi Rekić, OIB 13712960557, Faranski Progon 15,51262 Kraljevica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66633581302</item>
      <item>, OIB 13712960557</item>
    </izvorni_sadrzaj>
    <derivirana_varijabla naziv="DomainObject.Predmet.SudioniciListNazivOIB_1">
      <item>, OIB 85821130368</item>
      <item>, OIB 66633581302</item>
      <item>, OIB 13712960557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2323</properties:Characters>
  <properties:Lines>72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2018-07-26T12:41:00Z</dcterms:created>
  <dc:creator>Sudsko vijeæe</dc:creator>
  <cp:lastModifiedBy>Katarina Babić</cp:lastModifiedBy>
  <cp:lastPrinted>2018-10-29T13:44:00Z</cp:lastPrinted>
  <dcterms:modified xmlns:xsi="http://www.w3.org/2001/XMLSchema-instance" xsi:type="dcterms:W3CDTF">2018-10-29T13:44:00Z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St-925/2018-10 / Odluka - Rješenje o otvaranju i zaključenju skraćenog stečajnog postupka (925-18 RJEŠENJE-otvaranje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