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d69f" w14:paraId="183d69f" w:rsidRDefault="00E63362" w:rsidP="00222DE2" w:rsidR="00E63362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185441" w:rsidRPr="00086A8D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-St.</w:t>
      </w:r>
      <w:r w:rsidR="0042331D">
        <w:rPr>
          <w:b/>
          <w:sz w:val="22"/>
          <w:szCs w:val="22"/>
        </w:rPr>
        <w:t>782/</w:t>
      </w:r>
      <w:r w:rsidR="00A448B5" w:rsidRPr="00086A8D">
        <w:rPr>
          <w:b/>
          <w:sz w:val="22"/>
          <w:szCs w:val="22"/>
        </w:rPr>
        <w:t>201</w:t>
      </w:r>
      <w:r w:rsidR="0042331D">
        <w:rPr>
          <w:b/>
          <w:sz w:val="22"/>
          <w:szCs w:val="22"/>
        </w:rPr>
        <w:t>7</w:t>
      </w:r>
      <w:r w:rsidR="001A20B6" w:rsidRPr="00086A8D">
        <w:rPr>
          <w:b/>
          <w:sz w:val="22"/>
          <w:szCs w:val="22"/>
        </w:rPr>
        <w:t>-</w:t>
      </w:r>
      <w:r w:rsidR="0042331D">
        <w:rPr>
          <w:b/>
          <w:sz w:val="22"/>
          <w:szCs w:val="22"/>
        </w:rPr>
        <w:t>19</w:t>
      </w:r>
    </w:p>
    <w:p w:rsidRDefault="00BC54A6" w:rsidR="00BC54A6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</w:t>
      </w:r>
      <w:r w:rsidR="00A448B5" w:rsidRPr="00016D4F">
        <w:rPr>
          <w:sz w:val="22"/>
          <w:szCs w:val="22"/>
        </w:rPr>
        <w:t>,</w:t>
      </w:r>
      <w:r w:rsidRPr="00016D4F">
        <w:rPr>
          <w:sz w:val="22"/>
          <w:szCs w:val="22"/>
        </w:rPr>
        <w:t xml:space="preserve"> </w:t>
      </w:r>
      <w:r w:rsidR="00016D4F" w:rsidRPr="00016D4F">
        <w:rPr>
          <w:sz w:val="22"/>
          <w:szCs w:val="22"/>
        </w:rPr>
        <w:t>povodom prijedloga za otvaranje stečajnog postupka nad dužnikom JAMBO proizvodno i trgovačko društvo s ograničenom odgovornošću, Metković, Splitska bb, MBS: 060044015, OIB: 45816457578, izvan ročišta</w:t>
      </w:r>
      <w:r w:rsidR="009A7486" w:rsidRPr="00016D4F">
        <w:rPr>
          <w:sz w:val="22"/>
          <w:szCs w:val="22"/>
        </w:rPr>
        <w:t xml:space="preserve">, </w:t>
      </w:r>
      <w:r w:rsidRPr="00016D4F">
        <w:rPr>
          <w:sz w:val="22"/>
          <w:szCs w:val="22"/>
        </w:rPr>
        <w:t>dana</w:t>
      </w:r>
      <w:r w:rsidRPr="00086A8D">
        <w:rPr>
          <w:sz w:val="22"/>
          <w:szCs w:val="22"/>
        </w:rPr>
        <w:t xml:space="preserve"> </w:t>
      </w:r>
      <w:r w:rsidR="00016D4F">
        <w:rPr>
          <w:sz w:val="22"/>
          <w:szCs w:val="22"/>
        </w:rPr>
        <w:t>18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9A7486">
        <w:rPr>
          <w:sz w:val="22"/>
          <w:szCs w:val="22"/>
        </w:rPr>
        <w:t>prosinca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016D4F">
        <w:rPr>
          <w:sz w:val="22"/>
          <w:szCs w:val="22"/>
        </w:rPr>
        <w:t>7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016D4F" w:rsidP="00C946DF" w:rsidR="00016D4F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Nalaže JAMBO d.o.o., Metković, u roku od 30 dana dostaviti u spis</w:t>
      </w:r>
      <w:r w:rsidR="00667EA4">
        <w:rPr>
          <w:sz w:val="22"/>
          <w:szCs w:val="22"/>
        </w:rPr>
        <w:t>:</w:t>
      </w:r>
    </w:p>
    <w:p w:rsidRDefault="00667EA4" w:rsidP="00667EA4" w:rsidR="00667EA4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izvod i</w:t>
      </w:r>
      <w:r w:rsidR="007E273A">
        <w:rPr>
          <w:sz w:val="22"/>
          <w:szCs w:val="22"/>
        </w:rPr>
        <w:t>z</w:t>
      </w:r>
      <w:r>
        <w:rPr>
          <w:sz w:val="22"/>
          <w:szCs w:val="22"/>
        </w:rPr>
        <w:t xml:space="preserve"> poslovnih knjiga dužnika iz kojeg će biti nedvojbeno stanje duga dužnika JAMBO d.o.o. prema njegovim vjerovnicima (tko su vjerovnici i koliko im iznosi tražbina s kamatama na dan dostavljanja izvješća, te </w:t>
      </w:r>
      <w:r w:rsidR="00C66186">
        <w:rPr>
          <w:sz w:val="22"/>
          <w:szCs w:val="22"/>
        </w:rPr>
        <w:t>kada tražbine vjerovnika dospijevaju</w:t>
      </w:r>
      <w:r>
        <w:rPr>
          <w:sz w:val="22"/>
          <w:szCs w:val="22"/>
        </w:rPr>
        <w:t>)</w:t>
      </w:r>
      <w:r w:rsidR="00C66186">
        <w:rPr>
          <w:sz w:val="22"/>
          <w:szCs w:val="22"/>
        </w:rPr>
        <w:t>,</w:t>
      </w:r>
    </w:p>
    <w:p w:rsidRDefault="00C66186" w:rsidP="00667EA4" w:rsidR="00C66186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procjenu nekretnina koje se daju kao osiguranje ispunjavanja obveza po čl. 124. Stečajnog zakona urađeno po ovlaštenom sudsko vještaku (procjenitelju),</w:t>
      </w:r>
    </w:p>
    <w:p w:rsidRDefault="005824CD" w:rsidP="00667EA4" w:rsidR="00562924" w:rsidRPr="007308E5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7308E5">
        <w:rPr>
          <w:sz w:val="22"/>
          <w:szCs w:val="22"/>
        </w:rPr>
        <w:t xml:space="preserve">dopunu izjave </w:t>
      </w:r>
      <w:r w:rsidR="009656AF" w:rsidRPr="007308E5">
        <w:rPr>
          <w:sz w:val="22"/>
          <w:szCs w:val="22"/>
        </w:rPr>
        <w:t>za obvez</w:t>
      </w:r>
      <w:r w:rsidR="007308E5" w:rsidRPr="007308E5">
        <w:rPr>
          <w:sz w:val="22"/>
          <w:szCs w:val="22"/>
        </w:rPr>
        <w:t>e</w:t>
      </w:r>
      <w:r w:rsidR="009656AF" w:rsidRPr="007308E5">
        <w:rPr>
          <w:sz w:val="22"/>
          <w:szCs w:val="22"/>
        </w:rPr>
        <w:t xml:space="preserve"> prema Republika Hrvatska, obzirom da je na ročištu radi očitovanja o prijedlogu za otvaranje stečajnog postupka navedeno da </w:t>
      </w:r>
      <w:r w:rsidR="007308E5" w:rsidRPr="007308E5">
        <w:rPr>
          <w:sz w:val="22"/>
          <w:szCs w:val="22"/>
        </w:rPr>
        <w:t>postoji</w:t>
      </w:r>
      <w:r w:rsidR="00B048ED" w:rsidRPr="007308E5">
        <w:rPr>
          <w:sz w:val="22"/>
          <w:szCs w:val="22"/>
        </w:rPr>
        <w:t xml:space="preserve"> dug prema Repub</w:t>
      </w:r>
      <w:r w:rsidR="007308E5" w:rsidRPr="007308E5">
        <w:rPr>
          <w:sz w:val="22"/>
          <w:szCs w:val="22"/>
        </w:rPr>
        <w:t>lika</w:t>
      </w:r>
      <w:r w:rsidR="00B048ED" w:rsidRPr="007308E5">
        <w:rPr>
          <w:sz w:val="22"/>
          <w:szCs w:val="22"/>
        </w:rPr>
        <w:t xml:space="preserve"> Hrvatsk</w:t>
      </w:r>
      <w:r w:rsidR="007308E5" w:rsidRPr="007308E5">
        <w:rPr>
          <w:sz w:val="22"/>
          <w:szCs w:val="22"/>
        </w:rPr>
        <w:t>a (i da drugog duga nema)</w:t>
      </w:r>
      <w:r w:rsidR="00B048ED" w:rsidRPr="007308E5">
        <w:rPr>
          <w:sz w:val="22"/>
          <w:szCs w:val="22"/>
        </w:rPr>
        <w:t xml:space="preserve">, te </w:t>
      </w:r>
      <w:r w:rsidR="007308E5" w:rsidRPr="007308E5">
        <w:rPr>
          <w:sz w:val="22"/>
          <w:szCs w:val="22"/>
        </w:rPr>
        <w:t>obzirom vjerovnik ne može biti Ovrv-267/2017</w:t>
      </w:r>
      <w:r w:rsidR="00B048ED" w:rsidRPr="007308E5">
        <w:rPr>
          <w:sz w:val="22"/>
          <w:szCs w:val="22"/>
        </w:rPr>
        <w:t xml:space="preserve"> navesti točan naziv vjerovnika </w:t>
      </w:r>
      <w:r w:rsidR="002378AE" w:rsidRPr="007308E5">
        <w:rPr>
          <w:sz w:val="22"/>
          <w:szCs w:val="22"/>
        </w:rPr>
        <w:t>i tražbinu prema odluci Općinskog suda u Metkoviću Ovrv-367/2017</w:t>
      </w:r>
      <w:r w:rsidR="007308E5" w:rsidRPr="007308E5">
        <w:rPr>
          <w:sz w:val="22"/>
          <w:szCs w:val="22"/>
        </w:rPr>
        <w:t>.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244BDC">
        <w:rPr>
          <w:b/>
          <w:sz w:val="22"/>
          <w:szCs w:val="22"/>
        </w:rPr>
        <w:t>18</w:t>
      </w:r>
      <w:r w:rsidRPr="00086A8D">
        <w:rPr>
          <w:b/>
          <w:sz w:val="22"/>
          <w:szCs w:val="22"/>
        </w:rPr>
        <w:t xml:space="preserve">. </w:t>
      </w:r>
      <w:r w:rsidR="009A7486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244BDC">
        <w:rPr>
          <w:b/>
          <w:sz w:val="22"/>
          <w:szCs w:val="22"/>
        </w:rPr>
        <w:t>7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7323DA" w:rsidP="003C52FE" w:rsidR="007323DA">
      <w:pPr>
        <w:jc w:val="both"/>
        <w:rPr>
          <w:b/>
          <w:sz w:val="22"/>
          <w:szCs w:val="22"/>
        </w:rPr>
      </w:pPr>
    </w:p>
    <w:p w:rsidRDefault="00BC54A6" w:rsidP="003C52FE" w:rsidR="00BC54A6" w:rsidRPr="00E553B6">
      <w:pPr>
        <w:jc w:val="both"/>
        <w:rPr>
          <w:b/>
          <w:sz w:val="16"/>
          <w:szCs w:val="16"/>
        </w:rPr>
      </w:pPr>
    </w:p>
    <w:p w:rsidRDefault="00222DE2" w:rsidP="003C52FE" w:rsidR="00222DE2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Protiv ovog rješenja </w:t>
      </w:r>
      <w:r w:rsidR="00410B76">
        <w:rPr>
          <w:sz w:val="22"/>
          <w:szCs w:val="22"/>
        </w:rPr>
        <w:t>nije dopuštena posebna žalba (115. st. 1. SZ).</w:t>
      </w:r>
    </w:p>
    <w:p w:rsidRDefault="00410B76" w:rsidP="003C52FE" w:rsidR="00410B76">
      <w:pPr>
        <w:jc w:val="both"/>
        <w:rPr>
          <w:b/>
          <w:sz w:val="16"/>
          <w:szCs w:val="16"/>
        </w:rPr>
      </w:pPr>
    </w:p>
    <w:p w:rsidRDefault="00A1253A" w:rsidP="003C52FE" w:rsidR="00A1253A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B7288C">
      <w:pPr>
        <w:jc w:val="both"/>
        <w:rPr>
          <w:sz w:val="22"/>
          <w:szCs w:val="22"/>
        </w:rPr>
      </w:pPr>
      <w:r w:rsidRPr="00222DE2">
        <w:rPr>
          <w:b/>
          <w:sz w:val="22"/>
          <w:szCs w:val="22"/>
        </w:rPr>
        <w:t xml:space="preserve">DN-a </w:t>
      </w:r>
      <w:r w:rsidRPr="00222DE2">
        <w:rPr>
          <w:sz w:val="22"/>
          <w:szCs w:val="22"/>
        </w:rPr>
        <w:t>(</w:t>
      </w:r>
      <w:r w:rsidR="00244BDC">
        <w:rPr>
          <w:sz w:val="22"/>
          <w:szCs w:val="22"/>
        </w:rPr>
        <w:t>18</w:t>
      </w:r>
      <w:r w:rsidRPr="00222DE2">
        <w:rPr>
          <w:sz w:val="22"/>
          <w:szCs w:val="22"/>
        </w:rPr>
        <w:t>.</w:t>
      </w:r>
      <w:r w:rsidR="00222DE2">
        <w:rPr>
          <w:sz w:val="22"/>
          <w:szCs w:val="22"/>
        </w:rPr>
        <w:t>1</w:t>
      </w:r>
      <w:r w:rsidR="009A7486">
        <w:rPr>
          <w:sz w:val="22"/>
          <w:szCs w:val="22"/>
        </w:rPr>
        <w:t>2</w:t>
      </w:r>
      <w:r w:rsidRPr="00222DE2">
        <w:rPr>
          <w:sz w:val="22"/>
          <w:szCs w:val="22"/>
        </w:rPr>
        <w:t>.201</w:t>
      </w:r>
      <w:r w:rsidR="00244BDC">
        <w:rPr>
          <w:sz w:val="22"/>
          <w:szCs w:val="22"/>
        </w:rPr>
        <w:t>7</w:t>
      </w:r>
      <w:r w:rsidRPr="00222DE2">
        <w:rPr>
          <w:sz w:val="22"/>
          <w:szCs w:val="22"/>
        </w:rPr>
        <w:t>.g.)</w:t>
      </w:r>
      <w:r w:rsidRPr="00222DE2">
        <w:rPr>
          <w:b/>
          <w:sz w:val="22"/>
          <w:szCs w:val="22"/>
        </w:rPr>
        <w:t>:</w:t>
      </w:r>
    </w:p>
    <w:p w:rsidRDefault="00DF2535" w:rsidP="00DF2535" w:rsidR="00DF2535" w:rsidRPr="00244BDC">
      <w:pPr>
        <w:pStyle w:val="Tijeloteksta"/>
        <w:rPr>
          <w:sz w:val="22"/>
          <w:szCs w:val="22"/>
        </w:rPr>
      </w:pPr>
      <w:r w:rsidRPr="00244BDC">
        <w:rPr>
          <w:sz w:val="22"/>
          <w:szCs w:val="22"/>
        </w:rPr>
        <w:t xml:space="preserve">- </w:t>
      </w:r>
      <w:r w:rsidR="00244BDC" w:rsidRPr="00244BDC">
        <w:rPr>
          <w:sz w:val="22"/>
          <w:szCs w:val="22"/>
        </w:rPr>
        <w:t>JAMBO d.o.o., Metković</w:t>
      </w:r>
      <w:r w:rsidR="007323DA" w:rsidRPr="00244BDC">
        <w:rPr>
          <w:sz w:val="22"/>
          <w:szCs w:val="22"/>
        </w:rPr>
        <w:t xml:space="preserve">, </w:t>
      </w:r>
      <w:r w:rsidR="00244BDC" w:rsidRPr="00244BDC">
        <w:rPr>
          <w:sz w:val="22"/>
          <w:szCs w:val="22"/>
        </w:rPr>
        <w:t xml:space="preserve">Splitska bb, poštom </w:t>
      </w:r>
      <w:r w:rsidR="00244BDC">
        <w:rPr>
          <w:sz w:val="22"/>
          <w:szCs w:val="22"/>
        </w:rPr>
        <w:t>i</w:t>
      </w:r>
      <w:r w:rsidR="00244BDC" w:rsidRPr="00244BDC">
        <w:rPr>
          <w:sz w:val="22"/>
          <w:szCs w:val="22"/>
        </w:rPr>
        <w:t xml:space="preserve"> </w:t>
      </w:r>
      <w:r w:rsidR="007323DA" w:rsidRPr="00244BDC">
        <w:rPr>
          <w:sz w:val="22"/>
          <w:szCs w:val="22"/>
        </w:rPr>
        <w:t xml:space="preserve">putem </w:t>
      </w:r>
      <w:r w:rsidR="00B7288C" w:rsidRPr="00244BDC">
        <w:rPr>
          <w:sz w:val="22"/>
          <w:szCs w:val="22"/>
        </w:rPr>
        <w:t>e oglasn</w:t>
      </w:r>
      <w:r w:rsidR="007323DA" w:rsidRPr="00244BDC">
        <w:rPr>
          <w:sz w:val="22"/>
          <w:szCs w:val="22"/>
        </w:rPr>
        <w:t>e</w:t>
      </w:r>
      <w:r w:rsidR="00B7288C" w:rsidRPr="00244BDC">
        <w:rPr>
          <w:sz w:val="22"/>
          <w:szCs w:val="22"/>
        </w:rPr>
        <w:t xml:space="preserve"> ploč</w:t>
      </w:r>
      <w:r w:rsidR="007323DA" w:rsidRPr="00244BDC">
        <w:rPr>
          <w:sz w:val="22"/>
          <w:szCs w:val="22"/>
        </w:rPr>
        <w:t>e</w:t>
      </w:r>
      <w:r w:rsidRPr="00244BDC">
        <w:rPr>
          <w:sz w:val="22"/>
          <w:szCs w:val="22"/>
        </w:rPr>
        <w:t xml:space="preserve">, </w:t>
      </w:r>
    </w:p>
    <w:p w:rsidRDefault="00DF2535" w:rsidP="00DF2535" w:rsidR="00EF4316" w:rsidRPr="00244BDC">
      <w:pPr>
        <w:pStyle w:val="Tijeloteksta"/>
        <w:rPr>
          <w:sz w:val="22"/>
          <w:szCs w:val="22"/>
        </w:rPr>
      </w:pPr>
      <w:r w:rsidRPr="00244BDC">
        <w:rPr>
          <w:sz w:val="22"/>
          <w:szCs w:val="22"/>
        </w:rPr>
        <w:t xml:space="preserve">- mrežna stranica e oglasna ploča. </w:t>
      </w:r>
    </w:p>
    <w:sectPr w:rsidSect="00DF2535" w:rsidR="00EF4316" w:rsidRPr="00244BDC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8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</w:rPr>
    </w:pPr>
    <w:r w:rsidRPr="00CA0164">
      <w:rPr>
        <w:b/>
        <w:sz w:val="22"/>
        <w:szCs w:val="22"/>
      </w:rPr>
      <w:t>Posl. br. 6-St.</w:t>
    </w:r>
    <w:r w:rsidR="00A35949">
      <w:rPr>
        <w:b/>
        <w:sz w:val="22"/>
        <w:szCs w:val="22"/>
      </w:rPr>
      <w:t>8</w:t>
    </w:r>
    <w:r w:rsidR="00222DE2">
      <w:rPr>
        <w:b/>
        <w:sz w:val="22"/>
        <w:szCs w:val="22"/>
      </w:rPr>
      <w:t>25</w:t>
    </w:r>
    <w:r w:rsidRPr="00CA0164">
      <w:rPr>
        <w:b/>
        <w:sz w:val="22"/>
        <w:szCs w:val="22"/>
      </w:rPr>
      <w:t>/2016-</w:t>
    </w:r>
    <w:r w:rsidR="00222DE2">
      <w:rPr>
        <w:b/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B353F"/>
    <w:multiLevelType w:val="hybridMultilevel"/>
    <w:tmpl w:val="60BA191A"/>
    <w:lvl w:tplc="49800A0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30633DD"/>
    <w:multiLevelType w:val="hybridMultilevel"/>
    <w:tmpl w:val="73F267B0"/>
    <w:lvl w:tplc="DEE2439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D4F"/>
    <w:rsid w:val="00017072"/>
    <w:rsid w:val="000320B8"/>
    <w:rsid w:val="00041214"/>
    <w:rsid w:val="000469F9"/>
    <w:rsid w:val="00053F8D"/>
    <w:rsid w:val="0007070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E7697"/>
    <w:rsid w:val="001F08BA"/>
    <w:rsid w:val="001F7D38"/>
    <w:rsid w:val="0020059B"/>
    <w:rsid w:val="002043CB"/>
    <w:rsid w:val="00215B0C"/>
    <w:rsid w:val="00222DE2"/>
    <w:rsid w:val="002377F4"/>
    <w:rsid w:val="002378AE"/>
    <w:rsid w:val="00244BDC"/>
    <w:rsid w:val="00256749"/>
    <w:rsid w:val="00261C0E"/>
    <w:rsid w:val="0027108A"/>
    <w:rsid w:val="00271D22"/>
    <w:rsid w:val="002734EE"/>
    <w:rsid w:val="002877F3"/>
    <w:rsid w:val="00294E4B"/>
    <w:rsid w:val="002A2C64"/>
    <w:rsid w:val="002C5D66"/>
    <w:rsid w:val="002D1FE7"/>
    <w:rsid w:val="002D59C7"/>
    <w:rsid w:val="00311FD9"/>
    <w:rsid w:val="003208BD"/>
    <w:rsid w:val="00330F58"/>
    <w:rsid w:val="003328D9"/>
    <w:rsid w:val="00342844"/>
    <w:rsid w:val="00357AC3"/>
    <w:rsid w:val="00373730"/>
    <w:rsid w:val="003779C6"/>
    <w:rsid w:val="0039040F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2331D"/>
    <w:rsid w:val="00432DE4"/>
    <w:rsid w:val="00434741"/>
    <w:rsid w:val="00446F6E"/>
    <w:rsid w:val="00470AB3"/>
    <w:rsid w:val="00477FDE"/>
    <w:rsid w:val="0049238A"/>
    <w:rsid w:val="00496831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62924"/>
    <w:rsid w:val="00572599"/>
    <w:rsid w:val="005824CD"/>
    <w:rsid w:val="0059486F"/>
    <w:rsid w:val="0059596A"/>
    <w:rsid w:val="005A78A8"/>
    <w:rsid w:val="005F1ED8"/>
    <w:rsid w:val="00607A51"/>
    <w:rsid w:val="00612073"/>
    <w:rsid w:val="006216EC"/>
    <w:rsid w:val="0063087C"/>
    <w:rsid w:val="00645D3A"/>
    <w:rsid w:val="0065029E"/>
    <w:rsid w:val="00667EA4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4001"/>
    <w:rsid w:val="007308E5"/>
    <w:rsid w:val="007323DA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E065A"/>
    <w:rsid w:val="007E206B"/>
    <w:rsid w:val="007E273A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656AF"/>
    <w:rsid w:val="009A7486"/>
    <w:rsid w:val="009D1CA9"/>
    <w:rsid w:val="009D373A"/>
    <w:rsid w:val="009D4779"/>
    <w:rsid w:val="009D495D"/>
    <w:rsid w:val="009D4A3A"/>
    <w:rsid w:val="00A125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048ED"/>
    <w:rsid w:val="00B11191"/>
    <w:rsid w:val="00B17CD4"/>
    <w:rsid w:val="00B21092"/>
    <w:rsid w:val="00B22FEB"/>
    <w:rsid w:val="00B36BE7"/>
    <w:rsid w:val="00B375AE"/>
    <w:rsid w:val="00B44F6F"/>
    <w:rsid w:val="00B66C9E"/>
    <w:rsid w:val="00B7288C"/>
    <w:rsid w:val="00B839FF"/>
    <w:rsid w:val="00B84120"/>
    <w:rsid w:val="00B90A53"/>
    <w:rsid w:val="00BA0649"/>
    <w:rsid w:val="00BB68B9"/>
    <w:rsid w:val="00BC54A6"/>
    <w:rsid w:val="00BD3049"/>
    <w:rsid w:val="00BE3B67"/>
    <w:rsid w:val="00BF5B72"/>
    <w:rsid w:val="00C2105B"/>
    <w:rsid w:val="00C21211"/>
    <w:rsid w:val="00C32E78"/>
    <w:rsid w:val="00C41AE6"/>
    <w:rsid w:val="00C537B6"/>
    <w:rsid w:val="00C628C8"/>
    <w:rsid w:val="00C66186"/>
    <w:rsid w:val="00C81F28"/>
    <w:rsid w:val="00C946DF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E5DC4"/>
    <w:rsid w:val="00EF4316"/>
    <w:rsid w:val="00EF58FF"/>
    <w:rsid w:val="00F00884"/>
    <w:rsid w:val="00F24544"/>
    <w:rsid w:val="00F511A0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31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31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31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31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31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31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31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31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St-782/2017</izvorni_sadrzaj>
    <derivirana_varijabla naziv="DomainObject.Predmet.OznakaBroj_1">St-782/2017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JAMBO, proizvodno i trgovačko društvo s ograničenom odgovornošću</izvorni_sadrzaj>
    <derivirana_varijabla naziv="DomainObject.Predmet.ProtustrankaFormated_1">  JAMBO, proizvodno i trgovačko društvo s ograničenom odgovornošću</derivirana_varijabla>
  </DomainObject.Predmet.ProtustrankaFormated>
  <DomainObject.Predmet.ProtustrankaFormatedOIB>
    <izvorni_sadrzaj>  JAMBO, proizvodno i trgovačko društvo s ograničenom odgovornošću, OIB 45816457578</izvorni_sadrzaj>
    <derivirana_varijabla naziv="DomainObject.Predmet.ProtustrankaFormatedOIB_1">  JAMBO, proizvodno i trgovačko društvo s ograničenom odgovornošću, OIB 45816457578</derivirana_varijabla>
  </DomainObject.Predmet.ProtustrankaFormatedOIB>
  <DomainObject.Predmet.ProtustrankaFormatedWithAdress>
    <izvorni_sadrzaj> JAMBO, proizvodno i trgovačko društvo s ograničenom odgovornošću, Splitska/bb, 20350 Metković</izvorni_sadrzaj>
    <derivirana_varijabla naziv="DomainObject.Predmet.ProtustrankaFormatedWithAdress_1"> JAMBO, proizvodno i trgovačko društvo s ograničenom odgovornošću, Splitska/bb, 20350 Metković</derivirana_varijabla>
  </DomainObject.Predmet.ProtustrankaFormatedWithAdress>
  <DomainObject.Predmet.ProtustrankaFormatedWithAdressOIB>
    <izvorni_sadrzaj> JAMBO, proizvodno i trgovačko društvo s ograničenom odgovornošću, OIB 45816457578, Splitska/bb, 20350 Metković</izvorni_sadrzaj>
    <derivirana_varijabla naziv="DomainObject.Predmet.ProtustrankaFormatedWithAdressOIB_1"> JAMBO, proizvodno i trgovačko društvo s ograničenom odgovornošću, OIB 45816457578, Splitska/bb, 20350 Metković</derivirana_varijabla>
  </DomainObject.Predmet.ProtustrankaFormatedWithAdressOIB>
  <DomainObject.Predmet.ProtustrankaWithAdress>
    <izvorni_sadrzaj>JAMBO, proizvodno i trgovačko društvo s ograničenom odgovornošću Splitska/bb, 20350 Metković</izvorni_sadrzaj>
    <derivirana_varijabla naziv="DomainObject.Predmet.ProtustrankaWithAdress_1">JAMBO, proizvodno i trgovačko društvo s ograničenom odgovornošću Splitska/bb, 20350 Metković</derivirana_varijabla>
  </DomainObject.Predmet.ProtustrankaWithAdress>
  <DomainObject.Predmet.ProtustrankaWithAdressOIB>
    <izvorni_sadrzaj>JAMBO, proizvodno i trgovačko društvo s ograničenom odgovornošću, OIB 45816457578, Splitska/bb, 20350 Metković</izvorni_sadrzaj>
    <derivirana_varijabla naziv="DomainObject.Predmet.ProtustrankaWithAdressOIB_1">JAMBO, proizvodno i trgovačko društvo s ograničenom odgovornošću, OIB 45816457578, Splitska/bb, 20350 Metković</derivirana_varijabla>
  </DomainObject.Predmet.ProtustrankaWithAdressOIB>
  <DomainObject.Predmet.ProtustrankaNazivFormated>
    <izvorni_sadrzaj>JAMBO, proizvodno i trgovačko društvo s ograničenom odgovornošću</izvorni_sadrzaj>
    <derivirana_varijabla naziv="DomainObject.Predmet.ProtustrankaNazivFormated_1">JAMBO, proizvodno i trgovačko društvo s ograničenom odgovornošću</derivirana_varijabla>
  </DomainObject.Predmet.ProtustrankaNazivFormated>
  <DomainObject.Predmet.ProtustrankaNazivFormatedOIB>
    <izvorni_sadrzaj>JAMBO, proizvodno i trgovačko društvo s ograničenom odgovornošću, OIB 45816457578</izvorni_sadrzaj>
    <derivirana_varijabla naziv="DomainObject.Predmet.ProtustrankaNazivFormatedOIB_1">JAMBO, proizvodno i trgovačko društvo s ograničenom odgovornošću, OIB 45816457578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2144788.46</izvorni_sadrzaj>
    <derivirana_varijabla naziv="DomainObject.Predmet.TrenutnaVrijednost_1">2144788.46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JAMBO, proizvodno i trgovačko društvo s ograničenom odgovornošću</item>
    </izvorni_sadrzaj>
    <derivirana_varijabla naziv="DomainObject.Predmet.ProtuStrankaListFormated_1">
      <item>JAMBO, proizvodno i trgovačko društvo s ograničenom odgovornošću</item>
    </derivirana_varijabla>
  </DomainObject.Predmet.ProtuStrankaListFormated>
  <DomainObject.Predmet.ProtuStrankaListFormatedOIB>
    <izvorni_sadrzaj>
      <item>JAMBO, proizvodno i trgovačko društvo s ograničenom odgovornošću, OIB 45816457578</item>
    </izvorni_sadrzaj>
    <derivirana_varijabla naziv="DomainObject.Predmet.ProtuStrankaListFormatedOIB_1">
      <item>JAMBO, proizvodno i trgovačko društvo s ograničenom odgovornošću, OIB 45816457578</item>
    </derivirana_varijabla>
  </DomainObject.Predmet.ProtuStrankaListFormatedOIB>
  <DomainObject.Predmet.ProtuStrankaListFormatedWithAdress>
    <izvorni_sadrzaj>
      <item>JAMBO, proizvodno i trgovačko društvo s ograničenom odgovornošću, Splitska/bb, 20350 Metković</item>
    </izvorni_sadrzaj>
    <derivirana_varijabla naziv="DomainObject.Predmet.ProtuStrankaListFormatedWithAdress_1">
      <item>JAMBO, proizvodno i trgovačko društvo s ograničenom odgovornošću, Splitska/bb, 20350 Metković</item>
    </derivirana_varijabla>
  </DomainObject.Predmet.ProtuStrankaListFormatedWithAdress>
  <DomainObject.Predmet.ProtuStrankaListFormatedWithAdressOIB>
    <izvorni_sadrzaj>
      <item>JAMBO, proizvodno i trgovačko društvo s ograničenom odgovornošću, OIB 45816457578, Splitska/bb, 20350 Metković</item>
    </izvorni_sadrzaj>
    <derivirana_varijabla naziv="DomainObject.Predmet.ProtuStrankaListFormatedWithAdressOIB_1">
      <item>JAMBO, proizvodno i trgovačko društvo s ograničenom odgovornošću, OIB 45816457578, Splitska/bb, 20350 Metković</item>
    </derivirana_varijabla>
  </DomainObject.Predmet.ProtuStrankaListFormatedWithAdressOIB>
  <DomainObject.Predmet.ProtuStrankaListNazivFormated>
    <izvorni_sadrzaj>
      <item>JAMBO, proizvodno i trgovačko društvo s ograničenom odgovornošću</item>
    </izvorni_sadrzaj>
    <derivirana_varijabla naziv="DomainObject.Predmet.ProtuStrankaListNazivFormated_1">
      <item>JAMBO, proizvodno i trgovačko društvo s ograničenom odgovornošću</item>
    </derivirana_varijabla>
  </DomainObject.Predmet.ProtuStrankaListNazivFormated>
  <DomainObject.Predmet.ProtuStrankaListNazivFormatedOIB>
    <izvorni_sadrzaj>
      <item>JAMBO, proizvodno i trgovačko društvo s ograničenom odgovornošću, OIB 45816457578</item>
    </izvorni_sadrzaj>
    <derivirana_varijabla naziv="DomainObject.Predmet.ProtuStrankaListNazivFormatedOIB_1">
      <item>JAMBO, proizvodno i trgovačko društvo s ograničenom odgovornošću, OIB 45816457578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JAMBO, proizvodno i trgovačko društvo s ograničenom odgovornošću</izvorni_sadrzaj>
    <derivirana_varijabla naziv="DomainObject.Predmet.ProtustrankaIDrugi_1">JAMBO, proizvodno i trgovačko društvo s ograničenom odgovornošću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JAMBO, proizvodno i trgovačko društvo s ograničenom odgovornošću, OIB 45816457578, Splitska/bb, 20350 Metković</izvorni_sadrzaj>
    <derivirana_varijabla naziv="DomainObject.Predmet.ProtustrankaIDrugiAdressOIB_1">JAMBO, proizvodno i trgovačko društvo s ograničenom odgovornošću, OIB 45816457578,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JAMBO, proizvodno i trgovačko društvo s ograničenom odgovornošću</item>
    </izvorni_sadrzaj>
    <derivirana_varijabla naziv="DomainObject.Predmet.SudioniciListNaziv_1">
      <item>FINA, RC Split, Podružnica Dubrovnik</item>
      <item>JAMBO, proizvodno i trgovačko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JAMBO, proizvodno i trgovačko društvo s ograničenom odgovornošću, OIB 45816457578, Splitska/bb,20350 Metković</item>
    </izvorni_sadrzaj>
    <derivirana_varijabla naziv="DomainObject.Predmet.SudioniciListAdressOIB_1">
      <item>FINA, RC Split, Podružnica Dubrovnik, OIB 85821130368, Vukovarska 2,20000 Dubrovnik</item>
      <item>JAMBO, proizvodno i trgovačko društvo s ograničenom odgovornošću, OIB 45816457578,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45816457578</item>
    </izvorni_sadrzaj>
    <derivirana_varijabla naziv="DomainObject.Predmet.SudioniciListNazivOIB_1">
      <item>, OIB 85821130368</item>
      <item>, OIB 45816457578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3876D-E6D7-48BC-ABD8-D2CF03716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270</properties:Words>
  <properties:Characters>1391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2017-12-18T10:57:00Z</dcterms:created>
  <dc:creator>Ante Kačić</dc:creator>
  <cp:lastModifiedBy>Srđan Gavranić</cp:lastModifiedBy>
  <cp:lastPrinted>2016-10-03T12:12:00Z</cp:lastPrinted>
  <dcterms:modified xmlns:xsi="http://www.w3.org/2001/XMLSchema-instance" xsi:type="dcterms:W3CDTF">2017-12-18T10:58:00Z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