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10ff" w14:paraId="71710ff" w:rsidRDefault="00B314E8" w:rsidR="00B314E8" w:rsidRPr="00BA6EC4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="008A72D3" w:rsidRPr="00BA6EC4">
        <w:rPr>
          <w:rFonts w:hAnsi="Times New Roman" w:ascii="Times New Roman"/>
          <w:noProof w:val="false"/>
          <w:szCs w:val="24"/>
        </w:rPr>
        <w:t xml:space="preserve">   4 </w:t>
      </w:r>
      <w:r w:rsidRPr="00BA6EC4">
        <w:rPr>
          <w:rFonts w:hAnsi="Times New Roman" w:ascii="Times New Roman"/>
          <w:noProof w:val="false"/>
          <w:szCs w:val="24"/>
        </w:rPr>
        <w:t>St-</w:t>
      </w:r>
      <w:r w:rsidR="005B5EFC">
        <w:rPr>
          <w:rFonts w:hAnsi="Times New Roman" w:ascii="Times New Roman"/>
          <w:noProof w:val="false"/>
          <w:szCs w:val="24"/>
        </w:rPr>
        <w:t>4019/16</w:t>
      </w:r>
    </w:p>
    <w:p w:rsidRDefault="00014045" w:rsidR="00B314E8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Karlovac, </w:t>
      </w:r>
      <w:r w:rsidR="00014045" w:rsidRPr="00BA6EC4">
        <w:rPr>
          <w:rFonts w:hAnsi="Times New Roman" w:ascii="Times New Roman"/>
          <w:noProof w:val="false"/>
          <w:szCs w:val="24"/>
        </w:rPr>
        <w:t>Ljudevita Šestića 4</w:t>
      </w:r>
    </w:p>
    <w:p w:rsidRDefault="00B314E8" w:rsidR="00B314E8" w:rsidRPr="00261F8E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261F8E">
      <w:pPr>
        <w:jc w:val="center"/>
        <w:rPr>
          <w:rFonts w:hAnsi="Times New Roman" w:ascii="Times New Roman"/>
          <w:noProof w:val="false"/>
          <w:szCs w:val="24"/>
        </w:rPr>
      </w:pPr>
      <w:r w:rsidRPr="00261F8E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261F8E">
      <w:pPr>
        <w:jc w:val="center"/>
        <w:rPr>
          <w:rFonts w:hAnsi="Times New Roman" w:ascii="Times New Roman"/>
          <w:noProof w:val="false"/>
          <w:szCs w:val="24"/>
        </w:rPr>
      </w:pPr>
      <w:r w:rsidRPr="00261F8E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BA6EC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61F8E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="00261F8E">
        <w:rPr>
          <w:rFonts w:hAnsi="Times New Roman" w:ascii="Times New Roman"/>
          <w:szCs w:val="24"/>
        </w:rPr>
        <w:t>Trgovački sud u Zagrebu, Stalna služba</w:t>
      </w:r>
      <w:r w:rsidR="00573237" w:rsidRPr="00BA6EC4">
        <w:rPr>
          <w:rFonts w:hAnsi="Times New Roman" w:ascii="Times New Roman"/>
          <w:szCs w:val="24"/>
        </w:rPr>
        <w:t>,</w:t>
      </w:r>
      <w:r w:rsidRPr="00BA6EC4">
        <w:rPr>
          <w:rFonts w:hAnsi="Times New Roman" w:ascii="Times New Roman"/>
          <w:szCs w:val="24"/>
        </w:rPr>
        <w:t xml:space="preserve"> po </w:t>
      </w:r>
      <w:r w:rsidRPr="00261F8E">
        <w:rPr>
          <w:rFonts w:hAnsi="Times New Roman" w:ascii="Times New Roman"/>
          <w:szCs w:val="24"/>
        </w:rPr>
        <w:t>sucu Goranki Boljkovac, kao stečajnom sucu,</w:t>
      </w:r>
      <w:r w:rsidR="000F0435" w:rsidRPr="00261F8E">
        <w:rPr>
          <w:rFonts w:hAnsi="Times New Roman" w:ascii="Times New Roman"/>
          <w:szCs w:val="24"/>
        </w:rPr>
        <w:t xml:space="preserve"> </w:t>
      </w:r>
      <w:r w:rsidR="00DD5C02" w:rsidRPr="00261F8E">
        <w:rPr>
          <w:rFonts w:hAnsi="Times New Roman" w:ascii="Times New Roman"/>
          <w:szCs w:val="24"/>
        </w:rPr>
        <w:t>u stečajnom postupku</w:t>
      </w:r>
      <w:r w:rsidR="000F0435" w:rsidRPr="00261F8E">
        <w:rPr>
          <w:rFonts w:hAnsi="Times New Roman" w:ascii="Times New Roman"/>
          <w:szCs w:val="24"/>
        </w:rPr>
        <w:t xml:space="preserve"> nad</w:t>
      </w:r>
      <w:r w:rsidR="00DD5C02" w:rsidRPr="00261F8E">
        <w:rPr>
          <w:rFonts w:hAnsi="Times New Roman" w:ascii="Times New Roman"/>
          <w:szCs w:val="24"/>
        </w:rPr>
        <w:t xml:space="preserve"> </w:t>
      </w:r>
      <w:r w:rsidR="00E837F4" w:rsidRPr="00261F8E">
        <w:rPr>
          <w:rFonts w:hAnsi="Times New Roman" w:ascii="Times New Roman"/>
          <w:szCs w:val="24"/>
        </w:rPr>
        <w:t xml:space="preserve">stečajnim </w:t>
      </w:r>
      <w:r w:rsidR="005744A7" w:rsidRPr="00261F8E">
        <w:rPr>
          <w:rFonts w:hAnsi="Times New Roman" w:ascii="Times New Roman"/>
          <w:szCs w:val="24"/>
        </w:rPr>
        <w:t xml:space="preserve">dužnikom </w:t>
      </w:r>
      <w:r w:rsidR="00261F8E" w:rsidRPr="00261F8E">
        <w:rPr>
          <w:rFonts w:hAnsi="Times New Roman" w:ascii="Times New Roman"/>
        </w:rPr>
        <w:t>BOLERO-CENTAR d.o.o. u stečaju, Karlovac, Eugena Kumičića 1, OIB 70079935195</w:t>
      </w:r>
      <w:r w:rsidR="00DA76A8" w:rsidRPr="00261F8E">
        <w:rPr>
          <w:rFonts w:hAnsi="Times New Roman" w:ascii="Times New Roman"/>
          <w:szCs w:val="24"/>
        </w:rPr>
        <w:t>,</w:t>
      </w:r>
      <w:r w:rsidR="00CF4808" w:rsidRPr="00261F8E">
        <w:rPr>
          <w:rFonts w:hAnsi="Times New Roman" w:ascii="Times New Roman"/>
          <w:szCs w:val="24"/>
        </w:rPr>
        <w:t xml:space="preserve"> </w:t>
      </w:r>
      <w:r w:rsidRPr="00261F8E">
        <w:rPr>
          <w:rFonts w:hAnsi="Times New Roman" w:ascii="Times New Roman"/>
          <w:szCs w:val="24"/>
        </w:rPr>
        <w:t xml:space="preserve">dana </w:t>
      </w:r>
      <w:r w:rsidR="007F49CC">
        <w:rPr>
          <w:rFonts w:hAnsi="Times New Roman" w:ascii="Times New Roman"/>
          <w:szCs w:val="24"/>
        </w:rPr>
        <w:t>9</w:t>
      </w:r>
      <w:r w:rsidR="005B5EFC">
        <w:rPr>
          <w:rFonts w:hAnsi="Times New Roman" w:ascii="Times New Roman"/>
          <w:szCs w:val="24"/>
        </w:rPr>
        <w:t>. siječnja 2017</w:t>
      </w:r>
      <w:r w:rsidR="00573237" w:rsidRPr="00261F8E">
        <w:rPr>
          <w:rFonts w:hAnsi="Times New Roman" w:ascii="Times New Roman"/>
          <w:szCs w:val="24"/>
        </w:rPr>
        <w:t>. godi</w:t>
      </w:r>
      <w:r w:rsidRPr="00261F8E">
        <w:rPr>
          <w:rFonts w:hAnsi="Times New Roman" w:ascii="Times New Roman"/>
          <w:szCs w:val="24"/>
        </w:rPr>
        <w:t>ne</w:t>
      </w:r>
    </w:p>
    <w:p w:rsidRDefault="00B314E8" w:rsidP="00B314E8" w:rsidR="00B314E8" w:rsidRPr="00BA6EC4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5B5EFC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5B5EF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5B5EFC">
      <w:pPr>
        <w:pStyle w:val="Tijeloteksta"/>
        <w:rPr>
          <w:rFonts w:hAnsi="Times New Roman" w:ascii="Times New Roman"/>
          <w:szCs w:val="24"/>
        </w:rPr>
      </w:pPr>
    </w:p>
    <w:p w:rsidRDefault="00573237" w:rsidP="00B314E8" w:rsidR="00B314E8" w:rsidRPr="005B5EF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5B5EFC">
        <w:rPr>
          <w:rFonts w:hAnsi="Times New Roman" w:ascii="Times New Roman"/>
          <w:szCs w:val="24"/>
        </w:rPr>
        <w:t>S</w:t>
      </w:r>
      <w:r w:rsidR="00DD2B86" w:rsidRPr="005B5EFC">
        <w:rPr>
          <w:rFonts w:hAnsi="Times New Roman" w:ascii="Times New Roman"/>
          <w:szCs w:val="24"/>
        </w:rPr>
        <w:t>t</w:t>
      </w:r>
      <w:r w:rsidR="00DD5C02" w:rsidRPr="005B5EFC">
        <w:rPr>
          <w:rFonts w:hAnsi="Times New Roman" w:ascii="Times New Roman"/>
          <w:szCs w:val="24"/>
        </w:rPr>
        <w:t xml:space="preserve">ečajnom upravitelju </w:t>
      </w:r>
      <w:r w:rsidR="005B5EFC" w:rsidRPr="005B5EFC">
        <w:rPr>
          <w:rFonts w:hAnsi="Times New Roman" w:ascii="Times New Roman"/>
        </w:rPr>
        <w:t>Ivanu Samcu</w:t>
      </w:r>
      <w:r w:rsidR="00AA05B1" w:rsidRPr="005B5EFC">
        <w:rPr>
          <w:rFonts w:hAnsi="Times New Roman" w:ascii="Times New Roman"/>
        </w:rPr>
        <w:t xml:space="preserve"> iz Zagreba, </w:t>
      </w:r>
      <w:r w:rsidR="005B5EFC" w:rsidRPr="005B5EFC">
        <w:rPr>
          <w:rFonts w:hAnsi="Times New Roman" w:ascii="Times New Roman"/>
        </w:rPr>
        <w:t>iz Zagreba, Hrgovići 97, OIB 81141078908,</w:t>
      </w:r>
      <w:r w:rsidR="00A76CB4" w:rsidRPr="005B5EFC">
        <w:rPr>
          <w:rFonts w:hAnsi="Times New Roman" w:ascii="Times New Roman"/>
          <w:szCs w:val="24"/>
        </w:rPr>
        <w:t xml:space="preserve"> </w:t>
      </w:r>
      <w:r w:rsidR="00DD5C02" w:rsidRPr="005B5EFC">
        <w:rPr>
          <w:rFonts w:hAnsi="Times New Roman" w:ascii="Times New Roman"/>
          <w:szCs w:val="24"/>
        </w:rPr>
        <w:t>određuje se nagrada</w:t>
      </w:r>
      <w:r w:rsidR="00445B6F" w:rsidRPr="005B5EFC">
        <w:rPr>
          <w:rFonts w:hAnsi="Times New Roman" w:ascii="Times New Roman"/>
          <w:szCs w:val="24"/>
        </w:rPr>
        <w:t xml:space="preserve"> </w:t>
      </w:r>
      <w:r w:rsidR="00DD5C02" w:rsidRPr="005B5EFC">
        <w:rPr>
          <w:rFonts w:hAnsi="Times New Roman" w:ascii="Times New Roman"/>
          <w:szCs w:val="24"/>
        </w:rPr>
        <w:t>za</w:t>
      </w:r>
      <w:r w:rsidR="00A76CB4" w:rsidRPr="005B5EFC">
        <w:rPr>
          <w:rFonts w:hAnsi="Times New Roman" w:ascii="Times New Roman"/>
          <w:szCs w:val="24"/>
        </w:rPr>
        <w:t xml:space="preserve"> poslove obavljene u p</w:t>
      </w:r>
      <w:r w:rsidR="00DA76A8" w:rsidRPr="005B5EFC">
        <w:rPr>
          <w:rFonts w:hAnsi="Times New Roman" w:ascii="Times New Roman"/>
          <w:szCs w:val="24"/>
        </w:rPr>
        <w:t xml:space="preserve">rethodnom postupku u iznosu od </w:t>
      </w:r>
      <w:r w:rsidR="005B5EFC">
        <w:rPr>
          <w:rFonts w:hAnsi="Times New Roman" w:ascii="Times New Roman"/>
          <w:szCs w:val="24"/>
        </w:rPr>
        <w:t>5.000</w:t>
      </w:r>
      <w:r w:rsidR="00AA05B1" w:rsidRPr="005B5EFC">
        <w:rPr>
          <w:rFonts w:hAnsi="Times New Roman" w:ascii="Times New Roman"/>
          <w:szCs w:val="24"/>
        </w:rPr>
        <w:t>,00</w:t>
      </w:r>
      <w:r w:rsidR="00BD69FB" w:rsidRPr="005B5EFC">
        <w:rPr>
          <w:rFonts w:hAnsi="Times New Roman" w:ascii="Times New Roman"/>
          <w:szCs w:val="24"/>
        </w:rPr>
        <w:t xml:space="preserve"> kn </w:t>
      </w:r>
      <w:r w:rsidR="00AA05B1" w:rsidRPr="005B5EFC">
        <w:rPr>
          <w:rFonts w:hAnsi="Times New Roman" w:ascii="Times New Roman"/>
          <w:szCs w:val="24"/>
        </w:rPr>
        <w:t>brut</w:t>
      </w:r>
      <w:r w:rsidR="00BD69FB" w:rsidRPr="005B5EFC">
        <w:rPr>
          <w:rFonts w:hAnsi="Times New Roman" w:ascii="Times New Roman"/>
          <w:szCs w:val="24"/>
        </w:rPr>
        <w:t>o.</w:t>
      </w:r>
      <w:r w:rsidR="00362D40" w:rsidRPr="005B5EFC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5B5EFC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BA6EC4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 xml:space="preserve">Nalaže se računovodstvu suda da izvrši isplatu </w:t>
      </w:r>
      <w:r w:rsidR="00F17E33" w:rsidRPr="00BA6EC4">
        <w:rPr>
          <w:rFonts w:hAnsi="Times New Roman" w:ascii="Times New Roman"/>
          <w:szCs w:val="24"/>
        </w:rPr>
        <w:t xml:space="preserve">iznosa od </w:t>
      </w:r>
      <w:r w:rsidR="005B5EFC">
        <w:rPr>
          <w:rFonts w:hAnsi="Times New Roman" w:ascii="Times New Roman"/>
          <w:szCs w:val="24"/>
        </w:rPr>
        <w:t>5.000</w:t>
      </w:r>
      <w:r w:rsidR="00AA05B1" w:rsidRPr="00BA6EC4">
        <w:rPr>
          <w:rFonts w:hAnsi="Times New Roman" w:ascii="Times New Roman"/>
          <w:szCs w:val="24"/>
        </w:rPr>
        <w:t>,00 kn bruto</w:t>
      </w:r>
      <w:r w:rsidR="00F17E33" w:rsidRPr="00BA6EC4">
        <w:rPr>
          <w:rFonts w:hAnsi="Times New Roman" w:ascii="Times New Roman"/>
          <w:szCs w:val="24"/>
        </w:rPr>
        <w:t xml:space="preserve"> </w:t>
      </w:r>
      <w:r w:rsidRPr="00BA6EC4">
        <w:rPr>
          <w:rFonts w:hAnsi="Times New Roman" w:ascii="Times New Roman"/>
          <w:szCs w:val="24"/>
        </w:rPr>
        <w:t xml:space="preserve">stečajnom upravitelju </w:t>
      </w:r>
      <w:r w:rsidR="005B5EFC">
        <w:rPr>
          <w:rFonts w:hAnsi="Times New Roman" w:ascii="Times New Roman"/>
          <w:szCs w:val="24"/>
        </w:rPr>
        <w:t>Ivanu Samcu</w:t>
      </w:r>
      <w:r w:rsidR="00445B6F" w:rsidRPr="00BA6EC4">
        <w:rPr>
          <w:rFonts w:hAnsi="Times New Roman" w:ascii="Times New Roman"/>
          <w:szCs w:val="24"/>
        </w:rPr>
        <w:t xml:space="preserve"> </w:t>
      </w:r>
      <w:r w:rsidRPr="00BA6EC4">
        <w:rPr>
          <w:rFonts w:hAnsi="Times New Roman" w:ascii="Times New Roman"/>
          <w:szCs w:val="24"/>
        </w:rPr>
        <w:t xml:space="preserve">na račun </w:t>
      </w:r>
      <w:r w:rsidR="00445B6F" w:rsidRPr="00BA6EC4">
        <w:rPr>
          <w:rFonts w:hAnsi="Times New Roman" w:ascii="Times New Roman"/>
          <w:szCs w:val="24"/>
        </w:rPr>
        <w:t>stečajnog upravitelja</w:t>
      </w:r>
      <w:r w:rsidR="005744A7" w:rsidRPr="00BA6EC4">
        <w:rPr>
          <w:rFonts w:hAnsi="Times New Roman" w:ascii="Times New Roman"/>
          <w:szCs w:val="24"/>
        </w:rPr>
        <w:t xml:space="preserve"> kod </w:t>
      </w:r>
      <w:r w:rsidR="00C56F00">
        <w:rPr>
          <w:rFonts w:hAnsi="Times New Roman" w:ascii="Times New Roman"/>
          <w:szCs w:val="24"/>
        </w:rPr>
        <w:t>Privredne banke Zagreb</w:t>
      </w:r>
      <w:r w:rsidR="00AA05B1" w:rsidRPr="00BA6EC4">
        <w:rPr>
          <w:rFonts w:hAnsi="Times New Roman" w:ascii="Times New Roman"/>
          <w:szCs w:val="24"/>
        </w:rPr>
        <w:t xml:space="preserve"> </w:t>
      </w:r>
      <w:r w:rsidR="00BD69FB" w:rsidRPr="00BA6EC4">
        <w:rPr>
          <w:rFonts w:hAnsi="Times New Roman" w:ascii="Times New Roman"/>
          <w:szCs w:val="24"/>
        </w:rPr>
        <w:t>d.d.</w:t>
      </w:r>
      <w:r w:rsidR="00AA05B1" w:rsidRPr="00BA6EC4">
        <w:rPr>
          <w:rFonts w:hAnsi="Times New Roman" w:ascii="Times New Roman"/>
          <w:szCs w:val="24"/>
        </w:rPr>
        <w:t xml:space="preserve"> Zagreb</w:t>
      </w:r>
      <w:r w:rsidR="005744A7" w:rsidRPr="00BA6EC4">
        <w:rPr>
          <w:rFonts w:hAnsi="Times New Roman" w:ascii="Times New Roman"/>
          <w:szCs w:val="24"/>
        </w:rPr>
        <w:t xml:space="preserve"> broj </w:t>
      </w:r>
      <w:r w:rsidR="00BD69FB" w:rsidRPr="00BA6EC4">
        <w:rPr>
          <w:rFonts w:hAnsi="Times New Roman" w:ascii="Times New Roman"/>
          <w:szCs w:val="24"/>
        </w:rPr>
        <w:t>IBAN: HR</w:t>
      </w:r>
      <w:r w:rsidR="00C56F00">
        <w:rPr>
          <w:rFonts w:hAnsi="Times New Roman" w:ascii="Times New Roman"/>
          <w:szCs w:val="24"/>
        </w:rPr>
        <w:t xml:space="preserve">8023400093104039432 </w:t>
      </w:r>
      <w:r w:rsidRPr="00BA6EC4">
        <w:rPr>
          <w:rFonts w:hAnsi="Times New Roman" w:ascii="Times New Roman"/>
          <w:szCs w:val="24"/>
        </w:rPr>
        <w:t xml:space="preserve"> </w:t>
      </w:r>
      <w:r w:rsidR="005B5EFC">
        <w:rPr>
          <w:rFonts w:hAnsi="Times New Roman" w:ascii="Times New Roman"/>
          <w:szCs w:val="24"/>
        </w:rPr>
        <w:t>iz položenog predujma za ovaj stečajni postupak</w:t>
      </w:r>
      <w:r w:rsidRPr="00BA6EC4">
        <w:rPr>
          <w:rFonts w:hAnsi="Times New Roman" w:ascii="Times New Roman"/>
          <w:szCs w:val="24"/>
        </w:rPr>
        <w:t xml:space="preserve">. </w:t>
      </w:r>
    </w:p>
    <w:p w:rsidRDefault="00B314E8" w:rsidP="008D559D" w:rsidR="00B314E8" w:rsidRPr="00BA6EC4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BA6EC4">
      <w:pPr>
        <w:pStyle w:val="Tijeloteksta"/>
        <w:jc w:val="center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BA6EC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="00AA05B1" w:rsidRPr="00BA6EC4">
        <w:rPr>
          <w:rFonts w:hAnsi="Times New Roman" w:ascii="Times New Roman"/>
          <w:szCs w:val="24"/>
        </w:rPr>
        <w:t>Rješenjem ovog suda poslovni broj 4 St-</w:t>
      </w:r>
      <w:r w:rsidR="005B5EFC">
        <w:rPr>
          <w:rFonts w:hAnsi="Times New Roman" w:ascii="Times New Roman"/>
          <w:szCs w:val="24"/>
        </w:rPr>
        <w:t>4019/16</w:t>
      </w:r>
      <w:r w:rsidR="00AA05B1" w:rsidRPr="00BA6EC4">
        <w:rPr>
          <w:rFonts w:hAnsi="Times New Roman" w:ascii="Times New Roman"/>
          <w:szCs w:val="24"/>
        </w:rPr>
        <w:t xml:space="preserve"> od </w:t>
      </w:r>
      <w:r w:rsidR="005B5EFC">
        <w:rPr>
          <w:rFonts w:hAnsi="Times New Roman" w:ascii="Times New Roman"/>
          <w:szCs w:val="24"/>
        </w:rPr>
        <w:t>29. kolovoza 2016</w:t>
      </w:r>
      <w:r w:rsidR="00AA05B1" w:rsidRPr="00BA6EC4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>
        <w:rPr>
          <w:rFonts w:hAnsi="Times New Roman" w:ascii="Times New Roman"/>
          <w:szCs w:val="24"/>
        </w:rPr>
        <w:t>pretpostavki</w:t>
      </w:r>
      <w:r w:rsidR="00AA05B1" w:rsidRPr="00BA6EC4">
        <w:rPr>
          <w:rFonts w:hAnsi="Times New Roman" w:ascii="Times New Roman"/>
          <w:szCs w:val="24"/>
        </w:rPr>
        <w:t xml:space="preserve"> za otvaranje stečajnog postupka nad dužnikom </w:t>
      </w:r>
      <w:r w:rsidR="005B5EFC" w:rsidRPr="00261F8E">
        <w:rPr>
          <w:rFonts w:hAnsi="Times New Roman" w:ascii="Times New Roman"/>
        </w:rPr>
        <w:t>BOLERO-CENTAR d.o.o., Karlovac, Eugena Kumičića 1, OIB 70079935195</w:t>
      </w:r>
      <w:r w:rsidR="00AA05B1" w:rsidRPr="00BA6EC4">
        <w:rPr>
          <w:rFonts w:hAnsi="Times New Roman" w:ascii="Times New Roman"/>
          <w:szCs w:val="24"/>
        </w:rPr>
        <w:t xml:space="preserve">, a rješenjem od </w:t>
      </w:r>
      <w:r w:rsidR="005B5EFC">
        <w:rPr>
          <w:rFonts w:hAnsi="Times New Roman" w:ascii="Times New Roman"/>
          <w:szCs w:val="24"/>
        </w:rPr>
        <w:t>19. listopada 2016</w:t>
      </w:r>
      <w:r w:rsidR="00AA05B1" w:rsidRPr="00BA6EC4">
        <w:rPr>
          <w:rFonts w:hAnsi="Times New Roman" w:ascii="Times New Roman"/>
          <w:szCs w:val="24"/>
        </w:rPr>
        <w:t xml:space="preserve">. godine dužniku imenovan </w:t>
      </w:r>
      <w:r w:rsidR="005B5EFC">
        <w:rPr>
          <w:rFonts w:hAnsi="Times New Roman" w:ascii="Times New Roman"/>
          <w:szCs w:val="24"/>
        </w:rPr>
        <w:t xml:space="preserve">je </w:t>
      </w:r>
      <w:r w:rsidR="00AA05B1" w:rsidRPr="00BA6EC4">
        <w:rPr>
          <w:rFonts w:hAnsi="Times New Roman" w:ascii="Times New Roman"/>
          <w:szCs w:val="24"/>
        </w:rPr>
        <w:t xml:space="preserve">privremeni stečajni upravitelj </w:t>
      </w:r>
      <w:r w:rsidR="005B5EFC">
        <w:rPr>
          <w:rFonts w:hAnsi="Times New Roman" w:ascii="Times New Roman"/>
          <w:szCs w:val="24"/>
        </w:rPr>
        <w:t>Ivan Samac iz Zagreba, Hrgovići 97</w:t>
      </w:r>
      <w:r w:rsidR="00AA05B1" w:rsidRPr="00BA6EC4">
        <w:rPr>
          <w:rFonts w:hAnsi="Times New Roman" w:ascii="Times New Roman"/>
          <w:szCs w:val="24"/>
        </w:rPr>
        <w:t xml:space="preserve">. </w:t>
      </w:r>
    </w:p>
    <w:p w:rsidRDefault="005B5EFC" w:rsidP="00AA05B1" w:rsidR="005B5EFC" w:rsidRPr="00BA6EC4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BA6EC4">
      <w:pPr>
        <w:pStyle w:val="Tijeloteksta"/>
        <w:ind w:firstLine="720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>Rješenjem ovog suda poslovni broj 4 St-</w:t>
      </w:r>
      <w:r w:rsidR="005B5EFC">
        <w:rPr>
          <w:rFonts w:hAnsi="Times New Roman" w:ascii="Times New Roman"/>
          <w:szCs w:val="24"/>
        </w:rPr>
        <w:t>4019/16</w:t>
      </w:r>
      <w:r w:rsidRPr="00BA6EC4">
        <w:rPr>
          <w:rFonts w:hAnsi="Times New Roman" w:ascii="Times New Roman"/>
          <w:szCs w:val="24"/>
        </w:rPr>
        <w:t xml:space="preserve"> od </w:t>
      </w:r>
      <w:r w:rsidR="00C93A6D">
        <w:rPr>
          <w:rFonts w:hAnsi="Times New Roman" w:ascii="Times New Roman"/>
          <w:szCs w:val="24"/>
        </w:rPr>
        <w:t>9</w:t>
      </w:r>
      <w:r w:rsidR="005B5EFC">
        <w:rPr>
          <w:rFonts w:hAnsi="Times New Roman" w:ascii="Times New Roman"/>
          <w:szCs w:val="24"/>
        </w:rPr>
        <w:t>. siječnja 2017</w:t>
      </w:r>
      <w:r w:rsidRPr="00BA6EC4">
        <w:rPr>
          <w:rFonts w:hAnsi="Times New Roman" w:ascii="Times New Roman"/>
          <w:szCs w:val="24"/>
        </w:rPr>
        <w:t xml:space="preserve">. godine otvoren je stečajni postupak nad dužnikom, imenovan je stečajni upravitelj </w:t>
      </w:r>
      <w:r w:rsidR="005B5EFC">
        <w:rPr>
          <w:rFonts w:hAnsi="Times New Roman" w:ascii="Times New Roman"/>
          <w:szCs w:val="24"/>
        </w:rPr>
        <w:t>Ivan Samac</w:t>
      </w:r>
      <w:r w:rsidR="004970DC" w:rsidRPr="00BA6EC4">
        <w:rPr>
          <w:rFonts w:hAnsi="Times New Roman" w:ascii="Times New Roman"/>
          <w:szCs w:val="24"/>
        </w:rPr>
        <w:t xml:space="preserve"> iz Zagreba</w:t>
      </w:r>
      <w:r w:rsidRPr="00BA6EC4">
        <w:rPr>
          <w:rFonts w:hAnsi="Times New Roman" w:ascii="Times New Roman"/>
          <w:szCs w:val="24"/>
        </w:rPr>
        <w:t xml:space="preserve">, te je ujedno stečajni postupak nad dužnikom i zaključen, a sukladno čl. </w:t>
      </w:r>
      <w:r w:rsidR="004970DC" w:rsidRPr="00BA6EC4">
        <w:rPr>
          <w:rFonts w:hAnsi="Times New Roman" w:ascii="Times New Roman"/>
          <w:szCs w:val="24"/>
        </w:rPr>
        <w:t>132</w:t>
      </w:r>
      <w:r w:rsidRPr="00BA6EC4">
        <w:rPr>
          <w:rFonts w:hAnsi="Times New Roman" w:ascii="Times New Roman"/>
          <w:szCs w:val="24"/>
        </w:rPr>
        <w:t xml:space="preserve">. st. 1. </w:t>
      </w:r>
      <w:r w:rsidR="004970DC" w:rsidRPr="00BA6EC4">
        <w:rPr>
          <w:rFonts w:hAnsi="Times New Roman" w:ascii="Times New Roman"/>
          <w:szCs w:val="24"/>
        </w:rPr>
        <w:t xml:space="preserve">i 2. </w:t>
      </w:r>
      <w:r w:rsidRPr="00BA6EC4">
        <w:rPr>
          <w:rFonts w:hAnsi="Times New Roman" w:ascii="Times New Roman"/>
          <w:szCs w:val="24"/>
        </w:rPr>
        <w:t xml:space="preserve">Stečajnog zakona (Narodne Novine broj </w:t>
      </w:r>
      <w:r w:rsidR="004970DC" w:rsidRPr="00BA6EC4">
        <w:rPr>
          <w:rFonts w:hAnsi="Times New Roman" w:ascii="Times New Roman"/>
          <w:szCs w:val="24"/>
        </w:rPr>
        <w:t>71/15,</w:t>
      </w:r>
      <w:r w:rsidRPr="00BA6EC4">
        <w:rPr>
          <w:rFonts w:hAnsi="Times New Roman" w:ascii="Times New Roman"/>
          <w:szCs w:val="24"/>
        </w:rPr>
        <w:t xml:space="preserve"> dalje u tekstu: SZ-a). Podneskom </w:t>
      </w:r>
      <w:r w:rsidR="00C56F00">
        <w:rPr>
          <w:rFonts w:hAnsi="Times New Roman" w:ascii="Times New Roman"/>
          <w:szCs w:val="24"/>
        </w:rPr>
        <w:t>od 29. studenog 2016</w:t>
      </w:r>
      <w:r w:rsidRPr="00BA6EC4">
        <w:rPr>
          <w:rFonts w:hAnsi="Times New Roman" w:ascii="Times New Roman"/>
          <w:szCs w:val="24"/>
        </w:rPr>
        <w:t>. godine</w:t>
      </w:r>
      <w:r w:rsidR="00C56F00">
        <w:rPr>
          <w:rFonts w:hAnsi="Times New Roman" w:ascii="Times New Roman"/>
          <w:szCs w:val="24"/>
        </w:rPr>
        <w:t xml:space="preserve"> privremeni</w:t>
      </w:r>
      <w:r w:rsidRPr="00BA6EC4">
        <w:rPr>
          <w:rFonts w:hAnsi="Times New Roman" w:ascii="Times New Roman"/>
          <w:szCs w:val="24"/>
        </w:rPr>
        <w:t xml:space="preserve"> stečajni upravitelj </w:t>
      </w:r>
      <w:r w:rsidR="00C56F00">
        <w:rPr>
          <w:rFonts w:hAnsi="Times New Roman" w:ascii="Times New Roman"/>
          <w:szCs w:val="24"/>
        </w:rPr>
        <w:t>Ivan Samac</w:t>
      </w:r>
      <w:r w:rsidRPr="00BA6EC4">
        <w:rPr>
          <w:rFonts w:hAnsi="Times New Roman" w:ascii="Times New Roman"/>
          <w:szCs w:val="24"/>
        </w:rPr>
        <w:t xml:space="preserve"> postavio </w:t>
      </w:r>
      <w:r w:rsidR="00C56F00">
        <w:rPr>
          <w:rFonts w:hAnsi="Times New Roman" w:ascii="Times New Roman"/>
          <w:szCs w:val="24"/>
        </w:rPr>
        <w:t xml:space="preserve">je </w:t>
      </w:r>
      <w:r w:rsidRPr="00BA6EC4">
        <w:rPr>
          <w:rFonts w:hAnsi="Times New Roman" w:ascii="Times New Roman"/>
          <w:szCs w:val="24"/>
        </w:rPr>
        <w:t>zahtjev da mu se isplati nagrada</w:t>
      </w:r>
      <w:r w:rsidR="004970DC" w:rsidRPr="00BA6EC4">
        <w:rPr>
          <w:rFonts w:hAnsi="Times New Roman" w:ascii="Times New Roman"/>
          <w:szCs w:val="24"/>
        </w:rPr>
        <w:t xml:space="preserve"> </w:t>
      </w:r>
      <w:r w:rsidRPr="00BA6EC4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C56F00">
        <w:rPr>
          <w:rFonts w:hAnsi="Times New Roman" w:ascii="Times New Roman"/>
          <w:szCs w:val="24"/>
        </w:rPr>
        <w:t>5.000,</w:t>
      </w:r>
      <w:r w:rsidR="004970DC" w:rsidRPr="00BA6EC4">
        <w:rPr>
          <w:rFonts w:hAnsi="Times New Roman" w:ascii="Times New Roman"/>
          <w:szCs w:val="24"/>
        </w:rPr>
        <w:t>00 kn bruto</w:t>
      </w:r>
      <w:r w:rsidRPr="00BA6EC4">
        <w:rPr>
          <w:rFonts w:hAnsi="Times New Roman" w:ascii="Times New Roman"/>
          <w:szCs w:val="24"/>
        </w:rPr>
        <w:t xml:space="preserve">, </w:t>
      </w:r>
      <w:r w:rsidR="004970DC" w:rsidRPr="00BA6EC4">
        <w:rPr>
          <w:rFonts w:hAnsi="Times New Roman" w:ascii="Times New Roman"/>
          <w:szCs w:val="24"/>
        </w:rPr>
        <w:t xml:space="preserve">a na ime radnji </w:t>
      </w:r>
      <w:r w:rsidR="00C56F00">
        <w:rPr>
          <w:rFonts w:hAnsi="Times New Roman" w:ascii="Times New Roman"/>
          <w:szCs w:val="24"/>
        </w:rPr>
        <w:t>poduzetih u okviru tog postupka.</w:t>
      </w:r>
    </w:p>
    <w:p w:rsidRDefault="00AA05B1" w:rsidP="00AA05B1" w:rsidR="00AA05B1" w:rsidRPr="00BA6EC4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BA6EC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4. st. 1. </w:t>
      </w:r>
      <w:r w:rsidR="00AA05B1" w:rsidRPr="00BA6EC4">
        <w:rPr>
          <w:rFonts w:hAnsi="Times New Roman" w:ascii="Times New Roman"/>
          <w:szCs w:val="24"/>
        </w:rPr>
        <w:t>Uredbe o kriterijima i načinu obračuna i plaćanja nagrada stečajnim upraviteljima</w:t>
      </w:r>
      <w:r>
        <w:rPr>
          <w:rFonts w:hAnsi="Times New Roman" w:ascii="Times New Roman"/>
          <w:szCs w:val="24"/>
        </w:rPr>
        <w:t xml:space="preserve"> (Narodne novine broj 105/15)</w:t>
      </w:r>
      <w:r w:rsidR="00AA05B1" w:rsidRPr="00BA6EC4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>
        <w:rPr>
          <w:rFonts w:hAnsi="Times New Roman" w:ascii="Times New Roman"/>
          <w:szCs w:val="24"/>
        </w:rPr>
        <w:t xml:space="preserve">u iznosu od 3.000,00 kn do 20.000,00 kn, a odredbom stavka 2. istog članka </w:t>
      </w:r>
      <w:r>
        <w:rPr>
          <w:rFonts w:hAnsi="Times New Roman" w:ascii="Times New Roman"/>
          <w:szCs w:val="24"/>
        </w:rPr>
        <w:lastRenderedPageBreak/>
        <w:t xml:space="preserve">propisano je da nagradu privremenom stečajnom upravitelju određuje sud vodeći računa o složenosti poslova koje je obavio. </w:t>
      </w:r>
    </w:p>
    <w:p w:rsidRDefault="00AA05B1" w:rsidP="00AA05B1" w:rsidR="00AA05B1" w:rsidRPr="00BA6EC4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BA6EC4">
      <w:pPr>
        <w:pStyle w:val="Tijeloteksta"/>
        <w:ind w:firstLine="720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 xml:space="preserve">Nakon uvida u spis, sud je utvrdio koje radnje je poduzimao privremeni stečajni upravitelj i slijedom čega je sud utvrdio da primjerena nagrada za rad privremenog stečajnog upravitelja iznosi </w:t>
      </w:r>
      <w:r w:rsidR="00C56F00">
        <w:rPr>
          <w:rFonts w:hAnsi="Times New Roman" w:ascii="Times New Roman"/>
          <w:szCs w:val="24"/>
        </w:rPr>
        <w:t>5.000</w:t>
      </w:r>
      <w:r w:rsidR="004970DC" w:rsidRPr="00BA6EC4">
        <w:rPr>
          <w:rFonts w:hAnsi="Times New Roman" w:ascii="Times New Roman"/>
          <w:szCs w:val="24"/>
        </w:rPr>
        <w:t>,00 kn bruto</w:t>
      </w:r>
      <w:r w:rsidRPr="00BA6EC4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BA6EC4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>
      <w:pPr>
        <w:pStyle w:val="Tijeloteksta"/>
        <w:ind w:firstLine="720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 xml:space="preserve">Prema tome, stečajnom upravitelju određena je nagrada kao pod točkom I. izreke ovog rješenja, a temeljem čl. </w:t>
      </w:r>
      <w:r w:rsidR="00C56F00">
        <w:rPr>
          <w:rFonts w:hAnsi="Times New Roman" w:ascii="Times New Roman"/>
          <w:szCs w:val="24"/>
        </w:rPr>
        <w:t>4</w:t>
      </w:r>
      <w:r w:rsidRPr="00BA6EC4">
        <w:rPr>
          <w:rFonts w:hAnsi="Times New Roman" w:ascii="Times New Roman"/>
          <w:szCs w:val="24"/>
        </w:rPr>
        <w:t>. st. 1.</w:t>
      </w:r>
      <w:r w:rsidR="00C56F00">
        <w:rPr>
          <w:rFonts w:hAnsi="Times New Roman" w:ascii="Times New Roman"/>
          <w:szCs w:val="24"/>
        </w:rPr>
        <w:t xml:space="preserve"> i 2. i čl. 15.</w:t>
      </w:r>
      <w:r w:rsidRPr="00BA6EC4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BA6EC4">
        <w:rPr>
          <w:rFonts w:hAnsi="Times New Roman" w:ascii="Times New Roman"/>
          <w:szCs w:val="24"/>
        </w:rPr>
        <w:t xml:space="preserve"> </w:t>
      </w:r>
    </w:p>
    <w:p w:rsidRDefault="00527B64" w:rsidP="004970DC" w:rsidR="00527B6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27B64" w:rsidP="004970DC" w:rsidR="00527B6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Budući je ranija zakonska zastupnica dužnika, postupajući po rješenju suda od 19. listopada 2016. godine, uplatila predujam u iznosu od 5.000,00 kn za namirenje troškova stečajnoga postupka, sud je riješio kao pod točkom II. izreke ovog rješenja.</w:t>
      </w:r>
    </w:p>
    <w:p w:rsidRDefault="00C56F00" w:rsidP="004970DC" w:rsidR="00C56F0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1A147B">
      <w:pPr>
        <w:pStyle w:val="Tijeloteksta"/>
        <w:jc w:val="center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>U Karlovcu</w:t>
      </w:r>
      <w:r w:rsidR="008D559D" w:rsidRPr="00BA6EC4">
        <w:rPr>
          <w:rFonts w:hAnsi="Times New Roman" w:ascii="Times New Roman"/>
          <w:szCs w:val="24"/>
        </w:rPr>
        <w:t xml:space="preserve"> </w:t>
      </w:r>
      <w:r w:rsidR="007F49CC">
        <w:rPr>
          <w:rFonts w:hAnsi="Times New Roman" w:ascii="Times New Roman"/>
          <w:szCs w:val="24"/>
        </w:rPr>
        <w:t>9</w:t>
      </w:r>
      <w:r w:rsidR="00C56F00">
        <w:rPr>
          <w:rFonts w:hAnsi="Times New Roman" w:ascii="Times New Roman"/>
          <w:szCs w:val="24"/>
        </w:rPr>
        <w:t>. siječnja 2017</w:t>
      </w:r>
      <w:r w:rsidRPr="00BA6EC4">
        <w:rPr>
          <w:rFonts w:hAnsi="Times New Roman" w:ascii="Times New Roman"/>
          <w:szCs w:val="24"/>
        </w:rPr>
        <w:t>. godine</w:t>
      </w:r>
    </w:p>
    <w:p w:rsidRDefault="00C56F00" w:rsidP="00737A4B" w:rsidR="00C56F00" w:rsidRPr="00BA6EC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BA6EC4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="005744A7" w:rsidRPr="00BA6EC4">
        <w:rPr>
          <w:rFonts w:hAnsi="Times New Roman" w:ascii="Times New Roman"/>
          <w:szCs w:val="24"/>
        </w:rPr>
        <w:t xml:space="preserve">           </w:t>
      </w:r>
      <w:r w:rsidR="001A147B" w:rsidRPr="00BA6EC4">
        <w:rPr>
          <w:rFonts w:hAnsi="Times New Roman" w:ascii="Times New Roman"/>
          <w:szCs w:val="24"/>
        </w:rPr>
        <w:t xml:space="preserve">    </w:t>
      </w:r>
      <w:r w:rsidRPr="00BA6EC4">
        <w:rPr>
          <w:rFonts w:hAnsi="Times New Roman" w:ascii="Times New Roman"/>
          <w:szCs w:val="24"/>
        </w:rPr>
        <w:t>Sudac:</w:t>
      </w:r>
    </w:p>
    <w:p w:rsidRDefault="00737A4B" w:rsidP="00B314E8" w:rsidR="00F17E33" w:rsidRPr="00BA6EC4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="005744A7" w:rsidRPr="00BA6EC4">
        <w:rPr>
          <w:rFonts w:hAnsi="Times New Roman" w:ascii="Times New Roman"/>
          <w:szCs w:val="24"/>
        </w:rPr>
        <w:t xml:space="preserve">      </w:t>
      </w:r>
      <w:r w:rsidRPr="00BA6EC4">
        <w:rPr>
          <w:rFonts w:hAnsi="Times New Roman" w:ascii="Times New Roman"/>
          <w:szCs w:val="24"/>
        </w:rPr>
        <w:tab/>
      </w:r>
      <w:r w:rsidR="001A147B" w:rsidRPr="00BA6EC4">
        <w:rPr>
          <w:rFonts w:hAnsi="Times New Roman" w:ascii="Times New Roman"/>
          <w:szCs w:val="24"/>
        </w:rPr>
        <w:t xml:space="preserve">   </w:t>
      </w:r>
      <w:r w:rsidR="005744A7" w:rsidRPr="00BA6EC4">
        <w:rPr>
          <w:rFonts w:hAnsi="Times New Roman" w:ascii="Times New Roman"/>
          <w:szCs w:val="24"/>
        </w:rPr>
        <w:t xml:space="preserve">           </w:t>
      </w:r>
      <w:r w:rsidR="001A147B" w:rsidRPr="00BA6EC4">
        <w:rPr>
          <w:rFonts w:hAnsi="Times New Roman" w:ascii="Times New Roman"/>
          <w:szCs w:val="24"/>
        </w:rPr>
        <w:t xml:space="preserve">  </w:t>
      </w:r>
      <w:r w:rsidRPr="00BA6EC4">
        <w:rPr>
          <w:rFonts w:hAnsi="Times New Roman" w:ascii="Times New Roman"/>
          <w:szCs w:val="24"/>
        </w:rPr>
        <w:t>Goranka Boljkovac</w:t>
      </w:r>
      <w:r w:rsidR="00837AD9" w:rsidRPr="00BA6EC4">
        <w:rPr>
          <w:rFonts w:hAnsi="Times New Roman" w:ascii="Times New Roman"/>
          <w:szCs w:val="24"/>
        </w:rPr>
        <w:t>, v.r.</w:t>
      </w:r>
    </w:p>
    <w:p w:rsidRDefault="00F17E33" w:rsidP="00B314E8" w:rsidR="00F17E33" w:rsidRPr="00BA6EC4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BA6EC4">
      <w:pPr>
        <w:tabs>
          <w:tab w:pos="6703" w:val="left"/>
        </w:tabs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BA6EC4">
      <w:pPr>
        <w:tabs>
          <w:tab w:pos="6703" w:val="left"/>
        </w:tabs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BA6EC4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  <w:t>Renata Klokočki</w:t>
      </w:r>
      <w:r w:rsidR="001A147B" w:rsidRPr="00BA6EC4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BA6EC4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BA6EC4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</w:p>
    <w:p w:rsidRDefault="00C56F00" w:rsidP="00C56F00" w:rsidR="00C56F00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putem ovog suda.</w:t>
      </w:r>
    </w:p>
    <w:p w:rsidRDefault="00C56F00" w:rsidP="00B314E8" w:rsidR="00C56F00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BA6EC4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BA6EC4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BA6EC4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BA6EC4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3A6D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5B5EFC">
      <w:rPr>
        <w:rFonts w:hAnsi="Times New Roman" w:ascii="Times New Roman"/>
      </w:rPr>
      <w:t>4019/16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62D40"/>
    <w:rsid w:val="0037105C"/>
    <w:rsid w:val="00393171"/>
    <w:rsid w:val="003B7EB5"/>
    <w:rsid w:val="003D357F"/>
    <w:rsid w:val="00406D94"/>
    <w:rsid w:val="0043091C"/>
    <w:rsid w:val="00445B6F"/>
    <w:rsid w:val="004970DC"/>
    <w:rsid w:val="004C16AC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21A5"/>
    <w:rsid w:val="00705B86"/>
    <w:rsid w:val="00710345"/>
    <w:rsid w:val="00726530"/>
    <w:rsid w:val="00727927"/>
    <w:rsid w:val="00737A4B"/>
    <w:rsid w:val="00746111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93A6D"/>
    <w:rsid w:val="00CB1619"/>
    <w:rsid w:val="00CC2151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1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1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1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1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1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1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1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1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St-4019/2016-22</izvorni_sadrzaj>
    <derivirana_varijabla naziv="DomainObject.Oznaka_1">St-4019/2016-22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4019</izvorni_sadrzaj>
    <derivirana_varijabla naziv="DomainObject.Predmet.Broj_1">4019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St-4019/2016</izvorni_sadrzaj>
    <derivirana_varijabla naziv="DomainObject.Predmet.OznakaBroj_1">St-4019/2016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Bolero-centar d.o.o.</izvorni_sadrzaj>
    <derivirana_varijabla naziv="DomainObject.Predmet.ProtustrankaFormated_1">  Bolero-centar d.o.o.</derivirana_varijabla>
  </DomainObject.Predmet.ProtustrankaFormated>
  <DomainObject.Predmet.ProtustrankaFormatedOIB>
    <izvorni_sadrzaj>  Bolero-centar d.o.o., OIB 70079935195</izvorni_sadrzaj>
    <derivirana_varijabla naziv="DomainObject.Predmet.ProtustrankaFormatedOIB_1">  Bolero-centar d.o.o., OIB 70079935195</derivirana_varijabla>
  </DomainObject.Predmet.ProtustrankaFormatedOIB>
  <DomainObject.Predmet.ProtustrankaFormatedWithAdress>
    <izvorni_sadrzaj> Bolero-centar d.o.o., Eugena Kumičića 1, 47000 Karlovac</izvorni_sadrzaj>
    <derivirana_varijabla naziv="DomainObject.Predmet.ProtustrankaFormatedWithAdress_1"> Bolero-centar d.o.o., Eugena Kumičića 1, 47000 Karlovac</derivirana_varijabla>
  </DomainObject.Predmet.ProtustrankaFormatedWithAdress>
  <DomainObject.Predmet.ProtustrankaFormatedWithAdressOIB>
    <izvorni_sadrzaj> Bolero-centar d.o.o., OIB 70079935195, Eugena Kumičića 1, 47000 Karlovac</izvorni_sadrzaj>
    <derivirana_varijabla naziv="DomainObject.Predmet.ProtustrankaFormatedWithAdressOIB_1"> Bolero-centar d.o.o., OIB 70079935195, Eugena Kumičića 1, 47000 Karlovac</derivirana_varijabla>
  </DomainObject.Predmet.ProtustrankaFormatedWithAdressOIB>
  <DomainObject.Predmet.ProtustrankaWithAdress>
    <izvorni_sadrzaj>Bolero-centar d.o.o. Eugena Kumičića 1, 47000 Karlovac</izvorni_sadrzaj>
    <derivirana_varijabla naziv="DomainObject.Predmet.ProtustrankaWithAdress_1">Bolero-centar d.o.o. Eugena Kumičića 1, 47000 Karlovac</derivirana_varijabla>
  </DomainObject.Predmet.ProtustrankaWithAdress>
  <DomainObject.Predmet.ProtustrankaWithAdressOIB>
    <izvorni_sadrzaj>Bolero-centar d.o.o., OIB 70079935195, Eugena Kumičića 1, 47000 Karlovac</izvorni_sadrzaj>
    <derivirana_varijabla naziv="DomainObject.Predmet.ProtustrankaWithAdressOIB_1">Bolero-centar d.o.o., OIB 70079935195, Eugena Kumičića 1, 47000 Karlovac</derivirana_varijabla>
  </DomainObject.Predmet.ProtustrankaWithAdressOIB>
  <DomainObject.Predmet.ProtustrankaNazivFormated>
    <izvorni_sadrzaj>Bolero-centar d.o.o.</izvorni_sadrzaj>
    <derivirana_varijabla naziv="DomainObject.Predmet.ProtustrankaNazivFormated_1">Bolero-centar d.o.o.</derivirana_varijabla>
  </DomainObject.Predmet.ProtustrankaNazivFormated>
  <DomainObject.Predmet.ProtustrankaNazivFormatedOIB>
    <izvorni_sadrzaj>Bolero-centar d.o.o., OIB 70079935195</izvorni_sadrzaj>
    <derivirana_varijabla naziv="DomainObject.Predmet.ProtustrankaNazivFormatedOIB_1">Bolero-centar d.o.o., OIB 70079935195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POREZNA UPRAVA, PODRUČNI URED SREDIŠNJA HRVATSKA; ŽUPANIJSKO DRŽAVNO ODVJETNIŠTVO U KARLOVCU</izvorni_sadrzaj>
    <derivirana_varijabla naziv="DomainObject.Predmet.StrankaFormated_1">  FINA Regionalni centar Zagreb Podružnica Karlovac; POREZNA UPRAVA, PODRUČNI URED SREDIŠNJA HRVATSKA; ŽUPANIJSKO DRŽAVNO ODVJETNIŠTVO U KARLOVCU</derivirana_varijabla>
  </DomainObject.Predmet.StrankaFormated>
  <DomainObject.Predmet.StrankaFormatedOIB>
    <izvorni_sadrzaj>  FINA Regionalni centar Zagreb Podružnica Karlovac, OIB 85821130368; POREZNA UPRAVA, PODRUČNI URED SREDIŠNJA HRVATSKA; ŽUPANIJSKO DRŽAVNO ODVJETNIŠTVO U KARLOVCU</izvorni_sadrzaj>
    <derivirana_varijabla naziv="DomainObject.Predmet.StrankaFormatedOIB_1">  FINA Regionalni centar Zagreb Podružnica Karlovac, OIB 85821130368; POREZNA UPRAVA, PODRUČNI URED SREDIŠNJA HRVATSKA; ŽUPANIJSKO DRŽAVNO ODVJETNIŠTVO U KARLOVCU</derivirana_varijabla>
  </DomainObject.Predmet.StrankaFormatedOIB>
  <DomainObject.Predmet.StrankaFormatedWithAdress>
    <izvorni_sadrzaj> FINA Regionalni centar Zagreb Podružnica Karlovac, Ul. Pavla Vitezovića 1, 47000 Karlovac; POREZNA UPRAVA, PODRUČNI URED SREDIŠNJA HRVATSKA; ŽUPANIJSKO DRŽAVNO ODVJETNIŠTVO U KARLOVCU</izvorni_sadrzaj>
    <derivirana_varijabla naziv="DomainObject.Predmet.StrankaFormatedWithAdress_1"> FINA Regionalni centar Zagreb Podružnica Karlovac, Ul. Pavla Vitezovića 1, 47000 Karlovac; POREZNA UPRAVA, PODRUČNI URED SREDIŠNJA HRVATSKA; ŽUPANIJSKO DRŽAVNO ODVJETNIŠTVO U KARLOVCU</derivirana_varijabla>
  </DomainObject.Predmet.StrankaFormatedWithAdress>
  <DomainObject.Predmet.StrankaFormatedWithAdressOIB>
    <izvorni_sadrzaj> FINA Regionalni centar Zagreb Podružnica Karlovac, OIB 85821130368, Ul. Pavla Vitezovića 1, 47000 Karlovac; POREZNA UPRAVA, PODRUČNI URED SREDIŠNJA HRVATSKA; ŽUPANIJSKO DRŽAVNO ODVJETNIŠTVO U KARLOVCU</izvorni_sadrzaj>
    <derivirana_varijabla naziv="DomainObject.Predmet.StrankaFormatedWithAdressOIB_1"> FINA Regionalni centar Zagreb Podružnica Karlovac, OIB 85821130368, Ul. Pavla Vitezovića 1, 47000 Karlovac; POREZNA UPRAVA, PODRUČNI URED SREDIŠNJA HRVATSKA; ŽUPANIJSKO DRŽAVNO ODVJETNIŠTVO U KARLOVCU</derivirana_varijabla>
  </DomainObject.Predmet.StrankaFormatedWithAdressOIB>
  <DomainObject.Predmet.StrankaWithAdress>
    <izvorni_sadrzaj>FINA Regionalni centar Zagreb Podružnica Karlovac Ul. Pavla Vitezovića 1,47000 Karlovac,POREZNA UPRAVA, PODRUČNI URED SREDIŠNJA HRVATSKA ,ŽUPANIJSKO DRŽAVNO ODVJETNIŠTVO U KARLOVCU </izvorni_sadrzaj>
    <derivirana_varijabla naziv="DomainObject.Predmet.StrankaWithAdress_1">FINA Regionalni centar Zagreb Podružnica Karlovac Ul. Pavla Vitezovića 1,47000 Karlovac,POREZNA UPRAVA, PODRUČNI URED SREDIŠNJA HRVATSKA ,ŽUPANIJSKO DRŽAVNO ODVJETNIŠTVO U KARLOVCU </derivirana_varijabla>
  </DomainObject.Predmet.StrankaWithAdress>
  <DomainObject.Predmet.StrankaWithAdressOIB>
    <izvorni_sadrzaj>FINA Regionalni centar Zagreb Podružnica Karlovac, OIB 85821130368, Ul. Pavla Vitezovića 1,47000 Karlovac,POREZNA UPRAVA, PODRUČNI URED SREDIŠNJA HRVATSKA,ŽUPANIJSKO DRŽAVNO ODVJETNIŠTVO U KARLOVCU</izvorni_sadrzaj>
    <derivirana_varijabla naziv="DomainObject.Predmet.StrankaWithAdressOIB_1">FINA Regionalni centar Zagreb Podružnica Karlovac, OIB 85821130368, Ul. Pavla Vitezovića 1,47000 Karlovac,POREZNA UPRAVA, PODRUČNI URED SREDIŠNJA HRVATSKA,ŽUPANIJSKO DRŽAVNO ODVJETNIŠTVO U KARLOVCU</derivirana_varijabla>
  </DomainObject.Predmet.StrankaWithAdressOIB>
  <DomainObject.Predmet.StrankaNazivFormated>
    <izvorni_sadrzaj>FINA Regionalni centar Zagreb Podružnica Karlovac,POREZNA UPRAVA, PODRUČNI URED SREDIŠNJA HRVATSKA,ŽUPANIJSKO DRŽAVNO ODVJETNIŠTVO U KARLOVCU</izvorni_sadrzaj>
    <derivirana_varijabla naziv="DomainObject.Predmet.StrankaNazivFormated_1">FINA Regionalni centar Zagreb Podružnica Karlovac,POREZNA UPRAVA, PODRUČNI URED SREDIŠNJA HRVATSKA,ŽUPANIJSKO DRŽAVNO ODVJETNIŠTVO U KARLOVCU</derivirana_varijabla>
  </DomainObject.Predmet.StrankaNazivFormated>
  <DomainObject.Predmet.StrankaNazivFormatedOIB>
    <izvorni_sadrzaj>FINA Regionalni centar Zagreb Podružnica Karlovac, OIB 85821130368,POREZNA UPRAVA, PODRUČNI URED SREDIŠNJA HRVATSKA,ŽUPANIJSKO DRŽAVNO ODVJETNIŠTVO U KARLOVCU</izvorni_sadrzaj>
    <derivirana_varijabla naziv="DomainObject.Predmet.StrankaNazivFormatedOIB_1">FINA Regionalni centar Zagreb Podružnica Karlovac, OIB 85821130368,POREZNA UPRAVA, PODRUČNI URED SREDIŠNJA HRVATSKA,ŽUPANIJSKO DRŽAVNO ODVJETNIŠTVO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  <item>POREZNA UPRAVA, PODRUČNI URED SREDIŠNJA HRVATSKA</item>
      <item>ŽUPANIJSKO DRŽAVNO ODVJETNIŠTVO U KARLOVCU</item>
    </izvorni_sadrzaj>
    <derivirana_varijabla naziv="DomainObject.Predmet.StrankaListFormated_1">
      <item>FINA Regionalni centar Zagreb Podružnica Karlovac</item>
      <item>POREZNA UPRAVA, PODRUČNI URED SREDIŠNJA HRVATSKA</item>
      <item>ŽUPANIJSKO DRŽAVNO ODVJETNIŠTVO U KARLOVCU</item>
    </derivirana_varijabla>
  </DomainObject.Predmet.StrankaListFormated>
  <DomainObject.Predmet.StrankaListFormatedOIB>
    <izvorni_sadrzaj>
      <item>FINA Regionalni centar Zagreb Podružnica Karlovac, OIB 85821130368</item>
      <item>POREZNA UPRAVA, PODRUČNI URED SREDIŠNJA HRVATSKA</item>
      <item>ŽUPANIJSKO DRŽAVNO ODVJETNIŠTVO U KARLOVCU</item>
    </izvorni_sadrzaj>
    <derivirana_varijabla naziv="DomainObject.Predmet.StrankaListFormatedOIB_1">
      <item>FINA Regionalni centar Zagreb Podružnica Karlovac, OIB 85821130368</item>
      <item>POREZNA UPRAVA, PODRUČNI URED SREDIŠNJA HRVATSKA</item>
      <item>ŽUPANIJSKO DRŽAVNO ODVJETNIŠTVO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POREZNA UPRAVA, PODRUČNI URED SREDIŠNJA HRVATSKA</item>
      <item>ŽUPANIJSKO DRŽAVNO ODVJETNIŠTVO U KARLOVCU</item>
    </izvorni_sadrzaj>
    <derivirana_varijabla naziv="DomainObject.Predmet.StrankaListFormatedWithAdress_1">
      <item>FINA Regionalni centar Zagreb Podružnica Karlovac, Ul. Pavla Vitezovića 1, 47000 Karlovac</item>
      <item>POREZNA UPRAVA, PODRUČNI URED SREDIŠNJA HRVATSKA</item>
      <item>ŽUPANIJSKO DRŽAVNO ODVJETNIŠTVO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POREZNA UPRAVA, PODRUČNI URED SREDIŠNJA HRVATSKA</item>
      <item>ŽUPANIJSKO DRŽAVNO ODVJETNIŠTVO U KARLOVCU</item>
    </izvorni_sadrzaj>
    <derivirana_varijabla naziv="DomainObject.Predmet.StrankaListFormatedWithAdressOIB_1">
      <item>FINA Regionalni centar Zagreb Podružnica Karlovac, OIB 85821130368, Ul. Pavla Vitezovića 1, 47000 Karlovac</item>
      <item>POREZNA UPRAVA, PODRUČNI URED SREDIŠNJA HRVATSKA</item>
      <item>ŽUPANIJSKO DRŽAVNO ODVJETNIŠTVO U KARLOVCU</item>
    </derivirana_varijabla>
  </DomainObject.Predmet.StrankaListFormatedWithAdressOIB>
  <DomainObject.Predmet.StrankaListNazivFormated>
    <izvorni_sadrzaj>
      <item>FINA Regionalni centar Zagreb Podružnica Karlovac</item>
      <item>POREZNA UPRAVA, PODRUČNI URED SREDIŠNJA HRVATSKA</item>
      <item>ŽUPANIJSKO DRŽAVNO ODVJETNIŠTVO U KARLOVCU</item>
    </izvorni_sadrzaj>
    <derivirana_varijabla naziv="DomainObject.Predmet.StrankaListNazivFormated_1">
      <item>FINA Regionalni centar Zagreb Podružnica Karlovac</item>
      <item>POREZNA UPRAVA, PODRUČNI URED SREDIŠNJA HRVATSKA</item>
      <item>ŽUPANIJSKO DRŽAVNO ODVJETNIŠTVO U KARLOVCU</item>
    </derivirana_varijabla>
  </DomainObject.Predmet.StrankaListNazivFormated>
  <DomainObject.Predmet.StrankaListNazivFormatedOIB>
    <izvorni_sadrzaj>
      <item>FINA Regionalni centar Zagreb Podružnica Karlovac, OIB 85821130368</item>
      <item>POREZNA UPRAVA, PODRUČNI URED SREDIŠNJA HRVATSKA</item>
      <item>ŽUPANIJSKO DRŽAVNO ODVJETNIŠTVO U KARLOVCU</item>
    </izvorni_sadrzaj>
    <derivirana_varijabla naziv="DomainObject.Predmet.StrankaListNazivFormatedOIB_1">
      <item>FINA Regionalni centar Zagreb Podružnica Karlovac, OIB 85821130368</item>
      <item>POREZNA UPRAVA, PODRUČNI URED SREDIŠNJA HRVATSKA</item>
      <item>ŽUPANIJSKO DRŽAVNO ODVJETNIŠTVO U KARLOVCU</item>
    </derivirana_varijabla>
  </DomainObject.Predmet.StrankaListNazivFormatedOIB>
  <DomainObject.Predmet.ProtuStrankaListFormated>
    <izvorni_sadrzaj>
      <item>Bolero-centar d.o.o.</item>
    </izvorni_sadrzaj>
    <derivirana_varijabla naziv="DomainObject.Predmet.ProtuStrankaListFormated_1">
      <item>Bolero-centar d.o.o.</item>
    </derivirana_varijabla>
  </DomainObject.Predmet.ProtuStrankaListFormated>
  <DomainObject.Predmet.ProtuStrankaListFormatedOIB>
    <izvorni_sadrzaj>
      <item>Bolero-centar d.o.o., OIB 70079935195</item>
    </izvorni_sadrzaj>
    <derivirana_varijabla naziv="DomainObject.Predmet.ProtuStrankaListFormatedOIB_1">
      <item>Bolero-centar d.o.o., OIB 70079935195</item>
    </derivirana_varijabla>
  </DomainObject.Predmet.ProtuStrankaListFormatedOIB>
  <DomainObject.Predmet.ProtuStrankaListFormatedWithAdress>
    <izvorni_sadrzaj>
      <item>Bolero-centar d.o.o., Eugena Kumičića 1, 47000 Karlovac</item>
    </izvorni_sadrzaj>
    <derivirana_varijabla naziv="DomainObject.Predmet.ProtuStrankaListFormatedWithAdress_1">
      <item>Bolero-centar d.o.o., Eugena Kumičića 1, 47000 Karlovac</item>
    </derivirana_varijabla>
  </DomainObject.Predmet.ProtuStrankaListFormatedWithAdress>
  <DomainObject.Predmet.ProtuStrankaListFormatedWithAdressOIB>
    <izvorni_sadrzaj>
      <item>Bolero-centar d.o.o., OIB 70079935195, Eugena Kumičića 1, 47000 Karlovac</item>
    </izvorni_sadrzaj>
    <derivirana_varijabla naziv="DomainObject.Predmet.ProtuStrankaListFormatedWithAdressOIB_1">
      <item>Bolero-centar d.o.o., OIB 70079935195, Eugena Kumičića 1, 47000 Karlovac</item>
    </derivirana_varijabla>
  </DomainObject.Predmet.ProtuStrankaListFormatedWithAdressOIB>
  <DomainObject.Predmet.ProtuStrankaListNazivFormated>
    <izvorni_sadrzaj>
      <item>Bolero-centar d.o.o.</item>
    </izvorni_sadrzaj>
    <derivirana_varijabla naziv="DomainObject.Predmet.ProtuStrankaListNazivFormated_1">
      <item>Bolero-centar d.o.o.</item>
    </derivirana_varijabla>
  </DomainObject.Predmet.ProtuStrankaListNazivFormated>
  <DomainObject.Predmet.ProtuStrankaListNazivFormatedOIB>
    <izvorni_sadrzaj>
      <item>Bolero-centar d.o.o., OIB 70079935195</item>
    </izvorni_sadrzaj>
    <derivirana_varijabla naziv="DomainObject.Predmet.ProtuStrankaListNazivFormatedOIB_1">
      <item>Bolero-centar d.o.o., OIB 70079935195</item>
    </derivirana_varijabla>
  </DomainObject.Predmet.ProtuStrankaListNazivFormatedOIB>
  <DomainObject.Predmet.OstaliListFormated>
    <izvorni_sadrzaj>
      <item>Nada Kaurin-Jergović</item>
    </izvorni_sadrzaj>
    <derivirana_varijabla naziv="DomainObject.Predmet.OstaliListFormated_1">
      <item>Nada Kaurin-Jergović</item>
    </derivirana_varijabla>
  </DomainObject.Predmet.OstaliListFormated>
  <DomainObject.Predmet.OstaliListFormatedOIB>
    <izvorni_sadrzaj>
      <item>Nada Kaurin-Jergović, OIB 36049778331</item>
    </izvorni_sadrzaj>
    <derivirana_varijabla naziv="DomainObject.Predmet.OstaliListFormatedOIB_1">
      <item>Nada Kaurin-Jergović, OIB 36049778331</item>
    </derivirana_varijabla>
  </DomainObject.Predmet.OstaliListFormatedOIB>
  <DomainObject.Predmet.OstaliListFormatedWithAdress>
    <izvorni_sadrzaj>
      <item>Nada Kaurin-Jergović, Trg Dr. Franje Tuđmana 1a, 53220 Otočac</item>
    </izvorni_sadrzaj>
    <derivirana_varijabla naziv="DomainObject.Predmet.OstaliListFormatedWithAdress_1">
      <item>Nada Kaurin-Jergović, Trg Dr. Franje Tuđmana 1a, 53220 Otočac</item>
    </derivirana_varijabla>
  </DomainObject.Predmet.OstaliListFormatedWithAdress>
  <DomainObject.Predmet.OstaliListFormatedWithAdressOIB>
    <izvorni_sadrzaj>
      <item>Nada Kaurin-Jergović, OIB 36049778331, Trg Dr. Franje Tuđmana 1a, 53220 Otočac</item>
    </izvorni_sadrzaj>
    <derivirana_varijabla naziv="DomainObject.Predmet.OstaliListFormatedWithAdressOIB_1">
      <item>Nada Kaurin-Jergović, OIB 36049778331, Trg Dr. Franje Tuđmana 1a, 53220 Otočac</item>
    </derivirana_varijabla>
  </DomainObject.Predmet.OstaliListFormatedWithAdressOIB>
  <DomainObject.Predmet.OstaliListNazivFormated>
    <izvorni_sadrzaj>
      <item>Nada Kaurin-Jergović</item>
    </izvorni_sadrzaj>
    <derivirana_varijabla naziv="DomainObject.Predmet.OstaliListNazivFormated_1">
      <item>Nada Kaurin-Jergović</item>
    </derivirana_varijabla>
  </DomainObject.Predmet.OstaliListNazivFormated>
  <DomainObject.Predmet.OstaliListNazivFormatedOIB>
    <izvorni_sadrzaj>
      <item>Nada Kaurin-Jergović, OIB 36049778331</item>
    </izvorni_sadrzaj>
    <derivirana_varijabla naziv="DomainObject.Predmet.OstaliListNazivFormatedOIB_1">
      <item>Nada Kaurin-Jergović, OIB 36049778331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St-4019/2016-22</izvorni_sadrzaj>
    <derivirana_varijabla naziv="DomainObject.PoslovniBrojDokumenta_1">St-4019/2016-22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Bolero-centar d.o.o.</izvorni_sadrzaj>
    <derivirana_varijabla naziv="DomainObject.Predmet.ProtustrankaIDrugi_1">Bolero-centar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Bolero-centar d.o.o., OIB 70079935195, Eugena Kumičića 1, 47000 Karlovac</izvorni_sadrzaj>
    <derivirana_varijabla naziv="DomainObject.Predmet.ProtustrankaIDrugiAdressOIB_1">Bolero-centar d.o.o., OIB 70079935195, Eugena Kumičića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2017.</izvorni_sadrzaj>
    <derivirana_varijabla naziv="DomainObject.Predmet.OdlukaRjesenje.DatumDonosenjaOdluke_1">9.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St-4019/2016-21</izvorni_sadrzaj>
    <derivirana_varijabla naziv="DomainObject.Predmet.OdlukaRjesenje.Oznaka_1">St-4019/2016-21</derivirana_varijabla>
  </DomainObject.Predmet.OdlukaRjesenje.Oznaka>
  <DomainObject.Predmet.SudioniciListNaziv>
    <izvorni_sadrzaj>
      <item>Bolero-centar d.o.o.</item>
      <item>FINA Regionalni centar Zagreb Podružnica Karlovac</item>
      <item>Nada Kaurin-Jergović</item>
      <item>POREZNA UPRAVA, PODRUČNI URED SREDIŠNJA HRVATSKA</item>
      <item>ŽUPANIJSKO DRŽAVNO ODVJETNIŠTVO U KARLOVCU</item>
    </izvorni_sadrzaj>
    <derivirana_varijabla naziv="DomainObject.Predmet.SudioniciListNaziv_1">
      <item>Bolero-centar d.o.o.</item>
      <item>FINA Regionalni centar Zagreb Podružnica Karlovac</item>
      <item>Nada Kaurin-Jergović</item>
      <item>POREZNA UPRAVA, PODRUČNI URED SREDIŠNJA HRVATSKA</item>
      <item>ŽUPANIJSKO DRŽAVNO ODVJETNIŠTVO U KARLOVCU</item>
    </derivirana_varijabla>
  </DomainObject.Predmet.SudioniciListNaziv>
  <DomainObject.Predmet.SudioniciListAdressOIB>
    <izvorni_sadrzaj>
      <item>Bolero-centar d.o.o., OIB 70079935195, Eugena Kumičića 1,47000 Karlovac</item>
      <item>FINA Regionalni centar Zagreb Podružnica Karlovac, OIB 85821130368, Ul. Pavla Vitezovića 1,47000 Karlovac</item>
      <item>Nada Kaurin-Jergović, OIB 36049778331, Trg Dr. Franje Tuđmana 1a,53220 Otočac</item>
      <item>POREZNA UPRAVA, PODRUČNI URED SREDIŠNJA HRVATSKA</item>
      <item>ŽUPANIJSKO DRŽAVNO ODVJETNIŠTVO U KARLOVCU</item>
    </izvorni_sadrzaj>
    <derivirana_varijabla naziv="DomainObject.Predmet.SudioniciListAdressOIB_1">
      <item>Bolero-centar d.o.o., OIB 70079935195, Eugena Kumičića 1,47000 Karlovac</item>
      <item>FINA Regionalni centar Zagreb Podružnica Karlovac, OIB 85821130368, Ul. Pavla Vitezovića 1,47000 Karlovac</item>
      <item>Nada Kaurin-Jergović, OIB 36049778331, Trg Dr. Franje Tuđmana 1a,53220 Otočac</item>
      <item>POREZNA UPRAVA, PODRUČNI URED SREDIŠNJA HRVATSKA</item>
      <item>ŽUPANIJSKO DRŽAVNO ODVJETNIŠTVO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70079935195</item>
      <item>, OIB 85821130368</item>
      <item>, OIB 36049778331</item>
      <item>, OIB null</item>
      <item>, OIB null</item>
    </izvorni_sadrzaj>
    <derivirana_varijabla naziv="DomainObject.Predmet.SudioniciListNazivOIB_1">
      <item>, OIB 70079935195</item>
      <item>, OIB 85821130368</item>
      <item>, OIB 36049778331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496</properties:Words>
  <properties:Characters>2748</properties:Characters>
  <properties:Lines>77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2016-12-28T09:44:00Z</dcterms:created>
  <dc:creator>x</dc:creator>
  <cp:lastModifiedBy>Goranka Boljkovac</cp:lastModifiedBy>
  <cp:lastPrinted>2017-01-09T12:03:00Z</cp:lastPrinted>
  <dcterms:modified xmlns:xsi="http://www.w3.org/2001/XMLSchema-instance" xsi:type="dcterms:W3CDTF">2017-01-09T12:05:00Z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St-4019/2016-22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