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c63d3" w14:paraId="39c63d3" w:rsidRDefault="00F87D42" w:rsidR="00F87D42" w:rsidRPr="00A8668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A8668C">
        <w:rPr>
          <w:rFonts w:hAnsi="Times New Roman" w:ascii="Times New Roman"/>
          <w:szCs w:val="24"/>
        </w:rPr>
        <w:t xml:space="preserve"> </w:t>
      </w:r>
      <w:r w:rsidR="00572B3F">
        <w:rPr>
          <w:rFonts w:hAnsi="Times New Roman" w:ascii="Times New Roman"/>
          <w:szCs w:val="24"/>
        </w:rPr>
        <w:t xml:space="preserve">              </w:t>
      </w:r>
      <w:r w:rsidRPr="00A8668C">
        <w:rPr>
          <w:rFonts w:hAnsi="Times New Roman" w:ascii="Times New Roman"/>
          <w:szCs w:val="24"/>
        </w:rPr>
        <w:t xml:space="preserve"> </w:t>
      </w:r>
      <w:r w:rsidR="00572B3F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D42" w:rsidR="00F87D42" w:rsidRPr="00A8668C">
      <w:pPr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    </w:t>
      </w:r>
      <w:r w:rsidR="00C60880" w:rsidRPr="00A8668C">
        <w:rPr>
          <w:rFonts w:hAnsi="Times New Roman" w:ascii="Times New Roman"/>
          <w:szCs w:val="24"/>
        </w:rPr>
        <w:t xml:space="preserve">   </w:t>
      </w:r>
      <w:r w:rsidR="00A8668C">
        <w:rPr>
          <w:rFonts w:hAnsi="Times New Roman" w:ascii="Times New Roman"/>
          <w:szCs w:val="24"/>
        </w:rPr>
        <w:t xml:space="preserve"> </w:t>
      </w:r>
      <w:r w:rsidR="008A4E26" w:rsidRPr="00A8668C">
        <w:rPr>
          <w:rFonts w:hAnsi="Times New Roman" w:ascii="Times New Roman"/>
          <w:szCs w:val="24"/>
        </w:rPr>
        <w:t xml:space="preserve"> </w:t>
      </w:r>
      <w:r w:rsidR="00C60880" w:rsidRPr="00A8668C">
        <w:rPr>
          <w:rFonts w:hAnsi="Times New Roman" w:ascii="Times New Roman"/>
          <w:szCs w:val="24"/>
        </w:rPr>
        <w:t xml:space="preserve">  Republika Hrvatska</w:t>
      </w:r>
    </w:p>
    <w:p w:rsidRDefault="00F87D42" w:rsidP="00F501E0" w:rsidR="00C60880" w:rsidRPr="00A8668C">
      <w:pPr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TRGOVAČKI SUD U ZAGREBU</w:t>
      </w:r>
    </w:p>
    <w:p w:rsidRDefault="00C60880" w:rsidP="00F501E0" w:rsidR="00D86C25" w:rsidRPr="00A8668C">
      <w:pPr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   </w:t>
      </w:r>
      <w:r w:rsidR="008D2759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 xml:space="preserve"> </w:t>
      </w:r>
      <w:r w:rsidR="008A4E26" w:rsidRPr="00A8668C">
        <w:rPr>
          <w:rFonts w:hAnsi="Times New Roman" w:ascii="Times New Roman"/>
          <w:szCs w:val="24"/>
        </w:rPr>
        <w:t xml:space="preserve">  </w:t>
      </w:r>
      <w:r w:rsidR="00A8668C">
        <w:rPr>
          <w:rFonts w:hAnsi="Times New Roman" w:ascii="Times New Roman"/>
          <w:szCs w:val="24"/>
        </w:rPr>
        <w:t xml:space="preserve"> </w:t>
      </w:r>
      <w:r w:rsidR="008D2759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Zagreb, Amruševa 2/II</w:t>
      </w:r>
      <w:r w:rsidR="00F87D42" w:rsidRPr="00A8668C">
        <w:rPr>
          <w:rFonts w:hAnsi="Times New Roman" w:ascii="Times New Roman"/>
          <w:szCs w:val="24"/>
        </w:rPr>
        <w:tab/>
        <w:t xml:space="preserve">                                       </w:t>
      </w:r>
      <w:r w:rsidR="006C7676" w:rsidRPr="00A8668C">
        <w:rPr>
          <w:rFonts w:hAnsi="Times New Roman" w:ascii="Times New Roman"/>
          <w:szCs w:val="24"/>
        </w:rPr>
        <w:t xml:space="preserve">    </w:t>
      </w:r>
    </w:p>
    <w:p w:rsidRDefault="006C7676" w:rsidP="00D86C25" w:rsidR="009B0CBD">
      <w:pPr>
        <w:jc w:val="right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 </w:t>
      </w:r>
      <w:r w:rsidR="00F87D42" w:rsidRPr="00A8668C">
        <w:rPr>
          <w:rFonts w:hAnsi="Times New Roman" w:ascii="Times New Roman"/>
          <w:szCs w:val="24"/>
        </w:rPr>
        <w:t xml:space="preserve">  </w:t>
      </w:r>
      <w:r w:rsidR="00C60880" w:rsidRPr="00A8668C">
        <w:rPr>
          <w:rFonts w:hAnsi="Times New Roman" w:ascii="Times New Roman"/>
          <w:szCs w:val="24"/>
        </w:rPr>
        <w:t>20</w:t>
      </w:r>
      <w:r w:rsidR="0071276B" w:rsidRPr="00A8668C">
        <w:rPr>
          <w:rFonts w:hAnsi="Times New Roman" w:ascii="Times New Roman"/>
          <w:szCs w:val="24"/>
        </w:rPr>
        <w:t>.</w:t>
      </w:r>
      <w:r w:rsidR="00824E3A" w:rsidRPr="00A8668C">
        <w:rPr>
          <w:rFonts w:hAnsi="Times New Roman" w:ascii="Times New Roman"/>
          <w:szCs w:val="24"/>
        </w:rPr>
        <w:t xml:space="preserve"> </w:t>
      </w:r>
      <w:r w:rsidR="00F87D42" w:rsidRPr="00A8668C">
        <w:rPr>
          <w:rFonts w:hAnsi="Times New Roman" w:ascii="Times New Roman"/>
          <w:szCs w:val="24"/>
        </w:rPr>
        <w:t>St</w:t>
      </w:r>
      <w:r w:rsidR="00584EDF" w:rsidRPr="00A8668C">
        <w:rPr>
          <w:rFonts w:hAnsi="Times New Roman" w:ascii="Times New Roman"/>
          <w:szCs w:val="24"/>
        </w:rPr>
        <w:t>-</w:t>
      </w:r>
      <w:r w:rsidR="00571170">
        <w:rPr>
          <w:rFonts w:hAnsi="Times New Roman" w:ascii="Times New Roman"/>
          <w:szCs w:val="24"/>
        </w:rPr>
        <w:t>1874/2013</w:t>
      </w:r>
    </w:p>
    <w:p w:rsidRDefault="009A65E1" w:rsidP="00D86C25" w:rsidR="009A65E1" w:rsidRPr="00A8668C">
      <w:pPr>
        <w:jc w:val="right"/>
        <w:rPr>
          <w:rFonts w:hAnsi="Times New Roman" w:ascii="Times New Roman"/>
          <w:szCs w:val="24"/>
        </w:rPr>
      </w:pPr>
    </w:p>
    <w:p w:rsidRDefault="00A8668C" w:rsidP="00A8668C" w:rsidR="00A8668C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R E P U B L I K A   H R V A T S K A</w:t>
      </w:r>
    </w:p>
    <w:p w:rsidRDefault="0071276B" w:rsidP="00D86C25" w:rsidR="0071276B" w:rsidRPr="00A8668C">
      <w:pPr>
        <w:jc w:val="right"/>
        <w:rPr>
          <w:rFonts w:hAnsi="Times New Roman" w:ascii="Times New Roman"/>
          <w:szCs w:val="24"/>
        </w:rPr>
      </w:pPr>
    </w:p>
    <w:p w:rsidRDefault="00F501E0" w:rsidR="00F87D42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Z A K L J U Č A K</w:t>
      </w:r>
      <w:r w:rsidR="00BA3BA5" w:rsidRPr="00A8668C">
        <w:rPr>
          <w:rFonts w:hAnsi="Times New Roman" w:ascii="Times New Roman"/>
          <w:szCs w:val="24"/>
        </w:rPr>
        <w:t xml:space="preserve"> </w:t>
      </w:r>
    </w:p>
    <w:p w:rsidRDefault="00F87D42" w:rsidR="00F87D42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  </w:t>
      </w:r>
    </w:p>
    <w:p w:rsidRDefault="00F87D42" w:rsidP="00652A9E" w:rsidR="00F501E0" w:rsidRPr="00571170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A8668C">
        <w:rPr>
          <w:rFonts w:hAnsi="Times New Roman" w:ascii="Times New Roman"/>
          <w:sz w:val="24"/>
          <w:szCs w:val="24"/>
        </w:rPr>
        <w:tab/>
      </w:r>
      <w:r w:rsidR="0025616B" w:rsidRPr="00571170">
        <w:rPr>
          <w:rFonts w:hAnsi="Times New Roman" w:ascii="Times New Roman"/>
          <w:sz w:val="24"/>
          <w:szCs w:val="24"/>
        </w:rPr>
        <w:t>TRGOVAČKI SUD U ZAGREBU</w:t>
      </w:r>
      <w:r w:rsidR="00824E3A" w:rsidRPr="00571170">
        <w:rPr>
          <w:rFonts w:hAnsi="Times New Roman" w:ascii="Times New Roman"/>
          <w:sz w:val="24"/>
          <w:szCs w:val="24"/>
        </w:rPr>
        <w:t>,</w:t>
      </w:r>
      <w:r w:rsidR="0025616B" w:rsidRPr="00571170">
        <w:rPr>
          <w:rFonts w:hAnsi="Times New Roman" w:ascii="Times New Roman"/>
          <w:sz w:val="24"/>
          <w:szCs w:val="24"/>
        </w:rPr>
        <w:t xml:space="preserve"> po sucu</w:t>
      </w:r>
      <w:r w:rsidR="008F5F77" w:rsidRPr="00571170">
        <w:rPr>
          <w:rFonts w:hAnsi="Times New Roman" w:ascii="Times New Roman"/>
          <w:sz w:val="24"/>
          <w:szCs w:val="24"/>
        </w:rPr>
        <w:t xml:space="preserve"> pojedincu</w:t>
      </w:r>
      <w:r w:rsidR="0025616B" w:rsidRPr="00571170">
        <w:rPr>
          <w:rFonts w:hAnsi="Times New Roman" w:ascii="Times New Roman"/>
          <w:sz w:val="24"/>
          <w:szCs w:val="24"/>
        </w:rPr>
        <w:t xml:space="preserve"> Luciji Butigan, u stečajnom postupku </w:t>
      </w:r>
      <w:r w:rsidR="0086280B" w:rsidRPr="00571170">
        <w:rPr>
          <w:rFonts w:hAnsi="Times New Roman" w:ascii="Times New Roman"/>
          <w:sz w:val="24"/>
          <w:szCs w:val="24"/>
        </w:rPr>
        <w:t xml:space="preserve">nad </w:t>
      </w:r>
      <w:r w:rsidR="00A924EB" w:rsidRPr="00571170">
        <w:rPr>
          <w:rFonts w:hAnsi="Times New Roman" w:ascii="Times New Roman"/>
          <w:sz w:val="24"/>
          <w:szCs w:val="24"/>
        </w:rPr>
        <w:t xml:space="preserve">stečajnom masom </w:t>
      </w:r>
      <w:r w:rsidR="00571170" w:rsidRPr="00571170">
        <w:rPr>
          <w:rFonts w:hAnsi="Times New Roman" w:ascii="Times New Roman"/>
          <w:sz w:val="24"/>
          <w:szCs w:val="24"/>
        </w:rPr>
        <w:t>BANOVINAPROMET dioničko društvo za trgovinu, Hrvatska Kostajnica (Grad Hrvatska Kostajnica), Gordana Lederera 5, OIB: 52767015372</w:t>
      </w:r>
      <w:r w:rsidR="0096725C" w:rsidRPr="00571170">
        <w:rPr>
          <w:rFonts w:hAnsi="Times New Roman" w:ascii="Times New Roman"/>
          <w:sz w:val="24"/>
          <w:szCs w:val="24"/>
        </w:rPr>
        <w:t>,</w:t>
      </w:r>
      <w:r w:rsidR="00D240C7" w:rsidRPr="00571170">
        <w:rPr>
          <w:rFonts w:hAnsi="Times New Roman" w:ascii="Times New Roman"/>
          <w:sz w:val="24"/>
          <w:szCs w:val="24"/>
        </w:rPr>
        <w:t xml:space="preserve"> </w:t>
      </w:r>
      <w:r w:rsidR="007A0ED4" w:rsidRPr="00571170">
        <w:rPr>
          <w:rFonts w:hAnsi="Times New Roman" w:ascii="Times New Roman"/>
          <w:sz w:val="24"/>
          <w:szCs w:val="24"/>
        </w:rPr>
        <w:t xml:space="preserve">dana </w:t>
      </w:r>
      <w:r w:rsidR="005103CD">
        <w:rPr>
          <w:rFonts w:hAnsi="Times New Roman" w:ascii="Times New Roman"/>
          <w:sz w:val="24"/>
          <w:szCs w:val="24"/>
        </w:rPr>
        <w:t>18</w:t>
      </w:r>
      <w:r w:rsidR="00C03D68" w:rsidRPr="00571170">
        <w:rPr>
          <w:rFonts w:hAnsi="Times New Roman" w:ascii="Times New Roman"/>
          <w:sz w:val="24"/>
          <w:szCs w:val="24"/>
        </w:rPr>
        <w:t xml:space="preserve">. </w:t>
      </w:r>
      <w:r w:rsidR="005103CD">
        <w:rPr>
          <w:rFonts w:hAnsi="Times New Roman" w:ascii="Times New Roman"/>
          <w:sz w:val="24"/>
          <w:szCs w:val="24"/>
        </w:rPr>
        <w:t>listopada</w:t>
      </w:r>
      <w:r w:rsidR="001E6C95" w:rsidRPr="00571170">
        <w:rPr>
          <w:rFonts w:hAnsi="Times New Roman" w:ascii="Times New Roman"/>
          <w:sz w:val="24"/>
          <w:szCs w:val="24"/>
        </w:rPr>
        <w:t xml:space="preserve"> 2016</w:t>
      </w:r>
      <w:r w:rsidR="00336F0F" w:rsidRPr="00571170">
        <w:rPr>
          <w:rFonts w:hAnsi="Times New Roman" w:ascii="Times New Roman"/>
          <w:sz w:val="24"/>
          <w:szCs w:val="24"/>
        </w:rPr>
        <w:t>.</w:t>
      </w:r>
    </w:p>
    <w:p w:rsidRDefault="00844297" w:rsidP="00652A9E" w:rsidR="00844297" w:rsidRPr="00571170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820ED" w:rsidR="00F87D42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z a k l j u č i o</w:t>
      </w:r>
      <w:r w:rsidR="00F87D42" w:rsidRPr="00A8668C">
        <w:rPr>
          <w:rFonts w:hAnsi="Times New Roman" w:ascii="Times New Roman"/>
          <w:szCs w:val="24"/>
        </w:rPr>
        <w:t xml:space="preserve">    j e </w:t>
      </w:r>
    </w:p>
    <w:p w:rsidRDefault="00F87D42" w:rsidR="00F87D42" w:rsidRPr="00A8668C">
      <w:pPr>
        <w:jc w:val="center"/>
        <w:rPr>
          <w:rFonts w:hAnsi="Times New Roman" w:ascii="Times New Roman"/>
          <w:szCs w:val="24"/>
        </w:rPr>
      </w:pPr>
    </w:p>
    <w:p w:rsidRDefault="00F501E0" w:rsidP="00A924EB" w:rsidR="00F501E0" w:rsidRPr="00A8668C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Određuje se prodaja u stečajnom postupku nekretnina u vlasništvu </w:t>
      </w:r>
      <w:r w:rsidR="00A924EB">
        <w:rPr>
          <w:rFonts w:hAnsi="Times New Roman" w:ascii="Times New Roman"/>
          <w:bCs/>
          <w:szCs w:val="24"/>
        </w:rPr>
        <w:t>stečajne mase</w:t>
      </w:r>
      <w:r w:rsidR="00A924EB" w:rsidRPr="00A924EB">
        <w:rPr>
          <w:rFonts w:hAnsi="Times New Roman" w:ascii="Times New Roman"/>
          <w:bCs/>
          <w:szCs w:val="24"/>
        </w:rPr>
        <w:t xml:space="preserve"> </w:t>
      </w:r>
      <w:r w:rsidR="00571170" w:rsidRPr="00571170">
        <w:rPr>
          <w:rFonts w:hAnsi="Times New Roman" w:ascii="Times New Roman"/>
          <w:szCs w:val="24"/>
        </w:rPr>
        <w:t>BANOVINAPROMET dioničko društvo za trgovinu, Hrvatska Kostajnica (Grad Hrvatska Kostajnica), Gordana Lederera 5, OIB: 52767015372</w:t>
      </w:r>
      <w:r w:rsidR="00824E3A" w:rsidRPr="00A8668C">
        <w:rPr>
          <w:rFonts w:hAnsi="Times New Roman" w:ascii="Times New Roman"/>
          <w:bCs/>
          <w:szCs w:val="24"/>
        </w:rPr>
        <w:t>,</w:t>
      </w:r>
      <w:r w:rsidRPr="00A8668C">
        <w:rPr>
          <w:rFonts w:hAnsi="Times New Roman" w:ascii="Times New Roman"/>
          <w:bCs/>
          <w:szCs w:val="24"/>
        </w:rPr>
        <w:t xml:space="preserve"> uz odgovarajuću primjenu </w:t>
      </w:r>
      <w:r w:rsidR="009A65E1">
        <w:rPr>
          <w:rFonts w:hAnsi="Times New Roman" w:ascii="Times New Roman"/>
          <w:bCs/>
          <w:szCs w:val="24"/>
        </w:rPr>
        <w:t>pravila o ovrsi na nekretninama</w:t>
      </w:r>
      <w:r w:rsidRPr="00A8668C">
        <w:rPr>
          <w:rFonts w:hAnsi="Times New Roman" w:ascii="Times New Roman"/>
          <w:bCs/>
          <w:szCs w:val="24"/>
        </w:rPr>
        <w:t xml:space="preserve">: </w:t>
      </w:r>
    </w:p>
    <w:p w:rsidRDefault="008D2759" w:rsidP="008D2759" w:rsidR="008D2759" w:rsidRPr="00A8668C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5103CD" w:rsidP="005103CD" w:rsidR="005103CD" w:rsidRPr="005103CD">
      <w:pPr>
        <w:jc w:val="both"/>
        <w:rPr>
          <w:rFonts w:hAnsi="Times New Roman" w:ascii="Times New Roman"/>
          <w:bCs/>
          <w:szCs w:val="24"/>
        </w:rPr>
      </w:pPr>
    </w:p>
    <w:p w:rsidRDefault="005103CD" w:rsidP="005103CD" w:rsidR="005103CD" w:rsidRPr="005103CD">
      <w:pPr>
        <w:ind w:left="567"/>
        <w:jc w:val="both"/>
        <w:rPr>
          <w:rFonts w:hAnsi="Times New Roman" w:ascii="Times New Roman"/>
          <w:bCs/>
          <w:szCs w:val="24"/>
        </w:rPr>
      </w:pPr>
      <w:r w:rsidRPr="005103CD">
        <w:rPr>
          <w:rFonts w:hAnsi="Times New Roman" w:ascii="Times New Roman"/>
          <w:bCs/>
          <w:szCs w:val="24"/>
        </w:rPr>
        <w:t>- nekretnina upisana u z.k.ul.br. 843, k.o. Kostajnica, kat. čes. br. 1. grč.19 – Kuća broj 33 sa dvorištem u gradu, površine 187 m2, 2. grč.20 – dvorište kod kuće u gradu, površine 108 m2, odnosno ukupna površina iznosi 295 m2.</w:t>
      </w:r>
    </w:p>
    <w:p w:rsidRDefault="005103CD" w:rsidP="005103CD" w:rsidR="005103CD" w:rsidRPr="005103CD">
      <w:pPr>
        <w:jc w:val="both"/>
        <w:rPr>
          <w:rFonts w:hAnsi="Times New Roman" w:ascii="Times New Roman"/>
          <w:bCs/>
          <w:szCs w:val="24"/>
        </w:rPr>
      </w:pPr>
    </w:p>
    <w:p w:rsidRDefault="005103CD" w:rsidP="005103CD" w:rsidR="005103CD" w:rsidRPr="005103CD">
      <w:pPr>
        <w:ind w:left="567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Na navedenoj nekretnini</w:t>
      </w:r>
      <w:r w:rsidRPr="005103CD">
        <w:rPr>
          <w:rFonts w:hAnsi="Times New Roman" w:ascii="Times New Roman"/>
          <w:bCs/>
          <w:szCs w:val="24"/>
        </w:rPr>
        <w:t xml:space="preserve"> upisano je razlučno pravo u korist LONIA d.d. Kutina, Vinkovačka 2, OIB:22001400633, radi osiguranja povrata duga u iznosu od 1.346.046,21 kn, uvećano za zatezne kamate tekuće od dana sklapanja Ugovora i troškove postupka.</w:t>
      </w:r>
    </w:p>
    <w:p w:rsidRDefault="005103CD" w:rsidP="005103CD" w:rsidR="00571170">
      <w:pPr>
        <w:ind w:left="567"/>
        <w:jc w:val="both"/>
        <w:rPr>
          <w:rFonts w:hAnsi="Times New Roman" w:ascii="Times New Roman"/>
          <w:bCs/>
          <w:szCs w:val="24"/>
        </w:rPr>
      </w:pPr>
      <w:r w:rsidRPr="005103CD">
        <w:rPr>
          <w:rFonts w:hAnsi="Times New Roman" w:ascii="Times New Roman"/>
          <w:bCs/>
          <w:szCs w:val="24"/>
        </w:rPr>
        <w:t>(na temelju Rješenja Ureda državne uprave u Sisačko-moslovačkoj županiji, služba za prostorno uređenje. zaštitu okoliša, graditeljstvo i imovinsko pravne poslove od 8.7.2004., Klasa: U</w:t>
      </w:r>
      <w:r>
        <w:rPr>
          <w:rFonts w:hAnsi="Times New Roman" w:ascii="Times New Roman"/>
          <w:bCs/>
          <w:szCs w:val="24"/>
        </w:rPr>
        <w:t>P/I-944-17/03-01/09 na navedenoj nekretnini</w:t>
      </w:r>
      <w:r w:rsidRPr="005103CD">
        <w:rPr>
          <w:rFonts w:hAnsi="Times New Roman" w:ascii="Times New Roman"/>
          <w:bCs/>
          <w:szCs w:val="24"/>
        </w:rPr>
        <w:t xml:space="preserve"> uknjiženo je pravo služnosti radi izgradnje NNM 400/230 V iz TS10 (20)/0, 4KV "Kostajnica tržnica").</w:t>
      </w:r>
    </w:p>
    <w:p w:rsidRDefault="005103CD" w:rsidP="005103CD" w:rsidR="005103CD" w:rsidRPr="00A8668C">
      <w:pPr>
        <w:jc w:val="both"/>
        <w:rPr>
          <w:rFonts w:hAnsi="Times New Roman" w:ascii="Times New Roman"/>
          <w:bCs/>
          <w:szCs w:val="24"/>
        </w:rPr>
      </w:pPr>
    </w:p>
    <w:p w:rsidRDefault="008A4570" w:rsidP="008A4570" w:rsidR="00CF077C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II.</w:t>
      </w:r>
      <w:r>
        <w:rPr>
          <w:rFonts w:hAnsi="Times New Roman" w:ascii="Times New Roman"/>
          <w:bCs/>
          <w:szCs w:val="24"/>
        </w:rPr>
        <w:tab/>
      </w:r>
      <w:r w:rsidR="00723EFD" w:rsidRPr="00CF077C">
        <w:rPr>
          <w:rFonts w:hAnsi="Times New Roman" w:ascii="Times New Roman"/>
          <w:bCs/>
          <w:szCs w:val="24"/>
        </w:rPr>
        <w:t>UTVRĐENA VRIJEDNOST</w:t>
      </w:r>
      <w:r w:rsidR="00CF077C" w:rsidRPr="00CF077C">
        <w:rPr>
          <w:rFonts w:hAnsi="Times New Roman" w:ascii="Times New Roman"/>
          <w:bCs/>
          <w:szCs w:val="24"/>
        </w:rPr>
        <w:t xml:space="preserve"> za nekretninu</w:t>
      </w:r>
    </w:p>
    <w:p w:rsidRDefault="005103CD" w:rsidP="008A4570" w:rsidR="005103CD" w:rsidRPr="00CF077C">
      <w:pPr>
        <w:jc w:val="both"/>
        <w:rPr>
          <w:rFonts w:hAnsi="Times New Roman" w:ascii="Times New Roman"/>
          <w:bCs/>
          <w:szCs w:val="24"/>
        </w:rPr>
      </w:pPr>
    </w:p>
    <w:p w:rsidRDefault="00CF077C" w:rsidP="00CF077C" w:rsidR="00CF077C" w:rsidRPr="00CF077C">
      <w:pPr>
        <w:ind w:firstLine="720"/>
        <w:jc w:val="both"/>
        <w:rPr>
          <w:rFonts w:hAnsi="Times New Roman" w:ascii="Times New Roman"/>
          <w:szCs w:val="24"/>
        </w:rPr>
      </w:pPr>
      <w:r w:rsidRPr="00CF077C">
        <w:rPr>
          <w:rFonts w:hAnsi="Times New Roman" w:ascii="Times New Roman"/>
          <w:bCs/>
          <w:szCs w:val="24"/>
        </w:rPr>
        <w:t xml:space="preserve">- nekretnina iz točke I. iznosi </w:t>
      </w:r>
      <w:r w:rsidR="005103CD">
        <w:rPr>
          <w:rFonts w:hAnsi="Times New Roman" w:ascii="Times New Roman"/>
          <w:szCs w:val="24"/>
        </w:rPr>
        <w:t>623.000,00</w:t>
      </w:r>
      <w:r w:rsidRPr="00CF077C">
        <w:rPr>
          <w:rFonts w:hAnsi="Times New Roman" w:ascii="Times New Roman"/>
          <w:szCs w:val="24"/>
        </w:rPr>
        <w:t xml:space="preserve"> kn</w:t>
      </w:r>
    </w:p>
    <w:p w:rsidRDefault="00584EDF" w:rsidP="00584EDF" w:rsidR="00584EDF" w:rsidRPr="00723EFD">
      <w:pPr>
        <w:jc w:val="both"/>
        <w:rPr>
          <w:rFonts w:hAnsi="Times New Roman" w:ascii="Times New Roman"/>
          <w:bCs/>
          <w:szCs w:val="24"/>
        </w:rPr>
      </w:pPr>
    </w:p>
    <w:p w:rsidRDefault="009A65E1" w:rsidP="00D27BC9" w:rsidR="00D27BC9" w:rsidRPr="00723EFD">
      <w:pPr>
        <w:ind w:left="720"/>
        <w:jc w:val="both"/>
        <w:rPr>
          <w:rFonts w:hAnsi="Times New Roman" w:ascii="Times New Roman"/>
          <w:bCs/>
          <w:szCs w:val="24"/>
        </w:rPr>
      </w:pPr>
      <w:r w:rsidRPr="00723EFD">
        <w:rPr>
          <w:rFonts w:hAnsi="Times New Roman" w:ascii="Times New Roman"/>
          <w:bCs/>
          <w:szCs w:val="24"/>
        </w:rPr>
        <w:t>POČETNA CIJENA nekretnina</w:t>
      </w:r>
      <w:r w:rsidR="00D27BC9" w:rsidRPr="00723EFD">
        <w:rPr>
          <w:rFonts w:hAnsi="Times New Roman" w:ascii="Times New Roman"/>
          <w:bCs/>
          <w:szCs w:val="24"/>
        </w:rPr>
        <w:t xml:space="preserve"> iz točke I. ovog Zaključka na </w:t>
      </w:r>
      <w:r w:rsidR="00A36177">
        <w:rPr>
          <w:rFonts w:hAnsi="Times New Roman" w:ascii="Times New Roman"/>
          <w:bCs/>
          <w:szCs w:val="24"/>
        </w:rPr>
        <w:t>drugom</w:t>
      </w:r>
      <w:r w:rsidR="00D27BC9" w:rsidRPr="00723EFD">
        <w:rPr>
          <w:rFonts w:hAnsi="Times New Roman" w:ascii="Times New Roman"/>
          <w:bCs/>
          <w:szCs w:val="24"/>
        </w:rPr>
        <w:t xml:space="preserve"> ročištu za</w:t>
      </w:r>
      <w:r w:rsidR="007A0ED4" w:rsidRPr="00723EFD">
        <w:rPr>
          <w:rFonts w:hAnsi="Times New Roman" w:ascii="Times New Roman"/>
          <w:bCs/>
          <w:szCs w:val="24"/>
        </w:rPr>
        <w:t xml:space="preserve"> </w:t>
      </w:r>
      <w:r w:rsidR="00D27BC9" w:rsidRPr="00723EFD">
        <w:rPr>
          <w:rFonts w:hAnsi="Times New Roman" w:ascii="Times New Roman"/>
          <w:bCs/>
          <w:szCs w:val="24"/>
        </w:rPr>
        <w:t>javnu dražbu iznosi</w:t>
      </w:r>
      <w:r w:rsidR="0096725C" w:rsidRPr="00723EFD">
        <w:rPr>
          <w:rFonts w:hAnsi="Times New Roman" w:ascii="Times New Roman"/>
          <w:bCs/>
          <w:szCs w:val="24"/>
        </w:rPr>
        <w:t xml:space="preserve"> </w:t>
      </w:r>
      <w:r w:rsidR="005103CD">
        <w:rPr>
          <w:rFonts w:hAnsi="Times New Roman" w:ascii="Times New Roman"/>
          <w:bCs/>
          <w:szCs w:val="24"/>
        </w:rPr>
        <w:t>623.000,00</w:t>
      </w:r>
      <w:r w:rsidR="00723EFD" w:rsidRPr="00723EFD">
        <w:rPr>
          <w:rFonts w:hAnsi="Times New Roman" w:ascii="Times New Roman"/>
          <w:szCs w:val="24"/>
        </w:rPr>
        <w:t xml:space="preserve"> </w:t>
      </w:r>
      <w:r w:rsidR="00D27BC9" w:rsidRPr="00723EFD">
        <w:rPr>
          <w:rFonts w:hAnsi="Times New Roman" w:ascii="Times New Roman"/>
          <w:szCs w:val="24"/>
        </w:rPr>
        <w:t>kn</w:t>
      </w:r>
      <w:r w:rsidR="00CF077C">
        <w:rPr>
          <w:rFonts w:hAnsi="Times New Roman" w:ascii="Times New Roman"/>
          <w:bCs/>
          <w:szCs w:val="24"/>
        </w:rPr>
        <w:t xml:space="preserve"> </w:t>
      </w:r>
    </w:p>
    <w:p w:rsidRDefault="00D27BC9" w:rsidP="00584EDF" w:rsidR="00D27BC9" w:rsidRPr="00723EFD">
      <w:pPr>
        <w:jc w:val="both"/>
        <w:rPr>
          <w:rFonts w:hAnsi="Times New Roman" w:ascii="Times New Roman"/>
          <w:bCs/>
          <w:szCs w:val="24"/>
        </w:rPr>
      </w:pPr>
    </w:p>
    <w:p w:rsidRDefault="008A4570" w:rsidP="008A4570" w:rsidR="00584EDF" w:rsidRPr="00723EFD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III.</w:t>
      </w:r>
      <w:r>
        <w:rPr>
          <w:rFonts w:hAnsi="Times New Roman" w:ascii="Times New Roman"/>
          <w:bCs/>
          <w:szCs w:val="24"/>
        </w:rPr>
        <w:tab/>
      </w:r>
      <w:r w:rsidR="00584EDF" w:rsidRPr="00723EFD">
        <w:rPr>
          <w:rFonts w:hAnsi="Times New Roman" w:ascii="Times New Roman"/>
          <w:bCs/>
          <w:szCs w:val="24"/>
        </w:rPr>
        <w:t>NAČIN PRODAJE:</w:t>
      </w:r>
    </w:p>
    <w:p w:rsidRDefault="009A65E1" w:rsidP="00584EDF" w:rsidR="00584EDF" w:rsidRPr="00CF077C">
      <w:pPr>
        <w:ind w:left="720"/>
        <w:jc w:val="both"/>
        <w:rPr>
          <w:rFonts w:hAnsi="Times New Roman" w:ascii="Times New Roman"/>
          <w:bCs/>
          <w:szCs w:val="24"/>
        </w:rPr>
      </w:pPr>
      <w:r w:rsidRPr="00CF077C">
        <w:rPr>
          <w:rFonts w:hAnsi="Times New Roman" w:ascii="Times New Roman"/>
          <w:bCs/>
          <w:szCs w:val="24"/>
        </w:rPr>
        <w:t>Nekretnine</w:t>
      </w:r>
      <w:r w:rsidR="00584EDF" w:rsidRPr="00CF077C">
        <w:rPr>
          <w:rFonts w:hAnsi="Times New Roman" w:ascii="Times New Roman"/>
          <w:bCs/>
          <w:szCs w:val="24"/>
        </w:rPr>
        <w:t xml:space="preserve"> iz točke I. ovog Zaključka prodavat će se u stečajnom postupku javnom dražbom, te se na </w:t>
      </w:r>
      <w:r w:rsidR="005103CD">
        <w:rPr>
          <w:rFonts w:hAnsi="Times New Roman" w:ascii="Times New Roman"/>
          <w:bCs/>
          <w:szCs w:val="24"/>
        </w:rPr>
        <w:t>prvom</w:t>
      </w:r>
      <w:r w:rsidR="00D27BC9" w:rsidRPr="00CF077C">
        <w:rPr>
          <w:rFonts w:hAnsi="Times New Roman" w:ascii="Times New Roman"/>
          <w:bCs/>
          <w:szCs w:val="24"/>
        </w:rPr>
        <w:t xml:space="preserve"> </w:t>
      </w:r>
      <w:r w:rsidR="00584EDF" w:rsidRPr="00CF077C">
        <w:rPr>
          <w:rFonts w:hAnsi="Times New Roman" w:ascii="Times New Roman"/>
          <w:bCs/>
          <w:szCs w:val="24"/>
        </w:rPr>
        <w:t>ročištu ne mo</w:t>
      </w:r>
      <w:r w:rsidRPr="00CF077C">
        <w:rPr>
          <w:rFonts w:hAnsi="Times New Roman" w:ascii="Times New Roman"/>
          <w:bCs/>
          <w:szCs w:val="24"/>
        </w:rPr>
        <w:t>gu</w:t>
      </w:r>
      <w:r w:rsidR="00584EDF" w:rsidRPr="00CF077C">
        <w:rPr>
          <w:rFonts w:hAnsi="Times New Roman" w:ascii="Times New Roman"/>
          <w:bCs/>
          <w:szCs w:val="24"/>
        </w:rPr>
        <w:t xml:space="preserve"> prodati ispod početne vrijednosti cijene nekretnine navedene u točki </w:t>
      </w:r>
      <w:r w:rsidR="008A4570">
        <w:rPr>
          <w:rFonts w:hAnsi="Times New Roman" w:ascii="Times New Roman"/>
          <w:bCs/>
          <w:szCs w:val="24"/>
        </w:rPr>
        <w:t>I</w:t>
      </w:r>
      <w:r w:rsidR="00584EDF" w:rsidRPr="00CF077C">
        <w:rPr>
          <w:rFonts w:hAnsi="Times New Roman" w:ascii="Times New Roman"/>
          <w:bCs/>
          <w:szCs w:val="24"/>
        </w:rPr>
        <w:t>I</w:t>
      </w:r>
      <w:r w:rsidR="00CD1012" w:rsidRPr="00CF077C">
        <w:rPr>
          <w:rFonts w:hAnsi="Times New Roman" w:ascii="Times New Roman"/>
          <w:bCs/>
          <w:szCs w:val="24"/>
        </w:rPr>
        <w:t>.</w:t>
      </w:r>
      <w:r w:rsidR="005103CD">
        <w:rPr>
          <w:rFonts w:hAnsi="Times New Roman" w:ascii="Times New Roman"/>
          <w:bCs/>
          <w:szCs w:val="24"/>
        </w:rPr>
        <w:t>2</w:t>
      </w:r>
      <w:r w:rsidR="008A4570">
        <w:rPr>
          <w:rFonts w:hAnsi="Times New Roman" w:ascii="Times New Roman"/>
          <w:bCs/>
          <w:szCs w:val="24"/>
        </w:rPr>
        <w:t>.</w:t>
      </w:r>
      <w:r w:rsidR="00584EDF" w:rsidRPr="00CF077C">
        <w:rPr>
          <w:rFonts w:hAnsi="Times New Roman" w:ascii="Times New Roman"/>
          <w:bCs/>
          <w:szCs w:val="24"/>
        </w:rPr>
        <w:t xml:space="preserve"> ovog Zaključka. </w:t>
      </w:r>
    </w:p>
    <w:p w:rsidRDefault="00584EDF" w:rsidP="009362EA" w:rsidR="009362EA">
      <w:pPr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ab/>
      </w:r>
    </w:p>
    <w:p w:rsidRDefault="007A0ED4" w:rsidP="009362EA" w:rsidR="00BA2810">
      <w:pPr>
        <w:ind w:firstLine="720"/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lastRenderedPageBreak/>
        <w:t xml:space="preserve">Ročište za prodaju na </w:t>
      </w:r>
      <w:r w:rsidR="005103CD">
        <w:rPr>
          <w:rFonts w:hAnsi="Times New Roman" w:ascii="Times New Roman"/>
          <w:bCs/>
          <w:szCs w:val="24"/>
        </w:rPr>
        <w:t>prvoj</w:t>
      </w:r>
      <w:r w:rsidR="00583494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>javnoj dražbi</w:t>
      </w:r>
      <w:r w:rsidR="00584EDF" w:rsidRPr="00A8668C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>o</w:t>
      </w:r>
      <w:r w:rsidR="00584EDF" w:rsidRPr="00A8668C">
        <w:rPr>
          <w:rFonts w:hAnsi="Times New Roman" w:ascii="Times New Roman"/>
          <w:bCs/>
          <w:szCs w:val="24"/>
        </w:rPr>
        <w:t xml:space="preserve">držat će se pred stečajnim sucem u zgradi Trgovačkog suda u Zagrebu, </w:t>
      </w:r>
      <w:r w:rsidR="00BA2810">
        <w:rPr>
          <w:rFonts w:hAnsi="Times New Roman" w:ascii="Times New Roman"/>
          <w:bCs/>
          <w:szCs w:val="24"/>
        </w:rPr>
        <w:t>soba br. 91/II (ulična zgrada),</w:t>
      </w:r>
    </w:p>
    <w:p w:rsidRDefault="00BA2810" w:rsidP="00BA2810" w:rsidR="00BA2810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584EDF" w:rsidP="00BA2810" w:rsidR="00584EDF" w:rsidRPr="009362EA">
      <w:pPr>
        <w:ind w:left="720"/>
        <w:jc w:val="center"/>
        <w:rPr>
          <w:rFonts w:hAnsi="Times New Roman" w:ascii="Times New Roman"/>
          <w:bCs/>
          <w:szCs w:val="24"/>
        </w:rPr>
      </w:pPr>
      <w:r w:rsidRPr="009362EA">
        <w:rPr>
          <w:rFonts w:hAnsi="Times New Roman" w:ascii="Times New Roman"/>
          <w:bCs/>
          <w:szCs w:val="24"/>
        </w:rPr>
        <w:t>dana</w:t>
      </w:r>
      <w:r w:rsidR="00A36177">
        <w:rPr>
          <w:rFonts w:hAnsi="Times New Roman" w:ascii="Times New Roman"/>
          <w:bCs/>
          <w:szCs w:val="24"/>
        </w:rPr>
        <w:t xml:space="preserve"> </w:t>
      </w:r>
      <w:r w:rsidR="005103CD">
        <w:rPr>
          <w:rFonts w:hAnsi="Times New Roman" w:ascii="Times New Roman"/>
          <w:bCs/>
          <w:szCs w:val="24"/>
        </w:rPr>
        <w:t>22</w:t>
      </w:r>
      <w:r w:rsidR="009362EA" w:rsidRPr="009362EA">
        <w:rPr>
          <w:rFonts w:hAnsi="Times New Roman" w:ascii="Times New Roman"/>
          <w:bCs/>
          <w:szCs w:val="24"/>
        </w:rPr>
        <w:t xml:space="preserve">. </w:t>
      </w:r>
      <w:r w:rsidR="005103CD">
        <w:rPr>
          <w:rFonts w:hAnsi="Times New Roman" w:ascii="Times New Roman"/>
          <w:bCs/>
          <w:szCs w:val="24"/>
        </w:rPr>
        <w:t>studeni</w:t>
      </w:r>
      <w:r w:rsidR="007A1B72" w:rsidRPr="009362EA">
        <w:rPr>
          <w:rFonts w:hAnsi="Times New Roman" w:ascii="Times New Roman"/>
          <w:bCs/>
          <w:szCs w:val="24"/>
        </w:rPr>
        <w:t xml:space="preserve"> 201</w:t>
      </w:r>
      <w:r w:rsidR="009362EA" w:rsidRPr="009362EA">
        <w:rPr>
          <w:rFonts w:hAnsi="Times New Roman" w:ascii="Times New Roman"/>
          <w:bCs/>
          <w:szCs w:val="24"/>
        </w:rPr>
        <w:t>6</w:t>
      </w:r>
      <w:r w:rsidR="00D27BC9" w:rsidRPr="009362EA">
        <w:rPr>
          <w:rFonts w:hAnsi="Times New Roman" w:ascii="Times New Roman"/>
          <w:bCs/>
          <w:szCs w:val="24"/>
        </w:rPr>
        <w:t xml:space="preserve">. u </w:t>
      </w:r>
      <w:r w:rsidR="00E93D5D">
        <w:rPr>
          <w:rFonts w:hAnsi="Times New Roman" w:ascii="Times New Roman"/>
          <w:bCs/>
          <w:szCs w:val="24"/>
        </w:rPr>
        <w:t>10</w:t>
      </w:r>
      <w:r w:rsidR="00723EFD" w:rsidRPr="009362EA">
        <w:rPr>
          <w:rFonts w:hAnsi="Times New Roman" w:ascii="Times New Roman"/>
          <w:bCs/>
          <w:szCs w:val="24"/>
        </w:rPr>
        <w:t>,</w:t>
      </w:r>
      <w:r w:rsidR="005103CD">
        <w:rPr>
          <w:rFonts w:hAnsi="Times New Roman" w:ascii="Times New Roman"/>
          <w:bCs/>
          <w:szCs w:val="24"/>
        </w:rPr>
        <w:t>2</w:t>
      </w:r>
      <w:r w:rsidR="009362EA">
        <w:rPr>
          <w:rFonts w:hAnsi="Times New Roman" w:ascii="Times New Roman"/>
          <w:bCs/>
          <w:szCs w:val="24"/>
        </w:rPr>
        <w:t>0</w:t>
      </w:r>
      <w:r w:rsidR="008D2759" w:rsidRPr="009362EA">
        <w:rPr>
          <w:rFonts w:hAnsi="Times New Roman" w:ascii="Times New Roman"/>
          <w:bCs/>
          <w:szCs w:val="24"/>
        </w:rPr>
        <w:t xml:space="preserve"> </w:t>
      </w:r>
      <w:r w:rsidRPr="009362EA">
        <w:rPr>
          <w:rFonts w:hAnsi="Times New Roman" w:ascii="Times New Roman"/>
          <w:bCs/>
          <w:szCs w:val="24"/>
        </w:rPr>
        <w:t>sati.</w:t>
      </w: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</w:p>
    <w:p w:rsidRDefault="00584EDF" w:rsidP="009362EA" w:rsidR="00584EDF" w:rsidRPr="00A8668C">
      <w:pPr>
        <w:ind w:firstLine="720"/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Ovaj zaključak o prodaji objavit će se na </w:t>
      </w:r>
      <w:r w:rsidR="007152BE">
        <w:rPr>
          <w:rFonts w:hAnsi="Times New Roman" w:ascii="Times New Roman"/>
          <w:bCs/>
          <w:szCs w:val="24"/>
        </w:rPr>
        <w:t>e-</w:t>
      </w:r>
      <w:r w:rsidRPr="00A8668C">
        <w:rPr>
          <w:rFonts w:hAnsi="Times New Roman" w:ascii="Times New Roman"/>
          <w:bCs/>
          <w:szCs w:val="24"/>
        </w:rPr>
        <w:t>oglasnoj ploči Trgovačkog suda u Zagr</w:t>
      </w:r>
      <w:r w:rsidR="00D27BC9" w:rsidRPr="00A8668C">
        <w:rPr>
          <w:rFonts w:hAnsi="Times New Roman" w:ascii="Times New Roman"/>
          <w:bCs/>
          <w:szCs w:val="24"/>
        </w:rPr>
        <w:t>ebu</w:t>
      </w:r>
      <w:r w:rsidR="0013676E">
        <w:rPr>
          <w:rFonts w:hAnsi="Times New Roman" w:ascii="Times New Roman"/>
          <w:bCs/>
          <w:szCs w:val="24"/>
        </w:rPr>
        <w:t>, a stečajni upravitelj isto će objaviti na stranicama Hrvatske gospodarske komore i Sudačke mreže.</w:t>
      </w: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</w:p>
    <w:p w:rsidRDefault="00584EDF" w:rsidP="009362EA" w:rsidR="00584EDF" w:rsidRPr="00A8668C">
      <w:pPr>
        <w:ind w:firstLine="720"/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Rok od objave zaključka o prodaji nekretnina na </w:t>
      </w:r>
      <w:r w:rsidR="007152BE">
        <w:rPr>
          <w:rFonts w:hAnsi="Times New Roman" w:ascii="Times New Roman"/>
          <w:bCs/>
          <w:szCs w:val="24"/>
        </w:rPr>
        <w:t>e-</w:t>
      </w:r>
      <w:r w:rsidRPr="00A8668C">
        <w:rPr>
          <w:rFonts w:hAnsi="Times New Roman" w:ascii="Times New Roman"/>
          <w:bCs/>
          <w:szCs w:val="24"/>
        </w:rPr>
        <w:t>oglasnoj ploči suda do dana prodaje iznosi petnaest dana.</w:t>
      </w: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</w:p>
    <w:p w:rsidRDefault="009362EA" w:rsidP="009362EA" w:rsidR="00584EDF" w:rsidRPr="00A8668C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IV.</w:t>
      </w:r>
      <w:r>
        <w:rPr>
          <w:rFonts w:hAnsi="Times New Roman" w:ascii="Times New Roman"/>
          <w:bCs/>
          <w:szCs w:val="24"/>
        </w:rPr>
        <w:tab/>
      </w:r>
      <w:r w:rsidR="00584EDF" w:rsidRPr="00A8668C">
        <w:rPr>
          <w:rFonts w:hAnsi="Times New Roman" w:ascii="Times New Roman"/>
          <w:bCs/>
          <w:szCs w:val="24"/>
        </w:rPr>
        <w:t>UVJETI PRODAJE:</w:t>
      </w:r>
    </w:p>
    <w:p w:rsidRDefault="009A65E1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Nekretnine</w:t>
      </w:r>
      <w:r w:rsidR="00694FCA" w:rsidRPr="00A8668C">
        <w:rPr>
          <w:rFonts w:hAnsi="Times New Roman" w:ascii="Times New Roman"/>
          <w:bCs/>
          <w:szCs w:val="24"/>
        </w:rPr>
        <w:t xml:space="preserve"> iz točke I. ovog Zaključka je vlasništvo stečajnog dužnika</w:t>
      </w:r>
      <w:r w:rsidR="00FD7D0D" w:rsidRPr="00A8668C">
        <w:rPr>
          <w:rFonts w:hAnsi="Times New Roman" w:ascii="Times New Roman"/>
          <w:bCs/>
          <w:szCs w:val="24"/>
        </w:rPr>
        <w:t>.</w:t>
      </w:r>
    </w:p>
    <w:p w:rsidRDefault="00694FCA" w:rsidP="00F501E0" w:rsidR="00694FCA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F501E0" w:rsidP="0071276B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Na javnoj dražbi kao kupci mo</w:t>
      </w:r>
      <w:r w:rsidR="001833F2" w:rsidRPr="00A8668C">
        <w:rPr>
          <w:rFonts w:hAnsi="Times New Roman" w:ascii="Times New Roman"/>
          <w:bCs/>
          <w:szCs w:val="24"/>
        </w:rPr>
        <w:t xml:space="preserve">gu sudjelovati samo osobe koje </w:t>
      </w:r>
      <w:r w:rsidRPr="00A8668C">
        <w:rPr>
          <w:rFonts w:hAnsi="Times New Roman" w:ascii="Times New Roman"/>
          <w:bCs/>
          <w:szCs w:val="24"/>
        </w:rPr>
        <w:t xml:space="preserve">najkasnije </w:t>
      </w:r>
      <w:r w:rsidR="001833F2" w:rsidRPr="00A8668C">
        <w:rPr>
          <w:rFonts w:hAnsi="Times New Roman" w:ascii="Times New Roman"/>
          <w:bCs/>
          <w:szCs w:val="24"/>
        </w:rPr>
        <w:t>do</w:t>
      </w:r>
      <w:r w:rsidR="00694FCA" w:rsidRPr="00A8668C">
        <w:rPr>
          <w:rFonts w:hAnsi="Times New Roman" w:ascii="Times New Roman"/>
          <w:bCs/>
          <w:szCs w:val="24"/>
        </w:rPr>
        <w:t xml:space="preserve"> </w:t>
      </w:r>
      <w:r w:rsidR="005103CD">
        <w:rPr>
          <w:rFonts w:hAnsi="Times New Roman" w:ascii="Times New Roman"/>
          <w:bCs/>
          <w:szCs w:val="24"/>
        </w:rPr>
        <w:t>19</w:t>
      </w:r>
      <w:r w:rsidR="00C03D68">
        <w:rPr>
          <w:rFonts w:hAnsi="Times New Roman" w:ascii="Times New Roman"/>
          <w:bCs/>
          <w:szCs w:val="24"/>
        </w:rPr>
        <w:t xml:space="preserve">. </w:t>
      </w:r>
      <w:r w:rsidR="005103CD">
        <w:rPr>
          <w:rFonts w:hAnsi="Times New Roman" w:ascii="Times New Roman"/>
          <w:bCs/>
          <w:szCs w:val="24"/>
        </w:rPr>
        <w:t>studeni</w:t>
      </w:r>
      <w:r w:rsidR="0096725C" w:rsidRPr="00A8668C">
        <w:rPr>
          <w:rFonts w:hAnsi="Times New Roman" w:ascii="Times New Roman"/>
          <w:bCs/>
          <w:szCs w:val="24"/>
        </w:rPr>
        <w:t xml:space="preserve"> </w:t>
      </w:r>
      <w:r w:rsidR="00D27BC9" w:rsidRPr="00A8668C">
        <w:rPr>
          <w:rFonts w:hAnsi="Times New Roman" w:ascii="Times New Roman"/>
          <w:bCs/>
          <w:szCs w:val="24"/>
        </w:rPr>
        <w:t>201</w:t>
      </w:r>
      <w:r w:rsidR="001E6C95">
        <w:rPr>
          <w:rFonts w:hAnsi="Times New Roman" w:ascii="Times New Roman"/>
          <w:bCs/>
          <w:szCs w:val="24"/>
        </w:rPr>
        <w:t>6</w:t>
      </w:r>
      <w:r w:rsidR="00BE0EB7" w:rsidRPr="00A8668C">
        <w:rPr>
          <w:rFonts w:hAnsi="Times New Roman" w:ascii="Times New Roman"/>
          <w:bCs/>
          <w:szCs w:val="24"/>
        </w:rPr>
        <w:t>.</w:t>
      </w:r>
      <w:r w:rsidR="001833F2" w:rsidRPr="00A8668C">
        <w:rPr>
          <w:rFonts w:hAnsi="Times New Roman" w:ascii="Times New Roman"/>
          <w:bCs/>
          <w:szCs w:val="24"/>
        </w:rPr>
        <w:t xml:space="preserve"> uplat</w:t>
      </w:r>
      <w:r w:rsidRPr="00A8668C">
        <w:rPr>
          <w:rFonts w:hAnsi="Times New Roman" w:ascii="Times New Roman"/>
          <w:bCs/>
          <w:szCs w:val="24"/>
        </w:rPr>
        <w:t xml:space="preserve">e osiguranje u iznosu od </w:t>
      </w:r>
      <w:r w:rsidR="009A65E1">
        <w:rPr>
          <w:rFonts w:hAnsi="Times New Roman" w:ascii="Times New Roman"/>
          <w:bCs/>
          <w:szCs w:val="24"/>
        </w:rPr>
        <w:t>5</w:t>
      </w:r>
      <w:r w:rsidR="00A8668C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 xml:space="preserve">% </w:t>
      </w:r>
      <w:r w:rsidR="00730D92" w:rsidRPr="00A8668C">
        <w:rPr>
          <w:rFonts w:hAnsi="Times New Roman" w:ascii="Times New Roman"/>
          <w:bCs/>
          <w:szCs w:val="24"/>
        </w:rPr>
        <w:t>utvrđene vrijednosti nekretnin</w:t>
      </w:r>
      <w:r w:rsidR="009A65E1">
        <w:rPr>
          <w:rFonts w:hAnsi="Times New Roman" w:ascii="Times New Roman"/>
          <w:bCs/>
          <w:szCs w:val="24"/>
        </w:rPr>
        <w:t>a</w:t>
      </w:r>
      <w:r w:rsidR="00730D92" w:rsidRPr="00A8668C">
        <w:rPr>
          <w:rFonts w:hAnsi="Times New Roman" w:ascii="Times New Roman"/>
          <w:bCs/>
          <w:szCs w:val="24"/>
        </w:rPr>
        <w:t xml:space="preserve"> naveden</w:t>
      </w:r>
      <w:r w:rsidR="009A65E1">
        <w:rPr>
          <w:rFonts w:hAnsi="Times New Roman" w:ascii="Times New Roman"/>
          <w:bCs/>
          <w:szCs w:val="24"/>
        </w:rPr>
        <w:t>ih</w:t>
      </w:r>
      <w:r w:rsidR="00DC1880" w:rsidRPr="00A8668C">
        <w:rPr>
          <w:rFonts w:hAnsi="Times New Roman" w:ascii="Times New Roman"/>
          <w:bCs/>
          <w:szCs w:val="24"/>
        </w:rPr>
        <w:t xml:space="preserve"> u točki II.</w:t>
      </w:r>
      <w:r w:rsidR="00723EFD">
        <w:rPr>
          <w:rFonts w:hAnsi="Times New Roman" w:ascii="Times New Roman"/>
          <w:bCs/>
          <w:szCs w:val="24"/>
        </w:rPr>
        <w:t>1.</w:t>
      </w:r>
      <w:r w:rsidR="00DC1880" w:rsidRPr="00A8668C">
        <w:rPr>
          <w:rFonts w:hAnsi="Times New Roman" w:ascii="Times New Roman"/>
          <w:bCs/>
          <w:szCs w:val="24"/>
        </w:rPr>
        <w:t xml:space="preserve"> ovog zaključka, a opisane u </w:t>
      </w:r>
      <w:r w:rsidRPr="00A8668C">
        <w:rPr>
          <w:rFonts w:hAnsi="Times New Roman" w:ascii="Times New Roman"/>
          <w:bCs/>
          <w:szCs w:val="24"/>
        </w:rPr>
        <w:t>točki I</w:t>
      </w:r>
      <w:r w:rsidR="00824E3A" w:rsidRPr="00A8668C">
        <w:rPr>
          <w:rFonts w:hAnsi="Times New Roman" w:ascii="Times New Roman"/>
          <w:bCs/>
          <w:szCs w:val="24"/>
        </w:rPr>
        <w:t>.</w:t>
      </w:r>
      <w:r w:rsidR="00D27BC9" w:rsidRPr="00A8668C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>ovog Zaključka</w:t>
      </w:r>
      <w:r w:rsidR="00DC1880" w:rsidRPr="00A8668C">
        <w:rPr>
          <w:rFonts w:hAnsi="Times New Roman" w:ascii="Times New Roman"/>
          <w:bCs/>
          <w:szCs w:val="24"/>
        </w:rPr>
        <w:t>,</w:t>
      </w:r>
      <w:r w:rsidRPr="00A8668C">
        <w:rPr>
          <w:rFonts w:hAnsi="Times New Roman" w:ascii="Times New Roman"/>
          <w:bCs/>
          <w:szCs w:val="24"/>
        </w:rPr>
        <w:t xml:space="preserve"> na račun sudskog depozita Trgovačkog suda u Zagrebu pri Hrvatskoj poštanskoj banci d.d. Zagreb </w:t>
      </w:r>
      <w:r w:rsidR="0071276B" w:rsidRPr="00A8668C">
        <w:rPr>
          <w:rFonts w:hAnsi="Times New Roman" w:ascii="Times New Roman"/>
          <w:szCs w:val="24"/>
        </w:rPr>
        <w:t xml:space="preserve">br. IBAN: HR9223900011300000460, model: HR05 (kod internet bankarstva HR00) pozivom na broj spisa </w:t>
      </w:r>
      <w:r w:rsidR="009362EA">
        <w:rPr>
          <w:rFonts w:hAnsi="Times New Roman" w:ascii="Times New Roman"/>
          <w:szCs w:val="24"/>
        </w:rPr>
        <w:t>1874/2013</w:t>
      </w:r>
      <w:r w:rsidR="00723EFD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 xml:space="preserve">dokaz o tome </w:t>
      </w:r>
      <w:r w:rsidR="001833F2" w:rsidRPr="00A8668C">
        <w:rPr>
          <w:rFonts w:hAnsi="Times New Roman" w:ascii="Times New Roman"/>
          <w:bCs/>
          <w:szCs w:val="24"/>
        </w:rPr>
        <w:t xml:space="preserve">dostave u sudski spis prije </w:t>
      </w:r>
      <w:r w:rsidRPr="00A8668C">
        <w:rPr>
          <w:rFonts w:hAnsi="Times New Roman" w:ascii="Times New Roman"/>
          <w:bCs/>
          <w:szCs w:val="24"/>
        </w:rPr>
        <w:t>početka dražbe ili</w:t>
      </w:r>
      <w:r w:rsidR="00824E3A" w:rsidRPr="00A8668C">
        <w:rPr>
          <w:rFonts w:hAnsi="Times New Roman" w:ascii="Times New Roman"/>
          <w:bCs/>
          <w:szCs w:val="24"/>
        </w:rPr>
        <w:t xml:space="preserve"> do </w:t>
      </w:r>
      <w:r w:rsidR="005103CD">
        <w:rPr>
          <w:rFonts w:hAnsi="Times New Roman" w:ascii="Times New Roman"/>
          <w:bCs/>
          <w:szCs w:val="24"/>
        </w:rPr>
        <w:t>19</w:t>
      </w:r>
      <w:r w:rsidR="009A65E1">
        <w:rPr>
          <w:rFonts w:hAnsi="Times New Roman" w:ascii="Times New Roman"/>
          <w:bCs/>
          <w:szCs w:val="24"/>
        </w:rPr>
        <w:t xml:space="preserve">. </w:t>
      </w:r>
      <w:r w:rsidR="005103CD">
        <w:rPr>
          <w:rFonts w:hAnsi="Times New Roman" w:ascii="Times New Roman"/>
          <w:bCs/>
          <w:szCs w:val="24"/>
        </w:rPr>
        <w:t>studeni</w:t>
      </w:r>
      <w:r w:rsidR="00D27BC9" w:rsidRPr="00A8668C">
        <w:rPr>
          <w:rFonts w:hAnsi="Times New Roman" w:ascii="Times New Roman"/>
          <w:bCs/>
          <w:szCs w:val="24"/>
        </w:rPr>
        <w:t xml:space="preserve"> 201</w:t>
      </w:r>
      <w:r w:rsidR="001E6C95">
        <w:rPr>
          <w:rFonts w:hAnsi="Times New Roman" w:ascii="Times New Roman"/>
          <w:bCs/>
          <w:szCs w:val="24"/>
        </w:rPr>
        <w:t>6</w:t>
      </w:r>
      <w:r w:rsidR="00BE0EB7" w:rsidRPr="00A8668C">
        <w:rPr>
          <w:rFonts w:hAnsi="Times New Roman" w:ascii="Times New Roman"/>
          <w:bCs/>
          <w:szCs w:val="24"/>
        </w:rPr>
        <w:t>.</w:t>
      </w:r>
      <w:r w:rsidRPr="00A8668C">
        <w:rPr>
          <w:rFonts w:hAnsi="Times New Roman" w:ascii="Times New Roman"/>
          <w:bCs/>
          <w:szCs w:val="24"/>
        </w:rPr>
        <w:t xml:space="preserve"> </w:t>
      </w:r>
      <w:r w:rsidR="001833F2" w:rsidRPr="00A8668C">
        <w:rPr>
          <w:rFonts w:hAnsi="Times New Roman" w:ascii="Times New Roman"/>
          <w:bCs/>
          <w:szCs w:val="24"/>
        </w:rPr>
        <w:t>dostave</w:t>
      </w:r>
      <w:r w:rsidRPr="00A8668C">
        <w:rPr>
          <w:rFonts w:hAnsi="Times New Roman" w:ascii="Times New Roman"/>
          <w:bCs/>
          <w:szCs w:val="24"/>
        </w:rPr>
        <w:t xml:space="preserve"> bankarsku garanciju bonitetne banke na prvi poziv za odgovarajući iznos osiguranja</w:t>
      </w:r>
      <w:r w:rsidR="001833F2" w:rsidRPr="00A8668C">
        <w:rPr>
          <w:rFonts w:hAnsi="Times New Roman" w:ascii="Times New Roman"/>
          <w:bCs/>
          <w:szCs w:val="24"/>
        </w:rPr>
        <w:t xml:space="preserve">, </w:t>
      </w:r>
      <w:r w:rsidR="000B11BB" w:rsidRPr="00A8668C">
        <w:rPr>
          <w:rFonts w:hAnsi="Times New Roman" w:ascii="Times New Roman"/>
          <w:bCs/>
          <w:szCs w:val="24"/>
        </w:rPr>
        <w:t xml:space="preserve">izdanu u korist stečajnog dužnika s </w:t>
      </w:r>
      <w:r w:rsidR="001833F2" w:rsidRPr="00A8668C">
        <w:rPr>
          <w:rFonts w:hAnsi="Times New Roman" w:ascii="Times New Roman"/>
          <w:bCs/>
          <w:szCs w:val="24"/>
        </w:rPr>
        <w:t>rokom važenja najmanje do</w:t>
      </w:r>
      <w:r w:rsidR="0096725C" w:rsidRPr="00A8668C">
        <w:rPr>
          <w:rFonts w:hAnsi="Times New Roman" w:ascii="Times New Roman"/>
          <w:bCs/>
          <w:szCs w:val="24"/>
        </w:rPr>
        <w:t xml:space="preserve"> </w:t>
      </w:r>
      <w:r w:rsidR="005103CD">
        <w:rPr>
          <w:rFonts w:hAnsi="Times New Roman" w:ascii="Times New Roman"/>
          <w:bCs/>
          <w:szCs w:val="24"/>
        </w:rPr>
        <w:t>10</w:t>
      </w:r>
      <w:r w:rsidR="00C03D68">
        <w:rPr>
          <w:rFonts w:hAnsi="Times New Roman" w:ascii="Times New Roman"/>
          <w:bCs/>
          <w:szCs w:val="24"/>
        </w:rPr>
        <w:t xml:space="preserve">. </w:t>
      </w:r>
      <w:r w:rsidR="005103CD">
        <w:rPr>
          <w:rFonts w:hAnsi="Times New Roman" w:ascii="Times New Roman"/>
          <w:bCs/>
          <w:szCs w:val="24"/>
        </w:rPr>
        <w:t>siječnja</w:t>
      </w:r>
      <w:r w:rsidR="0096725C" w:rsidRPr="00A8668C">
        <w:rPr>
          <w:rFonts w:hAnsi="Times New Roman" w:ascii="Times New Roman"/>
          <w:bCs/>
          <w:szCs w:val="24"/>
        </w:rPr>
        <w:t xml:space="preserve"> </w:t>
      </w:r>
      <w:r w:rsidR="000B11BB" w:rsidRPr="00A8668C">
        <w:rPr>
          <w:rFonts w:hAnsi="Times New Roman" w:ascii="Times New Roman"/>
          <w:bCs/>
          <w:szCs w:val="24"/>
        </w:rPr>
        <w:t>20</w:t>
      </w:r>
      <w:r w:rsidR="00C60880" w:rsidRPr="00A8668C">
        <w:rPr>
          <w:rFonts w:hAnsi="Times New Roman" w:ascii="Times New Roman"/>
          <w:bCs/>
          <w:szCs w:val="24"/>
        </w:rPr>
        <w:t>1</w:t>
      </w:r>
      <w:r w:rsidR="005103CD">
        <w:rPr>
          <w:rFonts w:hAnsi="Times New Roman" w:ascii="Times New Roman"/>
          <w:bCs/>
          <w:szCs w:val="24"/>
        </w:rPr>
        <w:t>7</w:t>
      </w:r>
      <w:r w:rsidR="00694FCA" w:rsidRPr="00A8668C">
        <w:rPr>
          <w:rFonts w:hAnsi="Times New Roman" w:ascii="Times New Roman"/>
          <w:bCs/>
          <w:szCs w:val="24"/>
        </w:rPr>
        <w:t>.</w:t>
      </w:r>
    </w:p>
    <w:p w:rsidRDefault="00F501E0" w:rsidP="00F501E0" w:rsidR="00F501E0" w:rsidRPr="00A8668C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A8668C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Kupac je dužan uplatiti razliku između uplaćenog osiguranja i postignute kupoprodajne cijene u roku od</w:t>
      </w:r>
      <w:r w:rsidR="00BE0EB7" w:rsidRPr="00A8668C">
        <w:rPr>
          <w:rFonts w:hAnsi="Times New Roman" w:ascii="Times New Roman"/>
          <w:bCs/>
          <w:szCs w:val="24"/>
        </w:rPr>
        <w:t xml:space="preserve"> 30 (</w:t>
      </w:r>
      <w:r w:rsidRPr="00A8668C">
        <w:rPr>
          <w:rFonts w:hAnsi="Times New Roman" w:ascii="Times New Roman"/>
          <w:bCs/>
          <w:szCs w:val="24"/>
        </w:rPr>
        <w:t>trideset) dana od dana zaključenja javne dražbe.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Sve poreze i pristojbe u svezi s p</w:t>
      </w:r>
      <w:r w:rsidR="0088671A" w:rsidRPr="00A8668C">
        <w:rPr>
          <w:rFonts w:hAnsi="Times New Roman" w:ascii="Times New Roman"/>
          <w:bCs/>
          <w:szCs w:val="24"/>
        </w:rPr>
        <w:t xml:space="preserve">rodajom nekretnine </w:t>
      </w:r>
      <w:r w:rsidRPr="00A8668C">
        <w:rPr>
          <w:rFonts w:hAnsi="Times New Roman" w:ascii="Times New Roman"/>
          <w:bCs/>
          <w:szCs w:val="24"/>
        </w:rPr>
        <w:t>snosi kupac.</w:t>
      </w:r>
    </w:p>
    <w:p w:rsidRDefault="00A3374E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Nekretnina</w:t>
      </w:r>
      <w:r w:rsidR="00F501E0" w:rsidRPr="00A8668C">
        <w:rPr>
          <w:rFonts w:hAnsi="Times New Roman" w:ascii="Times New Roman"/>
          <w:bCs/>
          <w:szCs w:val="24"/>
        </w:rPr>
        <w:t xml:space="preserve"> će se rješenjem o dosudi dosuditi kupcu koji ponudi najpovoljniju cijenu. </w:t>
      </w:r>
    </w:p>
    <w:p w:rsidRDefault="00A3374E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Nekretnina</w:t>
      </w:r>
      <w:r w:rsidR="00F501E0" w:rsidRPr="00A8668C">
        <w:rPr>
          <w:rFonts w:hAnsi="Times New Roman" w:ascii="Times New Roman"/>
          <w:bCs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kupovnin</w:t>
      </w:r>
      <w:r w:rsidR="00730D92" w:rsidRPr="00A8668C">
        <w:rPr>
          <w:rFonts w:hAnsi="Times New Roman" w:ascii="Times New Roman"/>
          <w:bCs/>
          <w:szCs w:val="24"/>
        </w:rPr>
        <w:t>u u naved</w:t>
      </w:r>
      <w:r w:rsidR="00772846" w:rsidRPr="00A8668C">
        <w:rPr>
          <w:rFonts w:hAnsi="Times New Roman" w:ascii="Times New Roman"/>
          <w:bCs/>
          <w:szCs w:val="24"/>
        </w:rPr>
        <w:t>enom roku iz točke VI</w:t>
      </w:r>
      <w:r w:rsidR="00730D92" w:rsidRPr="00A8668C">
        <w:rPr>
          <w:rFonts w:hAnsi="Times New Roman" w:ascii="Times New Roman"/>
          <w:bCs/>
          <w:szCs w:val="24"/>
        </w:rPr>
        <w:t>/6</w:t>
      </w:r>
      <w:r w:rsidR="00F501E0" w:rsidRPr="00A8668C">
        <w:rPr>
          <w:rFonts w:hAnsi="Times New Roman" w:ascii="Times New Roman"/>
          <w:bCs/>
          <w:szCs w:val="24"/>
        </w:rPr>
        <w:t xml:space="preserve"> ovog </w:t>
      </w:r>
      <w:r w:rsidR="00730D92" w:rsidRPr="00A8668C">
        <w:rPr>
          <w:rFonts w:hAnsi="Times New Roman" w:ascii="Times New Roman"/>
          <w:bCs/>
          <w:szCs w:val="24"/>
        </w:rPr>
        <w:t>Z</w:t>
      </w:r>
      <w:r w:rsidR="00F501E0" w:rsidRPr="00A8668C">
        <w:rPr>
          <w:rFonts w:hAnsi="Times New Roman" w:ascii="Times New Roman"/>
          <w:bCs/>
          <w:szCs w:val="24"/>
        </w:rPr>
        <w:t xml:space="preserve">aključka. 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U rješenju o dosudi nekretnin</w:t>
      </w:r>
      <w:r w:rsidR="00A3374E" w:rsidRPr="00A8668C">
        <w:rPr>
          <w:rFonts w:hAnsi="Times New Roman" w:ascii="Times New Roman"/>
          <w:bCs/>
          <w:szCs w:val="24"/>
        </w:rPr>
        <w:t>e</w:t>
      </w:r>
      <w:r w:rsidRPr="00A8668C">
        <w:rPr>
          <w:rFonts w:hAnsi="Times New Roman" w:ascii="Times New Roman"/>
          <w:bCs/>
          <w:szCs w:val="24"/>
        </w:rPr>
        <w:t xml:space="preserve"> sud će odrediti da se nakon pravomoćnosti tog rješenja i nakon što kupac položi kupovninu, u zemljišnim knjigama </w:t>
      </w:r>
      <w:r w:rsidR="0042045A" w:rsidRPr="00A8668C">
        <w:rPr>
          <w:rFonts w:hAnsi="Times New Roman" w:ascii="Times New Roman"/>
          <w:bCs/>
          <w:szCs w:val="24"/>
        </w:rPr>
        <w:t>upiše</w:t>
      </w:r>
      <w:r w:rsidRPr="00A8668C">
        <w:rPr>
          <w:rFonts w:hAnsi="Times New Roman" w:ascii="Times New Roman"/>
          <w:bCs/>
          <w:szCs w:val="24"/>
        </w:rPr>
        <w:t xml:space="preserve"> u njegovu korist pravo vlasništva na dosuđen</w:t>
      </w:r>
      <w:r w:rsidR="00A3374E" w:rsidRPr="00A8668C">
        <w:rPr>
          <w:rFonts w:hAnsi="Times New Roman" w:ascii="Times New Roman"/>
          <w:bCs/>
          <w:szCs w:val="24"/>
        </w:rPr>
        <w:t>oj</w:t>
      </w:r>
      <w:r w:rsidRPr="00A8668C">
        <w:rPr>
          <w:rFonts w:hAnsi="Times New Roman" w:ascii="Times New Roman"/>
          <w:bCs/>
          <w:szCs w:val="24"/>
        </w:rPr>
        <w:t xml:space="preserve"> nekretnin</w:t>
      </w:r>
      <w:r w:rsidR="00A3374E" w:rsidRPr="00A8668C">
        <w:rPr>
          <w:rFonts w:hAnsi="Times New Roman" w:ascii="Times New Roman"/>
          <w:bCs/>
          <w:szCs w:val="24"/>
        </w:rPr>
        <w:t>i</w:t>
      </w:r>
      <w:r w:rsidR="00730D92" w:rsidRPr="00A8668C">
        <w:rPr>
          <w:rFonts w:hAnsi="Times New Roman" w:ascii="Times New Roman"/>
          <w:bCs/>
          <w:szCs w:val="24"/>
        </w:rPr>
        <w:t>,</w:t>
      </w:r>
      <w:r w:rsidRPr="00A8668C">
        <w:rPr>
          <w:rFonts w:hAnsi="Times New Roman" w:ascii="Times New Roman"/>
          <w:bCs/>
          <w:szCs w:val="24"/>
        </w:rPr>
        <w:t xml:space="preserve"> te </w:t>
      </w:r>
      <w:r w:rsidR="0042045A" w:rsidRPr="00A8668C">
        <w:rPr>
          <w:rFonts w:hAnsi="Times New Roman" w:ascii="Times New Roman"/>
          <w:bCs/>
          <w:szCs w:val="24"/>
        </w:rPr>
        <w:t>da se brišu prava i tereti</w:t>
      </w:r>
      <w:r w:rsidRPr="00A8668C">
        <w:rPr>
          <w:rFonts w:hAnsi="Times New Roman" w:ascii="Times New Roman"/>
          <w:bCs/>
          <w:szCs w:val="24"/>
        </w:rPr>
        <w:t xml:space="preserve"> na nekretnin</w:t>
      </w:r>
      <w:r w:rsidR="00A3374E" w:rsidRPr="00A8668C">
        <w:rPr>
          <w:rFonts w:hAnsi="Times New Roman" w:ascii="Times New Roman"/>
          <w:bCs/>
          <w:szCs w:val="24"/>
        </w:rPr>
        <w:t>i</w:t>
      </w:r>
      <w:r w:rsidR="0042045A" w:rsidRPr="00A8668C">
        <w:rPr>
          <w:rFonts w:hAnsi="Times New Roman" w:ascii="Times New Roman"/>
          <w:bCs/>
          <w:szCs w:val="24"/>
        </w:rPr>
        <w:t xml:space="preserve"> koji prestaju njezinom</w:t>
      </w:r>
      <w:r w:rsidRPr="00A8668C">
        <w:rPr>
          <w:rFonts w:hAnsi="Times New Roman" w:ascii="Times New Roman"/>
          <w:bCs/>
          <w:szCs w:val="24"/>
        </w:rPr>
        <w:t xml:space="preserve"> prodajom.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lastRenderedPageBreak/>
        <w:t>Nakon pravomoćnosti rješenja o dosudi i nakon što kupac položi kupovninu sud će donijeti zaključak o predaji nekretnin</w:t>
      </w:r>
      <w:r w:rsidR="00A3374E" w:rsidRPr="00A8668C">
        <w:rPr>
          <w:rFonts w:hAnsi="Times New Roman" w:ascii="Times New Roman"/>
          <w:bCs/>
          <w:szCs w:val="24"/>
        </w:rPr>
        <w:t>e</w:t>
      </w:r>
      <w:r w:rsidR="00730D92" w:rsidRPr="00A8668C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 xml:space="preserve">kupcu, </w:t>
      </w:r>
      <w:r w:rsidR="00A3374E" w:rsidRPr="00A8668C">
        <w:rPr>
          <w:rFonts w:hAnsi="Times New Roman" w:ascii="Times New Roman"/>
          <w:bCs/>
          <w:szCs w:val="24"/>
        </w:rPr>
        <w:t>čime kupac stupa u posjed iste.</w:t>
      </w:r>
      <w:r w:rsidRPr="00A8668C">
        <w:rPr>
          <w:rFonts w:hAnsi="Times New Roman" w:ascii="Times New Roman"/>
          <w:bCs/>
          <w:szCs w:val="24"/>
        </w:rPr>
        <w:t xml:space="preserve"> </w:t>
      </w:r>
    </w:p>
    <w:p w:rsidRDefault="00F501E0" w:rsidP="009A65E1" w:rsidR="0088671A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  <w:r w:rsidRPr="009A65E1">
        <w:rPr>
          <w:rFonts w:hAnsi="Times New Roman" w:ascii="Times New Roman"/>
          <w:szCs w:val="24"/>
        </w:rPr>
        <w:t>Imovina stečajnog dužnika navedena u točki I</w:t>
      </w:r>
      <w:r w:rsidR="00A3374E" w:rsidRPr="009A65E1">
        <w:rPr>
          <w:rFonts w:hAnsi="Times New Roman" w:ascii="Times New Roman"/>
          <w:szCs w:val="24"/>
        </w:rPr>
        <w:t>.</w:t>
      </w:r>
      <w:r w:rsidRPr="009A65E1">
        <w:rPr>
          <w:rFonts w:hAnsi="Times New Roman" w:ascii="Times New Roman"/>
          <w:szCs w:val="24"/>
        </w:rPr>
        <w:t xml:space="preserve"> ovog zaključka</w:t>
      </w:r>
      <w:r w:rsidR="0042045A" w:rsidRPr="009A65E1">
        <w:rPr>
          <w:rFonts w:hAnsi="Times New Roman" w:ascii="Times New Roman"/>
          <w:szCs w:val="24"/>
        </w:rPr>
        <w:t>,</w:t>
      </w:r>
      <w:r w:rsidRPr="009A65E1">
        <w:rPr>
          <w:rFonts w:hAnsi="Times New Roman" w:ascii="Times New Roman"/>
          <w:szCs w:val="24"/>
        </w:rPr>
        <w:t xml:space="preserve"> a koja je predmet prodaje može se razgledati u dogovoru sa stečajnim upraviteljem</w:t>
      </w:r>
      <w:r w:rsidR="007152BE">
        <w:rPr>
          <w:rFonts w:hAnsi="Times New Roman" w:ascii="Times New Roman"/>
          <w:szCs w:val="24"/>
        </w:rPr>
        <w:t xml:space="preserve"> a po prethodno uplaćenom predujmu troškova u iznosu od 1.000,00 kn na račun stečajnog dužnika, i</w:t>
      </w:r>
      <w:r w:rsidRPr="009A65E1">
        <w:rPr>
          <w:rFonts w:hAnsi="Times New Roman" w:ascii="Times New Roman"/>
          <w:szCs w:val="24"/>
        </w:rPr>
        <w:t xml:space="preserve"> uz </w:t>
      </w:r>
      <w:r w:rsidR="007152BE">
        <w:rPr>
          <w:rFonts w:hAnsi="Times New Roman" w:ascii="Times New Roman"/>
          <w:szCs w:val="24"/>
        </w:rPr>
        <w:t>prethodnu uputu stečajnog upravitelja putem mobitela</w:t>
      </w:r>
      <w:r w:rsidR="00694FCA" w:rsidRPr="009A65E1">
        <w:rPr>
          <w:rFonts w:hAnsi="Times New Roman" w:ascii="Times New Roman"/>
          <w:szCs w:val="24"/>
        </w:rPr>
        <w:t xml:space="preserve"> br.</w:t>
      </w:r>
      <w:r w:rsidR="00DC1880" w:rsidRPr="009A65E1">
        <w:rPr>
          <w:rFonts w:hAnsi="Times New Roman" w:ascii="Times New Roman"/>
          <w:szCs w:val="24"/>
        </w:rPr>
        <w:t xml:space="preserve"> </w:t>
      </w:r>
      <w:r w:rsidR="009A65E1" w:rsidRPr="009A65E1">
        <w:rPr>
          <w:rFonts w:hAnsi="Times New Roman" w:ascii="Times New Roman"/>
          <w:szCs w:val="24"/>
        </w:rPr>
        <w:t xml:space="preserve"> </w:t>
      </w:r>
      <w:r w:rsidR="00CC37BD">
        <w:rPr>
          <w:rFonts w:hAnsi="Times New Roman" w:ascii="Times New Roman"/>
          <w:szCs w:val="24"/>
        </w:rPr>
        <w:t xml:space="preserve">098 – </w:t>
      </w:r>
      <w:r w:rsidR="008E2D6F">
        <w:rPr>
          <w:rFonts w:hAnsi="Times New Roman" w:ascii="Times New Roman"/>
          <w:szCs w:val="24"/>
        </w:rPr>
        <w:t>9139-607</w:t>
      </w:r>
      <w:r w:rsidR="00CC37BD">
        <w:rPr>
          <w:rFonts w:hAnsi="Times New Roman" w:ascii="Times New Roman"/>
          <w:szCs w:val="24"/>
        </w:rPr>
        <w:t>.</w:t>
      </w:r>
    </w:p>
    <w:p w:rsidRDefault="00CC37BD" w:rsidP="00CC37BD" w:rsidR="00CC37BD" w:rsidRPr="009A65E1">
      <w:pPr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szCs w:val="24"/>
        </w:rPr>
      </w:pPr>
    </w:p>
    <w:p w:rsidRDefault="00F87D42" w:rsidR="00F87D42" w:rsidRPr="00A8668C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A8668C"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652A9E" w:rsidP="00652A9E" w:rsidR="00652A9E" w:rsidRPr="00A8668C">
      <w:pPr>
        <w:rPr>
          <w:rFonts w:hAnsi="Times New Roman" w:ascii="Times New Roman"/>
          <w:szCs w:val="24"/>
        </w:rPr>
      </w:pPr>
    </w:p>
    <w:p w:rsidRDefault="0086280B" w:rsidP="00D27BC9" w:rsidR="00723EFD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Rješenjem ovog suda br. St-</w:t>
      </w:r>
      <w:r w:rsidR="008E2D6F">
        <w:rPr>
          <w:rFonts w:hAnsi="Times New Roman" w:ascii="Times New Roman"/>
          <w:szCs w:val="24"/>
        </w:rPr>
        <w:t xml:space="preserve">1874/13 </w:t>
      </w:r>
      <w:r w:rsidR="00336F0F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od</w:t>
      </w:r>
      <w:r w:rsidR="00CC37BD">
        <w:rPr>
          <w:rFonts w:hAnsi="Times New Roman" w:ascii="Times New Roman"/>
          <w:szCs w:val="24"/>
        </w:rPr>
        <w:t xml:space="preserve"> </w:t>
      </w:r>
      <w:r w:rsidR="008E2D6F">
        <w:rPr>
          <w:rFonts w:hAnsi="Times New Roman" w:ascii="Times New Roman"/>
          <w:szCs w:val="24"/>
        </w:rPr>
        <w:t>3</w:t>
      </w:r>
      <w:r w:rsidR="00CC37BD">
        <w:rPr>
          <w:rFonts w:hAnsi="Times New Roman" w:ascii="Times New Roman"/>
          <w:szCs w:val="24"/>
        </w:rPr>
        <w:t xml:space="preserve">. </w:t>
      </w:r>
      <w:r w:rsidR="008E2D6F">
        <w:rPr>
          <w:rFonts w:hAnsi="Times New Roman" w:ascii="Times New Roman"/>
          <w:szCs w:val="24"/>
        </w:rPr>
        <w:t>rujna 2014</w:t>
      </w:r>
      <w:r w:rsidR="00CC37BD">
        <w:rPr>
          <w:rFonts w:hAnsi="Times New Roman" w:ascii="Times New Roman"/>
          <w:szCs w:val="24"/>
        </w:rPr>
        <w:t>.</w:t>
      </w:r>
      <w:r w:rsidRPr="00A8668C">
        <w:rPr>
          <w:rFonts w:hAnsi="Times New Roman" w:ascii="Times New Roman"/>
          <w:szCs w:val="24"/>
        </w:rPr>
        <w:t xml:space="preserve"> </w:t>
      </w:r>
      <w:r w:rsidR="008E2D6F">
        <w:rPr>
          <w:rFonts w:hAnsi="Times New Roman" w:ascii="Times New Roman"/>
          <w:szCs w:val="24"/>
        </w:rPr>
        <w:t xml:space="preserve">otvoren je stečajni postupak nad stečajnim dužnikom </w:t>
      </w:r>
      <w:r w:rsidR="008E2D6F" w:rsidRPr="00571170">
        <w:rPr>
          <w:rFonts w:hAnsi="Times New Roman" w:ascii="Times New Roman"/>
          <w:szCs w:val="24"/>
        </w:rPr>
        <w:t>BANOVINAPROMET dioničko društvo za trgovinu, Hrvatska Kostajnica (Grad Hrvatska Kostajnica), Gordana Lederera 5, OIB: 52767015372</w:t>
      </w:r>
      <w:r w:rsidR="008E2D6F">
        <w:rPr>
          <w:rFonts w:hAnsi="Times New Roman" w:ascii="Times New Roman"/>
          <w:szCs w:val="24"/>
        </w:rPr>
        <w:t>.</w:t>
      </w:r>
    </w:p>
    <w:p w:rsidRDefault="008E2D6F" w:rsidP="00D27BC9" w:rsidR="008E2D6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88671A" w:rsidP="005103CD" w:rsidR="005103CD" w:rsidRPr="005103CD">
      <w:pPr>
        <w:ind w:firstLine="720"/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szCs w:val="24"/>
        </w:rPr>
        <w:t>S</w:t>
      </w:r>
      <w:r w:rsidR="006F185C" w:rsidRPr="00A8668C">
        <w:rPr>
          <w:rFonts w:hAnsi="Times New Roman" w:ascii="Times New Roman"/>
          <w:szCs w:val="24"/>
        </w:rPr>
        <w:t>tečajnu masu čin</w:t>
      </w:r>
      <w:r w:rsidR="005103CD">
        <w:rPr>
          <w:rFonts w:hAnsi="Times New Roman" w:ascii="Times New Roman"/>
          <w:szCs w:val="24"/>
        </w:rPr>
        <w:t>i</w:t>
      </w:r>
      <w:r w:rsidRPr="00A8668C">
        <w:rPr>
          <w:rFonts w:hAnsi="Times New Roman" w:ascii="Times New Roman"/>
          <w:szCs w:val="24"/>
        </w:rPr>
        <w:t xml:space="preserve"> </w:t>
      </w:r>
      <w:r w:rsidR="006F185C" w:rsidRPr="00A8668C">
        <w:rPr>
          <w:rFonts w:hAnsi="Times New Roman" w:ascii="Times New Roman"/>
          <w:szCs w:val="24"/>
        </w:rPr>
        <w:t>nekretn</w:t>
      </w:r>
      <w:r w:rsidR="00F06BEF" w:rsidRPr="00A8668C">
        <w:rPr>
          <w:rFonts w:hAnsi="Times New Roman" w:ascii="Times New Roman"/>
          <w:szCs w:val="24"/>
        </w:rPr>
        <w:t>in</w:t>
      </w:r>
      <w:r w:rsidR="005103CD">
        <w:rPr>
          <w:rFonts w:hAnsi="Times New Roman" w:ascii="Times New Roman"/>
          <w:szCs w:val="24"/>
        </w:rPr>
        <w:t>a</w:t>
      </w:r>
      <w:r w:rsidR="00F06BEF" w:rsidRPr="00A8668C">
        <w:rPr>
          <w:rFonts w:hAnsi="Times New Roman" w:ascii="Times New Roman"/>
          <w:szCs w:val="24"/>
        </w:rPr>
        <w:t xml:space="preserve"> koj</w:t>
      </w:r>
      <w:r w:rsidR="005103CD">
        <w:rPr>
          <w:rFonts w:hAnsi="Times New Roman" w:ascii="Times New Roman"/>
          <w:szCs w:val="24"/>
        </w:rPr>
        <w:t>a je</w:t>
      </w:r>
      <w:r w:rsidR="00F06BEF" w:rsidRPr="00A8668C">
        <w:rPr>
          <w:rFonts w:hAnsi="Times New Roman" w:ascii="Times New Roman"/>
          <w:szCs w:val="24"/>
        </w:rPr>
        <w:t xml:space="preserve"> predmet ove prodaje, a na koj</w:t>
      </w:r>
      <w:r w:rsidR="005103CD">
        <w:rPr>
          <w:rFonts w:hAnsi="Times New Roman" w:ascii="Times New Roman"/>
          <w:szCs w:val="24"/>
        </w:rPr>
        <w:t>oj</w:t>
      </w:r>
      <w:r w:rsidR="00F06BEF" w:rsidRPr="00A8668C">
        <w:rPr>
          <w:rFonts w:hAnsi="Times New Roman" w:ascii="Times New Roman"/>
          <w:szCs w:val="24"/>
        </w:rPr>
        <w:t xml:space="preserve"> je upis</w:t>
      </w:r>
      <w:r w:rsidR="000B11BB" w:rsidRPr="00A8668C">
        <w:rPr>
          <w:rFonts w:hAnsi="Times New Roman" w:ascii="Times New Roman"/>
          <w:szCs w:val="24"/>
        </w:rPr>
        <w:t xml:space="preserve">ano </w:t>
      </w:r>
      <w:r w:rsidR="005103CD" w:rsidRPr="005103CD">
        <w:rPr>
          <w:rFonts w:hAnsi="Times New Roman" w:ascii="Times New Roman"/>
          <w:bCs/>
          <w:szCs w:val="24"/>
        </w:rPr>
        <w:t>LONIA d.d. Kutina, Vinkovačka 2, OIB:22001400633, radi osiguranja povrata duga u iznosu od 1.346.046,21 kn, uvećano za zatezne kamate tekuće od dana sklapanja Ugovora i troškove postupka.</w:t>
      </w:r>
    </w:p>
    <w:p w:rsidRDefault="00CC37BD" w:rsidP="0096725C" w:rsidR="00CC37BD">
      <w:pPr>
        <w:ind w:firstLine="720"/>
        <w:jc w:val="both"/>
        <w:rPr>
          <w:rFonts w:hAnsi="Times New Roman" w:ascii="Times New Roman"/>
          <w:szCs w:val="24"/>
        </w:rPr>
      </w:pPr>
    </w:p>
    <w:p w:rsidRDefault="006F185C" w:rsidP="0086280B" w:rsidR="006F185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Stečajni upravitelj podnio je</w:t>
      </w:r>
      <w:r w:rsidR="00F06BEF" w:rsidRPr="00A8668C">
        <w:rPr>
          <w:rFonts w:hAnsi="Times New Roman" w:ascii="Times New Roman"/>
          <w:szCs w:val="24"/>
        </w:rPr>
        <w:t xml:space="preserve"> ovom sudu</w:t>
      </w:r>
      <w:r w:rsidRPr="00A8668C">
        <w:rPr>
          <w:rFonts w:hAnsi="Times New Roman" w:ascii="Times New Roman"/>
          <w:szCs w:val="24"/>
        </w:rPr>
        <w:t xml:space="preserve"> prijedloga da se nekretnin</w:t>
      </w:r>
      <w:r w:rsidR="00CC37BD">
        <w:rPr>
          <w:rFonts w:hAnsi="Times New Roman" w:ascii="Times New Roman"/>
          <w:szCs w:val="24"/>
        </w:rPr>
        <w:t>e</w:t>
      </w:r>
      <w:r w:rsidRPr="00A8668C">
        <w:rPr>
          <w:rFonts w:hAnsi="Times New Roman" w:ascii="Times New Roman"/>
          <w:szCs w:val="24"/>
        </w:rPr>
        <w:t xml:space="preserve"> opisan</w:t>
      </w:r>
      <w:r w:rsidR="00CC37BD">
        <w:rPr>
          <w:rFonts w:hAnsi="Times New Roman" w:ascii="Times New Roman"/>
          <w:szCs w:val="24"/>
        </w:rPr>
        <w:t>e</w:t>
      </w:r>
      <w:r w:rsidRPr="00A8668C">
        <w:rPr>
          <w:rFonts w:hAnsi="Times New Roman" w:ascii="Times New Roman"/>
          <w:szCs w:val="24"/>
        </w:rPr>
        <w:t xml:space="preserve"> u točci I</w:t>
      </w:r>
      <w:r w:rsidR="0088671A" w:rsidRPr="00A8668C">
        <w:rPr>
          <w:rFonts w:hAnsi="Times New Roman" w:ascii="Times New Roman"/>
          <w:szCs w:val="24"/>
        </w:rPr>
        <w:t>.</w:t>
      </w:r>
      <w:r w:rsidRPr="00A8668C">
        <w:rPr>
          <w:rFonts w:hAnsi="Times New Roman" w:ascii="Times New Roman"/>
          <w:szCs w:val="24"/>
        </w:rPr>
        <w:t xml:space="preserve"> ovog </w:t>
      </w:r>
      <w:r w:rsidR="00F06BEF" w:rsidRPr="00A8668C">
        <w:rPr>
          <w:rFonts w:hAnsi="Times New Roman" w:ascii="Times New Roman"/>
          <w:szCs w:val="24"/>
        </w:rPr>
        <w:t>Zaključka</w:t>
      </w:r>
      <w:r w:rsidRPr="00A8668C">
        <w:rPr>
          <w:rFonts w:hAnsi="Times New Roman" w:ascii="Times New Roman"/>
          <w:szCs w:val="24"/>
        </w:rPr>
        <w:t xml:space="preserve"> proda</w:t>
      </w:r>
      <w:r w:rsidR="00CC37BD">
        <w:rPr>
          <w:rFonts w:hAnsi="Times New Roman" w:ascii="Times New Roman"/>
          <w:szCs w:val="24"/>
        </w:rPr>
        <w:t>ju</w:t>
      </w:r>
      <w:r w:rsidRPr="00A8668C">
        <w:rPr>
          <w:rFonts w:hAnsi="Times New Roman" w:ascii="Times New Roman"/>
          <w:szCs w:val="24"/>
        </w:rPr>
        <w:t xml:space="preserve"> </w:t>
      </w:r>
      <w:r w:rsidR="00F06BEF" w:rsidRPr="00A8668C">
        <w:rPr>
          <w:rFonts w:hAnsi="Times New Roman" w:ascii="Times New Roman"/>
          <w:szCs w:val="24"/>
        </w:rPr>
        <w:t xml:space="preserve">uz odgovarajuću primjenu pravila o ovrsi na nekretninama, sve sukladno </w:t>
      </w:r>
      <w:r w:rsidR="0088671A" w:rsidRPr="00A8668C">
        <w:rPr>
          <w:rFonts w:hAnsi="Times New Roman" w:ascii="Times New Roman"/>
          <w:szCs w:val="24"/>
        </w:rPr>
        <w:t>člank</w:t>
      </w:r>
      <w:r w:rsidR="00CC37BD">
        <w:rPr>
          <w:rFonts w:hAnsi="Times New Roman" w:ascii="Times New Roman"/>
          <w:szCs w:val="24"/>
        </w:rPr>
        <w:t>u</w:t>
      </w:r>
      <w:r w:rsidRPr="00A8668C">
        <w:rPr>
          <w:rFonts w:hAnsi="Times New Roman" w:ascii="Times New Roman"/>
          <w:szCs w:val="24"/>
        </w:rPr>
        <w:t xml:space="preserve"> 164. st</w:t>
      </w:r>
      <w:r w:rsidR="0088671A" w:rsidRPr="00A8668C">
        <w:rPr>
          <w:rFonts w:hAnsi="Times New Roman" w:ascii="Times New Roman"/>
          <w:szCs w:val="24"/>
        </w:rPr>
        <w:t>avak 1. Stečajnog zakona (Narodne novine</w:t>
      </w:r>
      <w:r w:rsidR="00D27BC9" w:rsidRPr="00A8668C">
        <w:rPr>
          <w:rFonts w:hAnsi="Times New Roman" w:ascii="Times New Roman"/>
          <w:szCs w:val="24"/>
        </w:rPr>
        <w:t xml:space="preserve"> br. </w:t>
      </w:r>
      <w:r w:rsidR="00105C24" w:rsidRPr="00A8668C">
        <w:rPr>
          <w:rFonts w:hAnsi="Times New Roman" w:ascii="Times New Roman"/>
          <w:szCs w:val="24"/>
        </w:rPr>
        <w:t>44/96, 161/98, 29/99, 129/00, 123/03, 197/03, 187/04, 82/06, 116/10, 125/12, 133/12;</w:t>
      </w:r>
      <w:r w:rsidR="00D27BC9" w:rsidRPr="00A8668C">
        <w:rPr>
          <w:rFonts w:hAnsi="Times New Roman" w:ascii="Times New Roman"/>
          <w:szCs w:val="24"/>
        </w:rPr>
        <w:t xml:space="preserve"> dalje SZ), pa je doneseno Rješenje o prodaji predmetne nekretnine br. St-</w:t>
      </w:r>
      <w:r w:rsidR="00B40469">
        <w:rPr>
          <w:rFonts w:hAnsi="Times New Roman" w:ascii="Times New Roman"/>
          <w:szCs w:val="24"/>
        </w:rPr>
        <w:t>1874/2013</w:t>
      </w:r>
      <w:r w:rsidR="00D27BC9" w:rsidRPr="00A8668C">
        <w:rPr>
          <w:rFonts w:hAnsi="Times New Roman" w:ascii="Times New Roman"/>
          <w:szCs w:val="24"/>
        </w:rPr>
        <w:t xml:space="preserve"> od</w:t>
      </w:r>
      <w:r w:rsidR="00CC37BD">
        <w:rPr>
          <w:rFonts w:hAnsi="Times New Roman" w:ascii="Times New Roman"/>
          <w:szCs w:val="24"/>
        </w:rPr>
        <w:t xml:space="preserve"> </w:t>
      </w:r>
      <w:r w:rsidR="005103CD">
        <w:rPr>
          <w:rFonts w:hAnsi="Times New Roman" w:ascii="Times New Roman"/>
          <w:szCs w:val="24"/>
        </w:rPr>
        <w:t>9</w:t>
      </w:r>
      <w:r w:rsidR="00CC37BD">
        <w:rPr>
          <w:rFonts w:hAnsi="Times New Roman" w:ascii="Times New Roman"/>
          <w:szCs w:val="24"/>
        </w:rPr>
        <w:t xml:space="preserve">. </w:t>
      </w:r>
      <w:r w:rsidR="005103CD">
        <w:rPr>
          <w:rFonts w:hAnsi="Times New Roman" w:ascii="Times New Roman"/>
          <w:szCs w:val="24"/>
        </w:rPr>
        <w:t>svibnja 2016</w:t>
      </w:r>
      <w:r w:rsidR="00CC37BD">
        <w:rPr>
          <w:rFonts w:hAnsi="Times New Roman" w:ascii="Times New Roman"/>
          <w:szCs w:val="24"/>
        </w:rPr>
        <w:t>.</w:t>
      </w:r>
      <w:r w:rsidR="00723EFD">
        <w:rPr>
          <w:rFonts w:hAnsi="Times New Roman" w:ascii="Times New Roman"/>
          <w:szCs w:val="24"/>
        </w:rPr>
        <w:t xml:space="preserve">, a koje postalo pravomoćno dana </w:t>
      </w:r>
      <w:r w:rsidR="005103CD">
        <w:rPr>
          <w:rFonts w:hAnsi="Times New Roman" w:ascii="Times New Roman"/>
          <w:szCs w:val="24"/>
        </w:rPr>
        <w:t>28</w:t>
      </w:r>
      <w:r w:rsidR="00723EFD">
        <w:rPr>
          <w:rFonts w:hAnsi="Times New Roman" w:ascii="Times New Roman"/>
          <w:szCs w:val="24"/>
        </w:rPr>
        <w:t xml:space="preserve">. </w:t>
      </w:r>
      <w:r w:rsidR="005103CD">
        <w:rPr>
          <w:rFonts w:hAnsi="Times New Roman" w:ascii="Times New Roman"/>
          <w:szCs w:val="24"/>
        </w:rPr>
        <w:t>svibnja 2016</w:t>
      </w:r>
      <w:r w:rsidR="00723EFD">
        <w:rPr>
          <w:rFonts w:hAnsi="Times New Roman" w:ascii="Times New Roman"/>
          <w:szCs w:val="24"/>
        </w:rPr>
        <w:t>.</w:t>
      </w:r>
    </w:p>
    <w:p w:rsidRDefault="005103CD" w:rsidP="0086280B" w:rsidR="005103CD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CC37BD" w:rsidP="00CC37BD" w:rsidR="00CC37BD">
      <w:pPr>
        <w:ind w:firstLine="720"/>
        <w:jc w:val="both"/>
        <w:rPr>
          <w:rFonts w:hAnsi="Times New Roman" w:ascii="Times New Roman"/>
          <w:szCs w:val="24"/>
        </w:rPr>
      </w:pPr>
      <w:r w:rsidRPr="00204BA5">
        <w:rPr>
          <w:rFonts w:hAnsi="Times New Roman" w:ascii="Times New Roman"/>
          <w:szCs w:val="24"/>
        </w:rPr>
        <w:t>Na temelju odredbe članka 92. Ovršnog zakona (Narodne novine 57/96 do 88/05; dalje: OZ) utvrđena je vrijednost nekretnina koje su predmet prodaje.</w:t>
      </w:r>
    </w:p>
    <w:p w:rsidRDefault="00CC37BD" w:rsidP="00CC37BD" w:rsidR="00CC37BD">
      <w:pPr>
        <w:ind w:firstLine="720"/>
        <w:jc w:val="both"/>
        <w:rPr>
          <w:rFonts w:hAnsi="Times New Roman" w:ascii="Times New Roman"/>
          <w:szCs w:val="24"/>
        </w:rPr>
      </w:pPr>
      <w:r w:rsidRPr="00204BA5">
        <w:rPr>
          <w:rFonts w:hAnsi="Times New Roman" w:ascii="Times New Roman"/>
          <w:szCs w:val="24"/>
        </w:rPr>
        <w:t>O uvjetima i načinu prodaje odlučeno je na temelju odredbe članka 95, 97, 98, 99, 100 i 102 OZ, a u svezi s člankom 164. SZ.</w:t>
      </w:r>
    </w:p>
    <w:p w:rsidRDefault="00F06BEF" w:rsidP="0086280B" w:rsidR="00F06BE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CC37BD" w:rsidP="0086280B" w:rsidR="00CC37BD" w:rsidRPr="00A8668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584EDF" w:rsidR="00F87D42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U Zagrebu</w:t>
      </w:r>
      <w:r w:rsidR="00C03D68">
        <w:rPr>
          <w:rFonts w:hAnsi="Times New Roman" w:ascii="Times New Roman"/>
          <w:szCs w:val="24"/>
        </w:rPr>
        <w:t>,</w:t>
      </w:r>
      <w:r w:rsidRPr="00A8668C">
        <w:rPr>
          <w:rFonts w:hAnsi="Times New Roman" w:ascii="Times New Roman"/>
          <w:szCs w:val="24"/>
        </w:rPr>
        <w:t xml:space="preserve"> </w:t>
      </w:r>
      <w:r w:rsidR="005103CD">
        <w:rPr>
          <w:rFonts w:hAnsi="Times New Roman" w:ascii="Times New Roman"/>
          <w:szCs w:val="24"/>
        </w:rPr>
        <w:t>18</w:t>
      </w:r>
      <w:r w:rsidR="00C03D68">
        <w:rPr>
          <w:rFonts w:hAnsi="Times New Roman" w:ascii="Times New Roman"/>
          <w:szCs w:val="24"/>
        </w:rPr>
        <w:t xml:space="preserve">. </w:t>
      </w:r>
      <w:r w:rsidR="005103CD">
        <w:rPr>
          <w:rFonts w:hAnsi="Times New Roman" w:ascii="Times New Roman"/>
          <w:szCs w:val="24"/>
        </w:rPr>
        <w:t>listopada</w:t>
      </w:r>
      <w:r w:rsidR="009A65E1">
        <w:rPr>
          <w:rFonts w:hAnsi="Times New Roman" w:ascii="Times New Roman"/>
          <w:szCs w:val="24"/>
        </w:rPr>
        <w:t xml:space="preserve"> </w:t>
      </w:r>
      <w:r w:rsidR="0088671A" w:rsidRPr="00A8668C">
        <w:rPr>
          <w:rFonts w:hAnsi="Times New Roman" w:ascii="Times New Roman"/>
          <w:szCs w:val="24"/>
        </w:rPr>
        <w:t>20</w:t>
      </w:r>
      <w:r w:rsidR="00C60880" w:rsidRPr="00A8668C">
        <w:rPr>
          <w:rFonts w:hAnsi="Times New Roman" w:ascii="Times New Roman"/>
          <w:szCs w:val="24"/>
        </w:rPr>
        <w:t>1</w:t>
      </w:r>
      <w:r w:rsidR="009C0341">
        <w:rPr>
          <w:rFonts w:hAnsi="Times New Roman" w:ascii="Times New Roman"/>
          <w:szCs w:val="24"/>
        </w:rPr>
        <w:t>6</w:t>
      </w:r>
      <w:r w:rsidR="0071276B" w:rsidRPr="00A8668C">
        <w:rPr>
          <w:rFonts w:hAnsi="Times New Roman" w:ascii="Times New Roman"/>
          <w:szCs w:val="24"/>
        </w:rPr>
        <w:t>.</w:t>
      </w:r>
    </w:p>
    <w:p w:rsidRDefault="00F87D42" w:rsidR="00F87D42" w:rsidRPr="00A8668C">
      <w:pPr>
        <w:jc w:val="center"/>
        <w:rPr>
          <w:rFonts w:hAnsi="Times New Roman" w:ascii="Times New Roman"/>
          <w:szCs w:val="24"/>
        </w:rPr>
      </w:pPr>
    </w:p>
    <w:p w:rsidRDefault="00F87D42" w:rsidR="00F87D42" w:rsidRPr="00A8668C">
      <w:pPr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="00C60880" w:rsidRPr="00A8668C">
        <w:rPr>
          <w:rFonts w:hAnsi="Times New Roman" w:ascii="Times New Roman"/>
          <w:szCs w:val="24"/>
        </w:rPr>
        <w:t xml:space="preserve">     </w:t>
      </w:r>
      <w:r w:rsidRPr="00A8668C">
        <w:rPr>
          <w:rFonts w:hAnsi="Times New Roman" w:ascii="Times New Roman"/>
          <w:szCs w:val="24"/>
        </w:rPr>
        <w:t>S</w:t>
      </w:r>
      <w:r w:rsidR="00C60880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U</w:t>
      </w:r>
      <w:r w:rsidR="00C60880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D</w:t>
      </w:r>
      <w:r w:rsidR="00C60880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A</w:t>
      </w:r>
      <w:r w:rsidR="00C60880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C:</w:t>
      </w:r>
    </w:p>
    <w:p w:rsidRDefault="00F87D42" w:rsidR="00F87D42" w:rsidRPr="00A8668C">
      <w:pPr>
        <w:rPr>
          <w:rFonts w:hAnsi="Times New Roman" w:ascii="Times New Roman"/>
          <w:szCs w:val="24"/>
        </w:rPr>
      </w:pPr>
    </w:p>
    <w:p w:rsidRDefault="00FD1D23" w:rsidP="00BC3F42" w:rsidR="00257DF9" w:rsidRPr="006866B6">
      <w:pPr>
        <w:rPr>
          <w:rFonts w:hAnsi="Times New Roman" w:ascii="Times New Roman"/>
        </w:rPr>
      </w:pP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  <w:t xml:space="preserve"> LUCIJA BUTIGAN</w:t>
      </w:r>
      <w:r w:rsidR="00FB795B">
        <w:rPr>
          <w:rFonts w:hAnsi="Times New Roman" w:ascii="Times New Roman"/>
          <w:szCs w:val="24"/>
        </w:rPr>
        <w:t>, v.r.</w:t>
      </w:r>
    </w:p>
    <w:p w:rsidRDefault="00257DF9" w:rsidP="00C03D68" w:rsidR="00257DF9" w:rsidRPr="006866B6">
      <w:pPr>
        <w:rPr>
          <w:rFonts w:hAnsi="Times New Roman" w:ascii="Times New Roman"/>
        </w:rPr>
      </w:pPr>
    </w:p>
    <w:p w:rsidRDefault="008C4D9B" w:rsidP="00CB5ADD" w:rsidR="008C4D9B" w:rsidRPr="006866B6">
      <w:pPr>
        <w:rPr>
          <w:rFonts w:hAnsi="Times New Roman" w:ascii="Times New Roman"/>
        </w:rPr>
      </w:pPr>
    </w:p>
    <w:p w:rsidRDefault="00C60880" w:rsidR="00FD1D23" w:rsidRPr="009A65E1">
      <w:pPr>
        <w:rPr>
          <w:rFonts w:hAnsi="Times New Roman" w:ascii="Times New Roman"/>
          <w:szCs w:val="24"/>
        </w:rPr>
      </w:pPr>
      <w:r w:rsidRPr="009A65E1">
        <w:rPr>
          <w:rFonts w:hAnsi="Times New Roman" w:ascii="Times New Roman"/>
          <w:szCs w:val="24"/>
        </w:rPr>
        <w:t>UPUTA</w:t>
      </w:r>
      <w:r w:rsidR="00FD1D23" w:rsidRPr="009A65E1">
        <w:rPr>
          <w:rFonts w:hAnsi="Times New Roman" w:ascii="Times New Roman"/>
          <w:szCs w:val="24"/>
        </w:rPr>
        <w:t xml:space="preserve"> O PRAVNOM LIJEKU:</w:t>
      </w:r>
    </w:p>
    <w:p w:rsidRDefault="00F1485E" w:rsidP="00257DF9" w:rsidR="00C33FEA">
      <w:pPr>
        <w:jc w:val="both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Protiv </w:t>
      </w:r>
      <w:r w:rsidR="00A8668C">
        <w:rPr>
          <w:rFonts w:hAnsi="Times New Roman" w:ascii="Times New Roman"/>
          <w:szCs w:val="24"/>
        </w:rPr>
        <w:t>z</w:t>
      </w:r>
      <w:r w:rsidR="00F06BEF" w:rsidRPr="00A8668C">
        <w:rPr>
          <w:rFonts w:hAnsi="Times New Roman" w:ascii="Times New Roman"/>
          <w:szCs w:val="24"/>
        </w:rPr>
        <w:t>aključka nije dopuštena žalba (čl</w:t>
      </w:r>
      <w:r w:rsidR="0088671A" w:rsidRPr="00A8668C">
        <w:rPr>
          <w:rFonts w:hAnsi="Times New Roman" w:ascii="Times New Roman"/>
          <w:szCs w:val="24"/>
        </w:rPr>
        <w:t>anka</w:t>
      </w:r>
      <w:r w:rsidR="00F06BEF" w:rsidRPr="00A8668C">
        <w:rPr>
          <w:rFonts w:hAnsi="Times New Roman" w:ascii="Times New Roman"/>
          <w:szCs w:val="24"/>
        </w:rPr>
        <w:t xml:space="preserve"> 11. st</w:t>
      </w:r>
      <w:r w:rsidR="0088671A" w:rsidRPr="00A8668C">
        <w:rPr>
          <w:rFonts w:hAnsi="Times New Roman" w:ascii="Times New Roman"/>
          <w:szCs w:val="24"/>
        </w:rPr>
        <w:t>avak</w:t>
      </w:r>
      <w:r w:rsidR="00F06BEF" w:rsidRPr="00A8668C">
        <w:rPr>
          <w:rFonts w:hAnsi="Times New Roman" w:ascii="Times New Roman"/>
          <w:szCs w:val="24"/>
        </w:rPr>
        <w:t xml:space="preserve"> 9. SZ).</w:t>
      </w:r>
    </w:p>
    <w:p w:rsidRDefault="009C0341" w:rsidP="00257DF9" w:rsidR="009C0341">
      <w:pPr>
        <w:jc w:val="both"/>
        <w:rPr>
          <w:rFonts w:hAnsi="Times New Roman" w:ascii="Times New Roman"/>
          <w:szCs w:val="24"/>
        </w:rPr>
      </w:pPr>
    </w:p>
    <w:p w:rsidRDefault="00FB795B" w:rsidP="007F0C2B" w:rsidR="00FB795B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FB795B" w:rsidP="007F0C2B" w:rsidR="00FB795B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09535B" w:rsidP="005103CD" w:rsidR="0009535B" w:rsidRPr="006866B6">
      <w:pPr>
        <w:ind w:left="4332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</w:t>
      </w:r>
    </w:p>
    <w:p w:rsidRDefault="00E93D5D" w:rsidP="009C0341" w:rsidR="009C0341" w:rsidRPr="00FB795B">
      <w:pPr>
        <w:rPr>
          <w:rFonts w:hAnsi="Times New Roman" w:ascii="Times New Roman"/>
          <w:color w:val="FFFFFF"/>
        </w:rPr>
      </w:pPr>
      <w:r w:rsidRPr="00FB795B">
        <w:rPr>
          <w:rFonts w:hAnsi="Times New Roman" w:ascii="Times New Roman"/>
          <w:color w:val="FFFFFF"/>
        </w:rPr>
        <w:t>DNA:</w:t>
      </w:r>
    </w:p>
    <w:p w:rsidRDefault="00E93D5D" w:rsidP="009C0341" w:rsidR="00E93D5D" w:rsidRPr="00FB795B">
      <w:pPr>
        <w:rPr>
          <w:rFonts w:hAnsi="Times New Roman" w:ascii="Times New Roman"/>
          <w:color w:val="FFFFFF"/>
        </w:rPr>
      </w:pPr>
      <w:r w:rsidRPr="00FB795B">
        <w:rPr>
          <w:rFonts w:hAnsi="Times New Roman" w:ascii="Times New Roman"/>
          <w:color w:val="FFFFFF"/>
        </w:rPr>
        <w:t>stečajni upravitelj</w:t>
      </w:r>
    </w:p>
    <w:p w:rsidRDefault="00E93D5D" w:rsidP="009C0341" w:rsidR="00E93D5D" w:rsidRPr="00FB795B">
      <w:pPr>
        <w:rPr>
          <w:rFonts w:hAnsi="Times New Roman" w:ascii="Times New Roman"/>
          <w:color w:val="FFFFFF"/>
        </w:rPr>
      </w:pPr>
      <w:r w:rsidRPr="00FB795B">
        <w:rPr>
          <w:rFonts w:hAnsi="Times New Roman" w:ascii="Times New Roman"/>
          <w:color w:val="FFFFFF"/>
        </w:rPr>
        <w:t xml:space="preserve">e-oglasna ploča do </w:t>
      </w:r>
      <w:r w:rsidR="005103CD" w:rsidRPr="00FB795B">
        <w:rPr>
          <w:rFonts w:hAnsi="Times New Roman" w:ascii="Times New Roman"/>
          <w:color w:val="FFFFFF"/>
        </w:rPr>
        <w:t>21.11</w:t>
      </w:r>
      <w:r w:rsidRPr="00FB795B">
        <w:rPr>
          <w:rFonts w:hAnsi="Times New Roman" w:ascii="Times New Roman"/>
          <w:color w:val="FFFFFF"/>
        </w:rPr>
        <w:t>.16.</w:t>
      </w:r>
    </w:p>
    <w:p w:rsidRDefault="00E93D5D" w:rsidP="009C0341" w:rsidR="00E93D5D" w:rsidRPr="00FB795B">
      <w:pPr>
        <w:rPr>
          <w:rFonts w:hAnsi="Times New Roman" w:ascii="Times New Roman"/>
          <w:color w:val="FFFFFF"/>
        </w:rPr>
      </w:pPr>
      <w:r w:rsidRPr="00FB795B">
        <w:rPr>
          <w:rFonts w:hAnsi="Times New Roman" w:ascii="Times New Roman"/>
          <w:color w:val="FFFFFF"/>
        </w:rPr>
        <w:t xml:space="preserve">razlučni vjerovnik po pun. </w:t>
      </w:r>
      <w:r w:rsidR="005103CD" w:rsidRPr="00FB795B">
        <w:rPr>
          <w:rFonts w:hAnsi="Times New Roman" w:ascii="Times New Roman"/>
          <w:color w:val="FFFFFF"/>
        </w:rPr>
        <w:t>Zoran Kosanović, odvjetnik, Kutina, Trg kralja Tomislava 10/1</w:t>
      </w:r>
    </w:p>
    <w:sectPr w:rsidSect="00A8668C" w:rsidR="00E93D5D" w:rsidRPr="00FB795B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0A4" w:rsidR="00E870A4">
      <w:r>
        <w:separator/>
      </w:r>
    </w:p>
  </w:endnote>
  <w:endnote w:id="0" w:type="continuationSeparator">
    <w:p w:rsidRDefault="00E870A4" w:rsidR="00E870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0A4" w:rsidR="00E870A4">
      <w:r>
        <w:separator/>
      </w:r>
    </w:p>
  </w:footnote>
  <w:footnote w:id="0" w:type="continuationSeparator">
    <w:p w:rsidRDefault="00E870A4" w:rsidR="00E870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EB7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6F5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1276B" w:rsidP="00824E3A" w:rsidR="00BE0EB7">
    <w:pPr>
      <w:pStyle w:val="Zaglavlje"/>
      <w:jc w:val="right"/>
      <w:rPr>
        <w:rFonts w:hAnsi="Times New Roman" w:ascii="Times New Roman"/>
        <w:szCs w:val="24"/>
      </w:rPr>
    </w:pPr>
    <w:r w:rsidRPr="00A8668C">
      <w:rPr>
        <w:rFonts w:hAnsi="Times New Roman" w:ascii="Times New Roman"/>
        <w:szCs w:val="24"/>
      </w:rPr>
      <w:t xml:space="preserve">20. </w:t>
    </w:r>
    <w:r w:rsidR="00571170">
      <w:rPr>
        <w:rFonts w:hAnsi="Times New Roman" w:ascii="Times New Roman"/>
        <w:szCs w:val="24"/>
      </w:rPr>
      <w:t>1874/2013</w:t>
    </w:r>
  </w:p>
  <w:p w:rsidRDefault="009A65E1" w:rsidP="00824E3A" w:rsidR="009A65E1" w:rsidRPr="00A8668C">
    <w:pPr>
      <w:pStyle w:val="Zaglavlje"/>
      <w:jc w:val="right"/>
      <w:rPr>
        <w:rFonts w:hAnsi="Times New Roman" w:ascii="Times New Roman"/>
        <w:szCs w:val="24"/>
      </w:rPr>
    </w:pPr>
  </w:p>
  <w:p w:rsidRDefault="00BE0EB7" w:rsidP="00824E3A" w:rsidR="00BE0EB7">
    <w:pPr>
      <w:pStyle w:val="Zaglavlje"/>
      <w:jc w:val="right"/>
      <w:rPr>
        <w:sz w:val="22"/>
        <w:szCs w:val="22"/>
      </w:rPr>
    </w:pPr>
  </w:p>
  <w:p w:rsidRDefault="00BE0EB7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6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E4E572A"/>
    <w:multiLevelType w:val="hybridMultilevel"/>
    <w:tmpl w:val="E6FE21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8"/>
  </w:num>
  <w:num w:numId="3">
    <w:abstractNumId w:val="7"/>
  </w:num>
  <w:num w:numId="4">
    <w:abstractNumId w:val="16"/>
  </w:num>
  <w:num w:numId="5">
    <w:abstractNumId w:val="11"/>
  </w:num>
  <w:num w:numId="6">
    <w:abstractNumId w:val="19"/>
  </w:num>
  <w:num w:numId="7">
    <w:abstractNumId w:val="10"/>
  </w:num>
  <w:num w:numId="8">
    <w:abstractNumId w:val="5"/>
  </w:num>
  <w:num w:numId="9">
    <w:abstractNumId w:val="4"/>
  </w:num>
  <w:num w:numId="10">
    <w:abstractNumId w:val="9"/>
  </w:num>
  <w:num w:numId="11">
    <w:abstractNumId w:val="2"/>
  </w:num>
  <w:num w:numId="12">
    <w:abstractNumId w:val="13"/>
  </w:num>
  <w:num w:numId="13">
    <w:abstractNumId w:val="8"/>
  </w:num>
  <w:num w:numId="14">
    <w:abstractNumId w:val="17"/>
  </w:num>
  <w:num w:numId="15">
    <w:abstractNumId w:val="12"/>
  </w:num>
  <w:num w:numId="16">
    <w:abstractNumId w:val="1"/>
  </w:num>
  <w:num w:numId="17">
    <w:abstractNumId w:val="15"/>
  </w:num>
  <w:num w:numId="18">
    <w:abstractNumId w:val="20"/>
  </w:num>
  <w:num w:numId="19">
    <w:abstractNumId w:val="3"/>
  </w:num>
  <w:num w:numId="20">
    <w:abstractNumId w:val="14"/>
  </w:num>
  <w:num w:numId="21">
    <w:abstractNumId w:val="6"/>
  </w:num>
  <w:num w:numId="22">
    <w:abstractNumId w:val="21"/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433C3"/>
    <w:rsid w:val="000475CC"/>
    <w:rsid w:val="00055F03"/>
    <w:rsid w:val="00071AF0"/>
    <w:rsid w:val="0009470F"/>
    <w:rsid w:val="0009535B"/>
    <w:rsid w:val="000A409E"/>
    <w:rsid w:val="000A5D2F"/>
    <w:rsid w:val="000B11BB"/>
    <w:rsid w:val="000B5C2D"/>
    <w:rsid w:val="000C4E2A"/>
    <w:rsid w:val="000C5D9D"/>
    <w:rsid w:val="00105C24"/>
    <w:rsid w:val="00113061"/>
    <w:rsid w:val="0013676E"/>
    <w:rsid w:val="00165EC9"/>
    <w:rsid w:val="001833F2"/>
    <w:rsid w:val="001921F1"/>
    <w:rsid w:val="001922C4"/>
    <w:rsid w:val="00193293"/>
    <w:rsid w:val="001A7D37"/>
    <w:rsid w:val="001C6F62"/>
    <w:rsid w:val="001E6C95"/>
    <w:rsid w:val="002202B0"/>
    <w:rsid w:val="00241CFB"/>
    <w:rsid w:val="0025616B"/>
    <w:rsid w:val="00257DF9"/>
    <w:rsid w:val="00286820"/>
    <w:rsid w:val="002D6DEF"/>
    <w:rsid w:val="002F0743"/>
    <w:rsid w:val="00301497"/>
    <w:rsid w:val="003227E1"/>
    <w:rsid w:val="003325A5"/>
    <w:rsid w:val="00336F0F"/>
    <w:rsid w:val="00352543"/>
    <w:rsid w:val="003A1122"/>
    <w:rsid w:val="003B2A60"/>
    <w:rsid w:val="003B502D"/>
    <w:rsid w:val="003C2068"/>
    <w:rsid w:val="003C4260"/>
    <w:rsid w:val="003C4811"/>
    <w:rsid w:val="0042045A"/>
    <w:rsid w:val="00435816"/>
    <w:rsid w:val="0046060D"/>
    <w:rsid w:val="004A0230"/>
    <w:rsid w:val="004B4C15"/>
    <w:rsid w:val="004C5905"/>
    <w:rsid w:val="004F7F85"/>
    <w:rsid w:val="005103CD"/>
    <w:rsid w:val="00516DD7"/>
    <w:rsid w:val="00522DBA"/>
    <w:rsid w:val="00571170"/>
    <w:rsid w:val="00572B3F"/>
    <w:rsid w:val="00577430"/>
    <w:rsid w:val="00583494"/>
    <w:rsid w:val="00584EDF"/>
    <w:rsid w:val="005F4A9F"/>
    <w:rsid w:val="005F72C8"/>
    <w:rsid w:val="00651511"/>
    <w:rsid w:val="00652A9E"/>
    <w:rsid w:val="00670AD9"/>
    <w:rsid w:val="006902A3"/>
    <w:rsid w:val="00692191"/>
    <w:rsid w:val="00694FCA"/>
    <w:rsid w:val="006C2A00"/>
    <w:rsid w:val="006C68CD"/>
    <w:rsid w:val="006C7676"/>
    <w:rsid w:val="006D7EBC"/>
    <w:rsid w:val="006E18FB"/>
    <w:rsid w:val="006E224D"/>
    <w:rsid w:val="006F185C"/>
    <w:rsid w:val="00706BDA"/>
    <w:rsid w:val="0071276B"/>
    <w:rsid w:val="007152BE"/>
    <w:rsid w:val="00716E3B"/>
    <w:rsid w:val="00717D3E"/>
    <w:rsid w:val="00723EFD"/>
    <w:rsid w:val="00730D92"/>
    <w:rsid w:val="00757149"/>
    <w:rsid w:val="00772846"/>
    <w:rsid w:val="00782A52"/>
    <w:rsid w:val="007900BF"/>
    <w:rsid w:val="007A0ED4"/>
    <w:rsid w:val="007A1B72"/>
    <w:rsid w:val="007B10C7"/>
    <w:rsid w:val="007B4BC2"/>
    <w:rsid w:val="007E20B1"/>
    <w:rsid w:val="007F1BEC"/>
    <w:rsid w:val="00804339"/>
    <w:rsid w:val="00824E3A"/>
    <w:rsid w:val="00844297"/>
    <w:rsid w:val="00853E2B"/>
    <w:rsid w:val="00857341"/>
    <w:rsid w:val="0086280B"/>
    <w:rsid w:val="0088671A"/>
    <w:rsid w:val="008A4570"/>
    <w:rsid w:val="008A4E26"/>
    <w:rsid w:val="008C4D9B"/>
    <w:rsid w:val="008D2759"/>
    <w:rsid w:val="008D495B"/>
    <w:rsid w:val="008E2D6F"/>
    <w:rsid w:val="008E5EE7"/>
    <w:rsid w:val="008F1264"/>
    <w:rsid w:val="008F1D0F"/>
    <w:rsid w:val="008F5F77"/>
    <w:rsid w:val="00906D60"/>
    <w:rsid w:val="009167F0"/>
    <w:rsid w:val="0093458F"/>
    <w:rsid w:val="009362EA"/>
    <w:rsid w:val="0096725C"/>
    <w:rsid w:val="00992795"/>
    <w:rsid w:val="0099302C"/>
    <w:rsid w:val="009A0814"/>
    <w:rsid w:val="009A1BFD"/>
    <w:rsid w:val="009A65E1"/>
    <w:rsid w:val="009B0CBD"/>
    <w:rsid w:val="009C0341"/>
    <w:rsid w:val="009C176F"/>
    <w:rsid w:val="009C53CB"/>
    <w:rsid w:val="009E57D9"/>
    <w:rsid w:val="009F1EC3"/>
    <w:rsid w:val="00A14BA5"/>
    <w:rsid w:val="00A22919"/>
    <w:rsid w:val="00A23697"/>
    <w:rsid w:val="00A3374E"/>
    <w:rsid w:val="00A36177"/>
    <w:rsid w:val="00A37022"/>
    <w:rsid w:val="00A414E8"/>
    <w:rsid w:val="00A43180"/>
    <w:rsid w:val="00A64E0B"/>
    <w:rsid w:val="00A8668C"/>
    <w:rsid w:val="00A924EB"/>
    <w:rsid w:val="00A941C1"/>
    <w:rsid w:val="00AA4388"/>
    <w:rsid w:val="00AC4C3D"/>
    <w:rsid w:val="00AC6F5D"/>
    <w:rsid w:val="00B012B9"/>
    <w:rsid w:val="00B062A3"/>
    <w:rsid w:val="00B345BE"/>
    <w:rsid w:val="00B40469"/>
    <w:rsid w:val="00B534CB"/>
    <w:rsid w:val="00B77C1F"/>
    <w:rsid w:val="00BA2810"/>
    <w:rsid w:val="00BA3BA5"/>
    <w:rsid w:val="00BC3F42"/>
    <w:rsid w:val="00BD5F8A"/>
    <w:rsid w:val="00BE0EB7"/>
    <w:rsid w:val="00BE239F"/>
    <w:rsid w:val="00C03D68"/>
    <w:rsid w:val="00C1038B"/>
    <w:rsid w:val="00C123FA"/>
    <w:rsid w:val="00C156AE"/>
    <w:rsid w:val="00C20920"/>
    <w:rsid w:val="00C272D6"/>
    <w:rsid w:val="00C33FEA"/>
    <w:rsid w:val="00C54B0D"/>
    <w:rsid w:val="00C60880"/>
    <w:rsid w:val="00C7554F"/>
    <w:rsid w:val="00C8470D"/>
    <w:rsid w:val="00CA6206"/>
    <w:rsid w:val="00CB5450"/>
    <w:rsid w:val="00CB5ADD"/>
    <w:rsid w:val="00CB7E68"/>
    <w:rsid w:val="00CC37BD"/>
    <w:rsid w:val="00CC48E1"/>
    <w:rsid w:val="00CD1012"/>
    <w:rsid w:val="00CF077C"/>
    <w:rsid w:val="00CF09BA"/>
    <w:rsid w:val="00D04985"/>
    <w:rsid w:val="00D240C7"/>
    <w:rsid w:val="00D27BC9"/>
    <w:rsid w:val="00D332E9"/>
    <w:rsid w:val="00D36A4B"/>
    <w:rsid w:val="00D61BD4"/>
    <w:rsid w:val="00D77ACA"/>
    <w:rsid w:val="00D86C25"/>
    <w:rsid w:val="00D94C9C"/>
    <w:rsid w:val="00DC1880"/>
    <w:rsid w:val="00DE6CB1"/>
    <w:rsid w:val="00DF68EB"/>
    <w:rsid w:val="00E31904"/>
    <w:rsid w:val="00E423CE"/>
    <w:rsid w:val="00E839F5"/>
    <w:rsid w:val="00E870A4"/>
    <w:rsid w:val="00E93D5D"/>
    <w:rsid w:val="00EC7C49"/>
    <w:rsid w:val="00F06BEF"/>
    <w:rsid w:val="00F06EA5"/>
    <w:rsid w:val="00F1485E"/>
    <w:rsid w:val="00F361D0"/>
    <w:rsid w:val="00F501E0"/>
    <w:rsid w:val="00F820ED"/>
    <w:rsid w:val="00F84613"/>
    <w:rsid w:val="00F87D42"/>
    <w:rsid w:val="00FA08BF"/>
    <w:rsid w:val="00FB795B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F1D0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6D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6D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6D6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6D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6D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F1D0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6D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6D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6D6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6D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6D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0260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209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1.</izvorni_sadrzaj>
    <derivirana_varijabla naziv="DomainObject.Primjedba_1">1.</derivirana_varijabla>
  </DomainObject.Primjedba>
  <DomainObject.Oznaka>
    <izvorni_sadrzaj>St-1874/2013-117</izvorni_sadrzaj>
    <derivirana_varijabla naziv="DomainObject.Oznaka_1">St-1874/2013-117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1874</izvorni_sadrzaj>
    <derivirana_varijabla naziv="DomainObject.Predmet.Broj_1">1874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2013.</izvorni_sadrzaj>
    <derivirana_varijabla naziv="DomainObject.Predmet.DatumOsnivanja_1">27.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St-1874/2013</izvorni_sadrzaj>
    <derivirana_varijabla naziv="DomainObject.Predmet.OznakaBroj_1">St-1874/2013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St-1572/11-obustava postupka</izvorni_sadrzaj>
    <derivirana_varijabla naziv="DomainObject.Predmet.PrimjedbaSuca_1">Veza St-1572/11-obustava postupka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BANOVINAPROMET d.d. za trgovinu zastupanog po punomoćniku IVICA JURANOVIĆ</izvorni_sadrzaj>
    <derivirana_varijabla naziv="DomainObject.Predmet.ProtustrankaFormated_1">  BANOVINAPROMET d.d. za trgovinu zastupanog po punomoćniku IVICA JURANOVIĆ</derivirana_varijabla>
  </DomainObject.Predmet.ProtustrankaFormated>
  <DomainObject.Predmet.ProtustrankaFormatedOIB>
    <izvorni_sadrzaj>  BANOVINAPROMET d.d. za trgovinu, OIB 52767015372 zastupanog po punomoćniku IVICA JURANOVIĆ</izvorni_sadrzaj>
    <derivirana_varijabla naziv="DomainObject.Predmet.ProtustrankaFormatedOIB_1">  BANOVINAPROMET d.d. za trgovinu, OIB 52767015372 zastupanog po punomoćniku IVICA JURANOVIĆ</derivirana_varijabla>
  </DomainObject.Predmet.ProtustrankaFormatedOIB>
  <DomainObject.Predmet.ProtustrankaFormatedWithAdress>
    <izvorni_sadrzaj> BANOVINAPROMET d.d. za trgovinu, Gordana Lederera 5, 44430 Hrvatska Kostajnica zastupanog po punomoćniku IVICA JURANOVIĆ</izvorni_sadrzaj>
    <derivirana_varijabla naziv="DomainObject.Predmet.ProtustrankaFormatedWithAdress_1"> BANOVINAPROMET d.d. za trgovinu, Gordana Lederera 5, 44430 Hrvatska Kostajnica zastupanog po punomoćniku IVICA JURANOVIĆ</derivirana_varijabla>
  </DomainObject.Predmet.ProtustrankaFormatedWithAdress>
  <DomainObject.Predmet.ProtustrankaFormatedWithAdressOIB>
    <izvorni_sadrzaj> BANOVINAPROMET d.d. za trgovinu, OIB 52767015372, Gordana Lederera 5, 44430 Hrvatska Kostajnica zastupanog po punomoćniku IVICA JURANOVIĆ</izvorni_sadrzaj>
    <derivirana_varijabla naziv="DomainObject.Predmet.ProtustrankaFormatedWithAdressOIB_1"> BANOVINAPROMET d.d. za trgovinu, OIB 52767015372, Gordana Lederera 5, 44430 Hrvatska Kostajnica zastupanog po punomoćniku IVICA JURANOVIĆ</derivirana_varijabla>
  </DomainObject.Predmet.ProtustrankaFormatedWithAdressOIB>
  <DomainObject.Predmet.ProtustrankaWithAdress>
    <izvorni_sadrzaj>BANOVINAPROMET d.d. za trgovinu Gordana Lederera 5, 44430 Hrvatska Kostajnica</izvorni_sadrzaj>
    <derivirana_varijabla naziv="DomainObject.Predmet.ProtustrankaWithAdress_1">BANOVINAPROMET d.d. za trgovinu Gordana Lederera 5, 44430 Hrvatska Kostajnica</derivirana_varijabla>
  </DomainObject.Predmet.ProtustrankaWithAdress>
  <DomainObject.Predmet.ProtustrankaWithAdressOIB>
    <izvorni_sadrzaj>BANOVINAPROMET d.d. za trgovinu, OIB 52767015372, Gordana Lederera 5, 44430 Hrvatska Kostajnica</izvorni_sadrzaj>
    <derivirana_varijabla naziv="DomainObject.Predmet.ProtustrankaWithAdressOIB_1">BANOVINAPROMET d.d. za trgovinu, OIB 52767015372, Gordana Lederera 5, 44430 Hrvatska Kostajnica</derivirana_varijabla>
  </DomainObject.Predmet.ProtustrankaWithAdressOIB>
  <DomainObject.Predmet.ProtustrankaNazivFormated>
    <izvorni_sadrzaj>BANOVINAPROMET d.d. za trgovinu</izvorni_sadrzaj>
    <derivirana_varijabla naziv="DomainObject.Predmet.ProtustrankaNazivFormated_1">BANOVINAPROMET d.d. za trgovinu</derivirana_varijabla>
  </DomainObject.Predmet.ProtustrankaNazivFormated>
  <DomainObject.Predmet.ProtustrankaNazivFormatedOIB>
    <izvorni_sadrzaj>BANOVINAPROMET d.d. za trgovinu, OIB 52767015372</izvorni_sadrzaj>
    <derivirana_varijabla naziv="DomainObject.Predmet.ProtustrankaNazivFormatedOIB_1">BANOVINAPROMET d.d. za trgovinu, OIB 52767015372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GRAD HRVATSKA KOSTAJNICA</izvorni_sadrzaj>
    <derivirana_varijabla naziv="DomainObject.Predmet.StrankaFormated_1">  FINA; GRAD HRVATSKA KOSTAJNICA</derivirana_varijabla>
  </DomainObject.Predmet.StrankaFormated>
  <DomainObject.Predmet.StrankaFormatedOIB>
    <izvorni_sadrzaj>  FINA, OIB 85821130368; GRAD HRVATSKA KOSTAJNICA</izvorni_sadrzaj>
    <derivirana_varijabla naziv="DomainObject.Predmet.StrankaFormatedOIB_1">  FINA, OIB 85821130368; GRAD HRVATSKA KOSTAJNICA</derivirana_varijabla>
  </DomainObject.Predmet.StrankaFormatedOIB>
  <DomainObject.Predmet.StrankaFormatedWithAdress>
    <izvorni_sadrzaj> FINA, Ul. grada Vukovara 70, 10000 Zagreb; GRAD HRVATSKA KOSTAJNICA</izvorni_sadrzaj>
    <derivirana_varijabla naziv="DomainObject.Predmet.StrankaFormatedWithAdress_1"> FINA, Ul. grada Vukovara 70, 10000 Zagreb; GRAD HRVATSKA KOSTAJNICA</derivirana_varijabla>
  </DomainObject.Predmet.StrankaFormatedWithAdress>
  <DomainObject.Predmet.StrankaFormatedWithAdressOIB>
    <izvorni_sadrzaj> FINA, OIB 85821130368, Ul. grada Vukovara 70, 10000 Zagreb; GRAD HRVATSKA KOSTAJNICA</izvorni_sadrzaj>
    <derivirana_varijabla naziv="DomainObject.Predmet.StrankaFormatedWithAdressOIB_1"> FINA, OIB 85821130368, Ul. grada Vukovara 70, 10000 Zagreb; GRAD HRVATSKA KOSTAJNICA</derivirana_varijabla>
  </DomainObject.Predmet.StrankaFormatedWithAdressOIB>
  <DomainObject.Predmet.StrankaWithAdress>
    <izvorni_sadrzaj>FINA Ul. grada Vukovara 70,10000 Zagreb,GRAD HRVATSKA KOSTAJNICA </izvorni_sadrzaj>
    <derivirana_varijabla naziv="DomainObject.Predmet.StrankaWithAdress_1">FINA Ul. grada Vukovara 70,10000 Zagreb,GRAD HRVATSKA KOSTAJNICA </derivirana_varijabla>
  </DomainObject.Predmet.StrankaWithAdress>
  <DomainObject.Predmet.StrankaWithAdressOIB>
    <izvorni_sadrzaj>FINA, OIB 85821130368, Ul. grada Vukovara 70,10000 Zagreb,GRAD HRVATSKA KOSTAJNICA</izvorni_sadrzaj>
    <derivirana_varijabla naziv="DomainObject.Predmet.StrankaWithAdressOIB_1">FINA, OIB 85821130368, Ul. grada Vukovara 70,10000 Zagreb,GRAD HRVATSKA KOSTAJNICA</derivirana_varijabla>
  </DomainObject.Predmet.StrankaWithAdressOIB>
  <DomainObject.Predmet.StrankaNazivFormated>
    <izvorni_sadrzaj>FINA,GRAD HRVATSKA KOSTAJNICA</izvorni_sadrzaj>
    <derivirana_varijabla naziv="DomainObject.Predmet.StrankaNazivFormated_1">FINA,GRAD HRVATSKA KOSTAJNICA</derivirana_varijabla>
  </DomainObject.Predmet.StrankaNazivFormated>
  <DomainObject.Predmet.StrankaNazivFormatedOIB>
    <izvorni_sadrzaj>FINA, OIB 85821130368,GRAD HRVATSKA KOSTAJNICA</izvorni_sadrzaj>
    <derivirana_varijabla naziv="DomainObject.Predmet.StrankaNazivFormatedOIB_1">FINA, OIB 85821130368,GRAD HRVATSKA KOSTAJNICA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</item>
      <item>GRAD HRVATSKA KOSTAJNICA</item>
    </izvorni_sadrzaj>
    <derivirana_varijabla naziv="DomainObject.Predmet.StrankaListFormated_1">
      <item>FINA</item>
      <item>GRAD HRVATSKA KOSTAJNICA</item>
    </derivirana_varijabla>
  </DomainObject.Predmet.StrankaListFormated>
  <DomainObject.Predmet.StrankaListFormatedOIB>
    <izvorni_sadrzaj>
      <item>FINA, OIB 85821130368</item>
      <item>GRAD HRVATSKA KOSTAJNICA</item>
    </izvorni_sadrzaj>
    <derivirana_varijabla naziv="DomainObject.Predmet.StrankaListFormatedOIB_1">
      <item>FINA, OIB 85821130368</item>
      <item>GRAD HRVATSKA KOSTAJNICA</item>
    </derivirana_varijabla>
  </DomainObject.Predmet.StrankaListFormatedOIB>
  <DomainObject.Predmet.StrankaListFormatedWithAdress>
    <izvorni_sadrzaj>
      <item>FINA, Ul. grada Vukovara 70, 10000 Zagreb</item>
      <item>GRAD HRVATSKA KOSTAJNICA</item>
    </izvorni_sadrzaj>
    <derivirana_varijabla naziv="DomainObject.Predmet.StrankaListFormatedWithAdress_1">
      <item>FINA, Ul. grada Vukovara 70, 10000 Zagreb</item>
      <item>GRAD HRVATSKA KOSTAJNICA</item>
    </derivirana_varijabla>
  </DomainObject.Predmet.StrankaListFormatedWithAdress>
  <DomainObject.Predmet.StrankaListFormatedWithAdressOIB>
    <izvorni_sadrzaj>
      <item>FINA, OIB 85821130368, Ul. grada Vukovara 70, 10000 Zagreb</item>
      <item>GRAD HRVATSKA KOSTAJNICA</item>
    </izvorni_sadrzaj>
    <derivirana_varijabla naziv="DomainObject.Predmet.StrankaListFormatedWithAdressOIB_1">
      <item>FINA, OIB 85821130368, Ul. grada Vukovara 70, 10000 Zagreb</item>
      <item>GRAD HRVATSKA KOSTAJNICA</item>
    </derivirana_varijabla>
  </DomainObject.Predmet.StrankaListFormatedWithAdressOIB>
  <DomainObject.Predmet.StrankaListNazivFormated>
    <izvorni_sadrzaj>
      <item>FINA</item>
      <item>GRAD HRVATSKA KOSTAJNICA</item>
    </izvorni_sadrzaj>
    <derivirana_varijabla naziv="DomainObject.Predmet.StrankaListNazivFormated_1">
      <item>FINA</item>
      <item>GRAD HRVATSKA KOSTAJNICA</item>
    </derivirana_varijabla>
  </DomainObject.Predmet.StrankaListNazivFormated>
  <DomainObject.Predmet.StrankaListNazivFormatedOIB>
    <izvorni_sadrzaj>
      <item>FINA, OIB 85821130368</item>
      <item>GRAD HRVATSKA KOSTAJNICA</item>
    </izvorni_sadrzaj>
    <derivirana_varijabla naziv="DomainObject.Predmet.StrankaListNazivFormatedOIB_1">
      <item>FINA, OIB 85821130368</item>
      <item>GRAD HRVATSKA KOSTAJNICA</item>
    </derivirana_varijabla>
  </DomainObject.Predmet.StrankaListNazivFormatedOIB>
  <DomainObject.Predmet.ProtuStrankaListFormated>
    <izvorni_sadrzaj>
      <item>BANOVINAPROMET d.d. za trgovinu zastupanog po punomoćniku IVICA JURANOVIĆ</item>
    </izvorni_sadrzaj>
    <derivirana_varijabla naziv="DomainObject.Predmet.ProtuStrankaListFormated_1">
      <item>BANOVINAPROMET d.d. za trgovinu zastupanog po punomoćniku IVICA JURANOVIĆ</item>
    </derivirana_varijabla>
  </DomainObject.Predmet.ProtuStrankaListFormated>
  <DomainObject.Predmet.ProtuStrankaListFormatedOIB>
    <izvorni_sadrzaj>
      <item>BANOVINAPROMET d.d. za trgovinu, OIB 52767015372 zastupanog po punomoćniku IVICA JURANOVIĆ</item>
    </izvorni_sadrzaj>
    <derivirana_varijabla naziv="DomainObject.Predmet.ProtuStrankaListFormatedOIB_1">
      <item>BANOVINAPROMET d.d. za trgovinu, OIB 52767015372 zastupanog po punomoćniku IVICA JURANOVIĆ</item>
    </derivirana_varijabla>
  </DomainObject.Predmet.ProtuStrankaListFormatedOIB>
  <DomainObject.Predmet.ProtuStrankaListFormatedWithAdress>
    <izvorni_sadrzaj>
      <item>BANOVINAPROMET d.d. za trgovinu, Gordana Lederera 5, 44430 Hrvatska Kostajnica zastupanog po punomoćniku IVICA JURANOVIĆ</item>
    </izvorni_sadrzaj>
    <derivirana_varijabla naziv="DomainObject.Predmet.ProtuStrankaListFormatedWithAdress_1">
      <item>BANOVINAPROMET d.d. za trgovinu, Gordana Lederera 5, 44430 Hrvatska Kostajnica zastupanog po punomoćniku IVICA JURANOVIĆ</item>
    </derivirana_varijabla>
  </DomainObject.Predmet.ProtuStrankaListFormatedWithAdress>
  <DomainObject.Predmet.ProtuStrankaListFormatedWithAdressOIB>
    <izvorni_sadrzaj>
      <item>BANOVINAPROMET d.d. za trgovinu, OIB 52767015372, Gordana Lederera 5, 44430 Hrvatska Kostajnica zastupanog po punomoćniku IVICA JURANOVIĆ</item>
    </izvorni_sadrzaj>
    <derivirana_varijabla naziv="DomainObject.Predmet.ProtuStrankaListFormatedWithAdressOIB_1">
      <item>BANOVINAPROMET d.d. za trgovinu, OIB 52767015372, Gordana Lederera 5, 44430 Hrvatska Kostajnica zastupanog po punomoćniku IVICA JURANOVIĆ</item>
    </derivirana_varijabla>
  </DomainObject.Predmet.ProtuStrankaListFormatedWithAdressOIB>
  <DomainObject.Predmet.ProtuStrankaListNazivFormated>
    <izvorni_sadrzaj>
      <item>BANOVINAPROMET d.d. za trgovinu</item>
    </izvorni_sadrzaj>
    <derivirana_varijabla naziv="DomainObject.Predmet.ProtuStrankaListNazivFormated_1">
      <item>BANOVINAPROMET d.d. za trgovinu</item>
    </derivirana_varijabla>
  </DomainObject.Predmet.ProtuStrankaListNazivFormated>
  <DomainObject.Predmet.ProtuStrankaListNazivFormatedOIB>
    <izvorni_sadrzaj>
      <item>BANOVINAPROMET d.d. za trgovinu, OIB 52767015372</item>
    </izvorni_sadrzaj>
    <derivirana_varijabla naziv="DomainObject.Predmet.ProtuStrankaListNazivFormatedOIB_1">
      <item>BANOVINAPROMET d.d. za trgovinu, OIB 52767015372</item>
    </derivirana_varijabla>
  </DomainObject.Predmet.ProtuStrankaListNazivFormatedOIB>
  <DomainObject.Predmet.OstaliListFormated>
    <izvorni_sadrzaj>
      <item>IVICA JURANOVIĆ punomoćnik sudionika u postupku BANOVINAPROMET d.d. za trgovinu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</izvorni_sadrzaj>
    <derivirana_varijabla naziv="DomainObject.Predmet.OstaliListFormated_1">
      <item>IVICA JURANOVIĆ punomoćnik sudionika u postupku BANOVINAPROMET d.d. za trgovinu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</derivirana_varijabla>
  </DomainObject.Predmet.OstaliListFormated>
  <DomainObject.Predmet.OstaliListFormatedOIB>
    <izvorni_sadrzaj>
      <item>IVICA JURANOVIĆ punomoćnik sudionika u postupku BANOVINAPROMET d.d. za trgovinu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</izvorni_sadrzaj>
    <derivirana_varijabla naziv="DomainObject.Predmet.OstaliListFormatedOIB_1">
      <item>IVICA JURANOVIĆ punomoćnik sudionika u postupku BANOVINAPROMET d.d. za trgovinu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</derivirana_varijabla>
  </DomainObject.Predmet.OstaliListFormatedOIB>
  <DomainObject.Predmet.OstaliListFormatedWithAdress>
    <izvorni_sadrzaj>
      <item>IVICA JURANOVIĆ, Vladimira Nazora 5, 44430 Hrvatska Kostajnica punomoćnik sudionika u postupku BANOVINAPROMET d.d. za trgovinu</item>
      <item>Ministarstvo financija RH, Porezna uprava, Av. Dubrovnik 32, 10000 Zagreb</item>
      <item>Miljenko Požgaj, Repišće 42, 10450 Repišće</item>
      <item>HYPO STEIERMARK KRAFTAHREZEUG</item>
      <item>Odvjetničko društvo KALLAY &amp; PARTNERI, društvo s ograničenom odgovornošću, Ilica 1A/III, Zagreb</item>
      <item>LONIA d.d., Vinkovačka 2, 44320 Kutina</item>
      <item>Privredna banka Zagreb d.d., PD 22 Sisak, Poslovnica Hrvatska Kostajnica, V.Nazora 10, 44430 Hrvatska Kostajnica</item>
    </izvorni_sadrzaj>
    <derivirana_varijabla naziv="DomainObject.Predmet.OstaliListFormatedWithAdress_1">
      <item>IVICA JURANOVIĆ, Vladimira Nazora 5, 44430 Hrvatska Kostajnica punomoćnik sudionika u postupku BANOVINAPROMET d.d. za trgovinu</item>
      <item>Ministarstvo financija RH, Porezna uprava, Av. Dubrovnik 32, 10000 Zagreb</item>
      <item>Miljenko Požgaj, Repišće 42, 10450 Repišće</item>
      <item>HYPO STEIERMARK KRAFTAHREZEUG</item>
      <item>Odvjetničko društvo KALLAY &amp; PARTNERI, društvo s ograničenom odgovornošću, Ilica 1A/III, Zagreb</item>
      <item>LONIA d.d., Vinkovačka 2, 44320 Kutina</item>
      <item>Privredna banka Zagreb d.d., PD 22 Sisak, Poslovnica Hrvatska Kostajnica, V.Nazora 10, 44430 Hrvatska Kostajnica</item>
    </derivirana_varijabla>
  </DomainObject.Predmet.OstaliListFormatedWithAdress>
  <DomainObject.Predmet.OstaliListFormatedWithAdressOIB>
    <izvorni_sadrzaj>
      <item>IVICA JURANOVIĆ, Vladimira Nazora 5, 44430 Hrvatska Kostajnica punomoćnik sudionika u postupku BANOVINAPROMET d.d. za trgovinu</item>
      <item>Ministarstvo financija RH, Porezna uprava, Av. Dubrovnik 32, 10000 Zagreb</item>
      <item>Miljenko Požgaj, OIB 88007436023, Repišće 42, 10450 Repišće</item>
      <item>HYPO STEIERMARK KRAFTAHREZEUG</item>
      <item>Odvjetničko društvo KALLAY &amp; PARTNERI, društvo s ograničenom odgovornošću, OIB 86709918716, Ilica 1A/III, Zagreb</item>
      <item>LONIA d.d., Vinkovačka 2, 44320 Kutina</item>
      <item>Privredna banka Zagreb d.d., PD 22 Sisak, Poslovnica Hrvatska Kostajnica, V.Nazora 10, 44430 Hrvatska Kostajnica</item>
    </izvorni_sadrzaj>
    <derivirana_varijabla naziv="DomainObject.Predmet.OstaliListFormatedWithAdressOIB_1">
      <item>IVICA JURANOVIĆ, Vladimira Nazora 5, 44430 Hrvatska Kostajnica punomoćnik sudionika u postupku BANOVINAPROMET d.d. za trgovinu</item>
      <item>Ministarstvo financija RH, Porezna uprava, Av. Dubrovnik 32, 10000 Zagreb</item>
      <item>Miljenko Požgaj, OIB 88007436023, Repišće 42, 10450 Repišće</item>
      <item>HYPO STEIERMARK KRAFTAHREZEUG</item>
      <item>Odvjetničko društvo KALLAY &amp; PARTNERI, društvo s ograničenom odgovornošću, OIB 86709918716, Ilica 1A/III, Zagreb</item>
      <item>LONIA d.d., Vinkovačka 2, 44320 Kutina</item>
      <item>Privredna banka Zagreb d.d., PD 22 Sisak, Poslovnica Hrvatska Kostajnica, V.Nazora 10, 44430 Hrvatska Kostajnica</item>
    </derivirana_varijabla>
  </DomainObject.Predmet.OstaliListFormatedWithAdressOIB>
  <DomainObject.Predmet.OstaliListNazivFormated>
    <izvorni_sadrzaj>
      <item>IVICA JURANOVIĆ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</izvorni_sadrzaj>
    <derivirana_varijabla naziv="DomainObject.Predmet.OstaliListNazivFormated_1">
      <item>IVICA JURANOVIĆ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</derivirana_varijabla>
  </DomainObject.Predmet.OstaliListNazivFormated>
  <DomainObject.Predmet.OstaliListNazivFormatedOIB>
    <izvorni_sadrzaj>
      <item>IVICA JURANOVIĆ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</izvorni_sadrzaj>
    <derivirana_varijabla naziv="DomainObject.Predmet.OstaliListNazivFormatedOIB_1">
      <item>IVICA JURANOVIĆ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>St-1874/2013-117</izvorni_sadrzaj>
    <derivirana_varijabla naziv="DomainObject.PoslovniBrojDokumenta_1">St-1874/2013-117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BANOVINAPROMET d.d. za trgovinu</izvorni_sadrzaj>
    <derivirana_varijabla naziv="DomainObject.Predmet.ProtustrankaIDrugi_1">BANOVINAPROMET d.d. za trgovinu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BANOVINAPROMET d.d. za trgovinu, OIB 52767015372, Gordana Lederera 5, 44430 Hrvatska Kostajnica</izvorni_sadrzaj>
    <derivirana_varijabla naziv="DomainObject.Predmet.ProtustrankaIDrugiAdressOIB_1">BANOVINAPROMET d.d. za trgovinu, OIB 52767015372, Gordana Lederera 5,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BANOVINAPROMET d.d. za trgovinu</item>
      <item>IVICA JURANOVIĆ</item>
      <item>FINA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GRAD HRVATSKA KOSTAJNICA</item>
    </izvorni_sadrzaj>
    <derivirana_varijabla naziv="DomainObject.Predmet.SudioniciListNaziv_1">
      <item>BANOVINAPROMET d.d. za trgovinu</item>
      <item>IVICA JURANOVIĆ</item>
      <item>FINA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GRAD HRVATSKA KOSTAJNICA</item>
    </derivirana_varijabla>
  </DomainObject.Predmet.SudioniciListNaziv>
  <DomainObject.Predmet.SudioniciListAdressOIB>
    <izvorni_sadrzaj>
      <item>BANOVINAPROMET d.d. za trgovinu, OIB 52767015372, Gordana Lederera 5,44430 Hrvatska Kostajnica</item>
      <item>IVICA JURANOVIĆ, Vladimira Nazora 5,44430 Hrvatska Kostajnica</item>
      <item>FINA, OIB 85821130368, Ul. grada Vukovara 70,10000 Zagreb</item>
      <item>Ministarstvo financija RH, Porezna uprava, Av. Dubrovnik 32,10000 Zagreb</item>
      <item>Miljenko Požgaj, OIB 88007436023, Repišće 42,10450 Repišće</item>
      <item>HYPO STEIERMARK KRAFTAHREZEUG</item>
      <item>Odvjetničko društvo KALLAY &amp; PARTNERI, društvo s ograničenom odgovornošću, OIB 86709918716, Ilica 1A/III,Zagreb</item>
      <item>LONIA d.d., Vinkovačka 2,44320 Kutina</item>
      <item>Privredna banka Zagreb d.d., PD 22 Sisak, Poslovnica Hrvatska Kostajnica, V.Nazora 10,44430 Hrvatska Kostajnica</item>
      <item>GRAD HRVATSKA KOSTAJNICA</item>
    </izvorni_sadrzaj>
    <derivirana_varijabla naziv="DomainObject.Predmet.SudioniciListAdressOIB_1">
      <item>BANOVINAPROMET d.d. za trgovinu, OIB 52767015372, Gordana Lederera 5,44430 Hrvatska Kostajnica</item>
      <item>IVICA JURANOVIĆ, Vladimira Nazora 5,44430 Hrvatska Kostajnica</item>
      <item>FINA, OIB 85821130368, Ul. grada Vukovara 70,10000 Zagreb</item>
      <item>Ministarstvo financija RH, Porezna uprava, Av. Dubrovnik 32,10000 Zagreb</item>
      <item>Miljenko Požgaj, OIB 88007436023, Repišće 42,10450 Repišće</item>
      <item>HYPO STEIERMARK KRAFTAHREZEUG</item>
      <item>Odvjetničko društvo KALLAY &amp; PARTNERI, društvo s ograničenom odgovornošću, OIB 86709918716, Ilica 1A/III,Zagreb</item>
      <item>LONIA d.d., Vinkovačka 2,44320 Kutina</item>
      <item>Privredna banka Zagreb d.d., PD 22 Sisak, Poslovnica Hrvatska Kostajnica, V.Nazora 10,44430 Hrvatska Kostajnica</item>
      <item>GRAD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52767015372</item>
      <item>, OIB null</item>
      <item>, OIB 85821130368</item>
      <item>, OIB null</item>
      <item>, OIB 88007436023</item>
      <item>, OIB null</item>
      <item>, OIB 86709918716</item>
      <item>, OIB null</item>
      <item>, OIB null</item>
      <item>, OIB null</item>
    </izvorni_sadrzaj>
    <derivirana_varijabla naziv="DomainObject.Predmet.SudioniciListNazivOIB_1">
      <item>, OIB 52767015372</item>
      <item>, OIB null</item>
      <item>, OIB 85821130368</item>
      <item>, OIB null</item>
      <item>, OIB 88007436023</item>
      <item>, OIB null</item>
      <item>, OIB 86709918716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1068</properties:Words>
  <properties:Characters>5829</properties:Characters>
  <properties:Lines>144</properties:Lines>
  <properties:Paragraphs>53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2016-10-18T08:11:00Z</dcterms:created>
  <dc:creator>Sudsko vijeće</dc:creator>
  <cp:lastModifiedBy>Valentina Kranjčić</cp:lastModifiedBy>
  <cp:lastPrinted>2016-10-19T12:15:00Z</cp:lastPrinted>
  <dcterms:modified xmlns:xsi="http://www.w3.org/2001/XMLSchema-instance" xsi:type="dcterms:W3CDTF">2016-10-19T12:16:00Z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St-1874/2013-117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