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14dc" w14:paraId="19614dc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292748">
        <w:rPr>
          <w:sz w:val="24"/>
        </w:rPr>
        <w:t>1</w:t>
      </w:r>
      <w:r w:rsidR="002C1F17">
        <w:rPr>
          <w:sz w:val="24"/>
        </w:rPr>
        <w:t>34</w:t>
      </w:r>
      <w:r w:rsidR="00292748">
        <w:rPr>
          <w:sz w:val="24"/>
        </w:rPr>
        <w:t>/2016</w:t>
      </w:r>
      <w:r w:rsidR="004E27D4">
        <w:rPr>
          <w:sz w:val="24"/>
        </w:rPr>
        <w:t>-3</w:t>
      </w:r>
    </w:p>
    <w:p w:rsidRDefault="004E27D4" w:rsidP="000D00E5" w:rsidR="004E27D4" w:rsidRPr="004E27D4">
      <w:pPr>
        <w:jc w:val="center"/>
        <w:rPr>
          <w:sz w:val="24"/>
          <w:szCs w:val="24"/>
        </w:rPr>
      </w:pPr>
      <w:r w:rsidRPr="004E27D4">
        <w:rPr>
          <w:sz w:val="24"/>
          <w:szCs w:val="24"/>
        </w:rPr>
        <w:t>REPUBLIKA HRVATSKA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825091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2C1F17" w:rsidRPr="002C1F17">
        <w:rPr>
          <w:sz w:val="24"/>
        </w:rPr>
        <w:t xml:space="preserve">ZLATNI TRSEK d.o.o. </w:t>
      </w:r>
      <w:r w:rsidR="002C1F17">
        <w:rPr>
          <w:sz w:val="24"/>
        </w:rPr>
        <w:t xml:space="preserve">, </w:t>
      </w:r>
      <w:r w:rsidR="00D2459C" w:rsidRPr="00D2459C">
        <w:rPr>
          <w:sz w:val="24"/>
        </w:rPr>
        <w:t>Zagreb (Grad Zagreb)</w:t>
      </w:r>
      <w:r w:rsidR="00D2459C">
        <w:rPr>
          <w:sz w:val="24"/>
        </w:rPr>
        <w:t xml:space="preserve">, </w:t>
      </w:r>
      <w:r w:rsidR="002C1F17" w:rsidRPr="002C1F17">
        <w:rPr>
          <w:sz w:val="24"/>
        </w:rPr>
        <w:t>Gajeva 28</w:t>
      </w:r>
      <w:r w:rsidR="00D2459C">
        <w:rPr>
          <w:sz w:val="24"/>
        </w:rPr>
        <w:t xml:space="preserve">, OIB: </w:t>
      </w:r>
      <w:r w:rsidR="002C1F17" w:rsidRPr="002C1F17">
        <w:rPr>
          <w:sz w:val="24"/>
        </w:rPr>
        <w:t>04460355895</w:t>
      </w:r>
      <w:r w:rsidR="00825091">
        <w:rPr>
          <w:sz w:val="24"/>
        </w:rPr>
        <w:t>,</w:t>
      </w:r>
      <w:r w:rsidR="00AA1833">
        <w:rPr>
          <w:sz w:val="24"/>
        </w:rPr>
        <w:t xml:space="preserve">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4E27D4">
      <w:pPr>
        <w:jc w:val="center"/>
        <w:rPr>
          <w:sz w:val="24"/>
          <w:szCs w:val="24"/>
        </w:rPr>
      </w:pPr>
      <w:r w:rsidRPr="004E27D4">
        <w:rPr>
          <w:sz w:val="24"/>
          <w:szCs w:val="24"/>
        </w:rPr>
        <w:t>z a k l</w:t>
      </w:r>
      <w:r w:rsidR="00123529" w:rsidRPr="004E27D4">
        <w:rPr>
          <w:sz w:val="24"/>
          <w:szCs w:val="24"/>
        </w:rPr>
        <w:t>j u č i o   j e</w:t>
      </w:r>
      <w:r w:rsidR="00CF56FE" w:rsidRPr="004E27D4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4E27D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4E27D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E27D4" w:rsidP="00E91121" w:rsidR="004E27D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E27D4" w:rsidP="00E91121" w:rsidR="004E27D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E27D4" w:rsidP="004E27D4" w:rsidR="004E27D4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E27D4" w:rsidP="00E91121" w:rsidR="004E27D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E27D4" w:rsidP="004E27D4" w:rsidR="004E27D4">
      <w:pPr>
        <w:pStyle w:val="Podnaslov"/>
        <w:ind w:firstLine="708" w:left="4956"/>
        <w:rPr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4E27D4" w:rsidP="00CF56FE" w:rsidR="004E27D4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369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69D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27D4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43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6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6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6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6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43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6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6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6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6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St-134/2016</izvorni_sadrzaj>
    <derivirana_varijabla naziv="DomainObject.Predmet.OznakaBroj_1">St-134/2016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TRSEK d.o.o.</izvorni_sadrzaj>
    <derivirana_varijabla naziv="DomainObject.Predmet.ProtustrankaFormated_1">  ZLATNI TRSEK d.o.o.</derivirana_varijabla>
  </DomainObject.Predmet.ProtustrankaFormated>
  <DomainObject.Predmet.ProtustrankaFormatedOIB>
    <izvorni_sadrzaj>  ZLATNI TRSEK d.o.o., OIB 04460355895</izvorni_sadrzaj>
    <derivirana_varijabla naziv="DomainObject.Predmet.ProtustrankaFormatedOIB_1">  ZLATNI TRSEK d.o.o., OIB 04460355895</derivirana_varijabla>
  </DomainObject.Predmet.ProtustrankaFormatedOIB>
  <DomainObject.Predmet.ProtustrankaFormatedWithAdress>
    <izvorni_sadrzaj> ZLATNI TRSEK d.o.o., Gajeva 28, 10000 Zagreb</izvorni_sadrzaj>
    <derivirana_varijabla naziv="DomainObject.Predmet.ProtustrankaFormatedWithAdress_1"> ZLATNI TRSEK d.o.o., Gajeva 28, 10000 Zagreb</derivirana_varijabla>
  </DomainObject.Predmet.ProtustrankaFormatedWithAdress>
  <DomainObject.Predmet.ProtustrankaFormatedWithAdressOIB>
    <izvorni_sadrzaj> ZLATNI TRSEK d.o.o., OIB 04460355895, Gajeva 28, 10000 Zagreb</izvorni_sadrzaj>
    <derivirana_varijabla naziv="DomainObject.Predmet.ProtustrankaFormatedWithAdressOIB_1"> ZLATNI TRSEK d.o.o., OIB 04460355895, Gajeva 28, 10000 Zagreb</derivirana_varijabla>
  </DomainObject.Predmet.ProtustrankaFormatedWithAdressOIB>
  <DomainObject.Predmet.ProtustrankaWithAdress>
    <izvorni_sadrzaj>ZLATNI TRSEK d.o.o. Gajeva 28, 10000 Zagreb</izvorni_sadrzaj>
    <derivirana_varijabla naziv="DomainObject.Predmet.ProtustrankaWithAdress_1">ZLATNI TRSEK d.o.o. Gajeva 28, 10000 Zagreb</derivirana_varijabla>
  </DomainObject.Predmet.ProtustrankaWithAdress>
  <DomainObject.Predmet.ProtustrankaWithAdressOIB>
    <izvorni_sadrzaj>ZLATNI TRSEK d.o.o., OIB 04460355895, Gajeva 28, 10000 Zagreb</izvorni_sadrzaj>
    <derivirana_varijabla naziv="DomainObject.Predmet.ProtustrankaWithAdressOIB_1">ZLATNI TRSEK d.o.o., OIB 04460355895, Gajeva 28, 10000 Zagreb</derivirana_varijabla>
  </DomainObject.Predmet.ProtustrankaWithAdressOIB>
  <DomainObject.Predmet.ProtustrankaNazivFormated>
    <izvorni_sadrzaj>ZLATNI TRSEK d.o.o.</izvorni_sadrzaj>
    <derivirana_varijabla naziv="DomainObject.Predmet.ProtustrankaNazivFormated_1">ZLATNI TRSEK d.o.o.</derivirana_varijabla>
  </DomainObject.Predmet.ProtustrankaNazivFormated>
  <DomainObject.Predmet.ProtustrankaNazivFormatedOIB>
    <izvorni_sadrzaj>ZLATNI TRSEK d.o.o., OIB 04460355895</izvorni_sadrzaj>
    <derivirana_varijabla naziv="DomainObject.Predmet.ProtustrankaNazivFormatedOIB_1">ZLATNI TRSEK d.o.o., OIB 04460355895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TRSEK d.o.o.</item>
    </izvorni_sadrzaj>
    <derivirana_varijabla naziv="DomainObject.Predmet.ProtuStrankaListFormated_1">
      <item>ZLATNI TRSEK d.o.o.</item>
    </derivirana_varijabla>
  </DomainObject.Predmet.ProtuStrankaListFormated>
  <DomainObject.Predmet.ProtuStrankaListFormatedOIB>
    <izvorni_sadrzaj>
      <item>ZLATNI TRSEK d.o.o., OIB 04460355895</item>
    </izvorni_sadrzaj>
    <derivirana_varijabla naziv="DomainObject.Predmet.ProtuStrankaListFormatedOIB_1">
      <item>ZLATNI TRSEK d.o.o., OIB 04460355895</item>
    </derivirana_varijabla>
  </DomainObject.Predmet.ProtuStrankaListFormatedOIB>
  <DomainObject.Predmet.ProtuStrankaListFormatedWithAdress>
    <izvorni_sadrzaj>
      <item>ZLATNI TRSEK d.o.o., Gajeva 28, 10000 Zagreb</item>
    </izvorni_sadrzaj>
    <derivirana_varijabla naziv="DomainObject.Predmet.ProtuStrankaListFormatedWithAdress_1">
      <item>ZLATNI TRSEK d.o.o., Gajeva 28, 10000 Zagreb</item>
    </derivirana_varijabla>
  </DomainObject.Predmet.ProtuStrankaListFormatedWithAdress>
  <DomainObject.Predmet.ProtuStrankaListFormatedWithAdressOIB>
    <izvorni_sadrzaj>
      <item>ZLATNI TRSEK d.o.o., OIB 04460355895, Gajeva 28, 10000 Zagreb</item>
    </izvorni_sadrzaj>
    <derivirana_varijabla naziv="DomainObject.Predmet.ProtuStrankaListFormatedWithAdressOIB_1">
      <item>ZLATNI TRSEK d.o.o., OIB 04460355895, Gajeva 28, 10000 Zagreb</item>
    </derivirana_varijabla>
  </DomainObject.Predmet.ProtuStrankaListFormatedWithAdressOIB>
  <DomainObject.Predmet.ProtuStrankaListNazivFormated>
    <izvorni_sadrzaj>
      <item>ZLATNI TRSEK d.o.o.</item>
    </izvorni_sadrzaj>
    <derivirana_varijabla naziv="DomainObject.Predmet.ProtuStrankaListNazivFormated_1">
      <item>ZLATNI TRSEK d.o.o.</item>
    </derivirana_varijabla>
  </DomainObject.Predmet.ProtuStrankaListNazivFormated>
  <DomainObject.Predmet.ProtuStrankaListNazivFormatedOIB>
    <izvorni_sadrzaj>
      <item>ZLATNI TRSEK d.o.o., OIB 04460355895</item>
    </izvorni_sadrzaj>
    <derivirana_varijabla naziv="DomainObject.Predmet.ProtuStrankaListNazivFormatedOIB_1">
      <item>ZLATNI TRSEK d.o.o., OIB 04460355895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TRSEK d.o.o.</izvorni_sadrzaj>
    <derivirana_varijabla naziv="DomainObject.Predmet.ProtustrankaIDrugi_1">ZLATNI TRSEK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ZLATNI TRSEK d.o.o., OIB 04460355895, Gajeva 28, 10000 Zagreb</izvorni_sadrzaj>
    <derivirana_varijabla naziv="DomainObject.Predmet.ProtustrankaIDrugiAdressOIB_1">ZLATNI TRSEK d.o.o., OIB 04460355895, Gajeva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TRSEK d.o.o.</item>
      <item>HRVATSKI ZAVOD ZA MIROVINSKO OSIGURANJE</item>
    </izvorni_sadrzaj>
    <derivirana_varijabla naziv="DomainObject.Predmet.SudioniciListNaziv_1">
      <item>FINA Regionalni centar Zagreb</item>
      <item>ZLATNI TRSEK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ZLATNI TRSEK d.o.o., OIB 04460355895, Gajeva 28,10000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ZLATNI TRSEK d.o.o., OIB 04460355895, Gajeva 28,10000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04460355895</item>
      <item>, OIB 84397956623</item>
    </izvorni_sadrzaj>
    <derivirana_varijabla naziv="DomainObject.Predmet.SudioniciListNazivOIB_1">
      <item>, OIB 85821130368</item>
      <item>, OIB 04460355895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309</properties:Words>
  <properties:Characters>1718</properties:Characters>
  <properties:Lines>101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2016-02-25T12:50:00Z</dcterms:created>
  <dc:creator>Korisnik</dc:creator>
  <cp:lastModifiedBy>Jadranka Zelić</cp:lastModifiedBy>
  <cp:lastPrinted>2016-02-26T09:01:00Z</cp:lastPrinted>
  <dcterms:modified xmlns:xsi="http://www.w3.org/2001/XMLSchema-instance" xsi:type="dcterms:W3CDTF">2016-02-26T09:02:00Z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