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43a6" w14:paraId="bfc43a6" w:rsidRDefault="00B375D1" w:rsidP="00910611" w:rsidR="00B375D1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5D1" w:rsidP="00910611" w:rsidR="00B375D1">
      <w:r>
        <w:rPr>
          <w:rFonts w:eastAsia="MS Mincho"/>
        </w:rPr>
        <w:t>REPUBLIKA HRVATSKA</w:t>
      </w:r>
    </w:p>
    <w:p w:rsidRDefault="00B375D1" w:rsidP="00910611" w:rsidR="00B375D1">
      <w:r>
        <w:rPr>
          <w:rFonts w:eastAsia="MS Mincho"/>
        </w:rPr>
        <w:t>TRGOVAČKI SUD U RIJECI</w:t>
      </w:r>
    </w:p>
    <w:p w:rsidRDefault="00B375D1" w:rsidR="00B375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47C37" w:rsidP="00747C37" w:rsidR="00EE27D1" w:rsidRPr="00747C37">
      <w:pPr>
        <w:jc w:val="center"/>
        <w:rPr>
          <w:b/>
        </w:rPr>
      </w:pPr>
      <w:r w:rsidRPr="00747C37">
        <w:rPr>
          <w:b/>
        </w:rPr>
        <w:t>R E P U B L I K A   H R V A T S K A</w:t>
      </w:r>
    </w:p>
    <w:p w:rsidRDefault="001553F3" w:rsidP="00EE27D1" w:rsidR="001553F3" w:rsidRPr="00747C37"/>
    <w:p w:rsidRDefault="00EE27D1" w:rsidP="00EE27D1" w:rsidR="00EE27D1" w:rsidRPr="00747C37">
      <w:pPr>
        <w:jc w:val="center"/>
        <w:rPr>
          <w:b/>
        </w:rPr>
      </w:pPr>
      <w:r w:rsidRPr="00747C37">
        <w:rPr>
          <w:b/>
        </w:rPr>
        <w:t>R J E Š E N J E</w:t>
      </w:r>
    </w:p>
    <w:p w:rsidRDefault="002E483F" w:rsidP="00EE27D1" w:rsidR="002E483F">
      <w:pPr>
        <w:jc w:val="both"/>
      </w:pPr>
    </w:p>
    <w:p w:rsidRDefault="00221869" w:rsidP="0037535B" w:rsidR="00EE27D1" w:rsidRPr="00747C37">
      <w:pPr>
        <w:jc w:val="both"/>
      </w:pPr>
      <w:r>
        <w:tab/>
      </w:r>
      <w:r w:rsidR="00EE27D1" w:rsidRPr="00747C37">
        <w:t>Trgovački sud u Rijeci, po stečajnom sucu Danieli Korlević, u stečajnom postupku nad dužnikom</w:t>
      </w:r>
      <w:r w:rsidR="007C7F09" w:rsidRPr="00747C37">
        <w:t xml:space="preserve"> </w:t>
      </w:r>
      <w:r w:rsidR="0037535B" w:rsidRPr="0037535B">
        <w:rPr>
          <w:b/>
        </w:rPr>
        <w:t>ADRIA IMMO d.o.o. POREČ</w:t>
      </w:r>
      <w:r w:rsidR="0037535B">
        <w:rPr>
          <w:b/>
        </w:rPr>
        <w:t xml:space="preserve">, </w:t>
      </w:r>
      <w:r w:rsidR="0037535B" w:rsidRPr="0037535B">
        <w:rPr>
          <w:b/>
        </w:rPr>
        <w:t>Partizanska 13</w:t>
      </w:r>
      <w:r w:rsidR="00DD73DB">
        <w:rPr>
          <w:b/>
        </w:rPr>
        <w:t xml:space="preserve">, </w:t>
      </w:r>
      <w:r w:rsidR="00990987">
        <w:t>nakon održane javne dražbe,</w:t>
      </w:r>
      <w:r w:rsidR="00990987">
        <w:rPr>
          <w:b/>
        </w:rPr>
        <w:t xml:space="preserve"> </w:t>
      </w:r>
      <w:r w:rsidR="00AC2714" w:rsidRPr="00747C37">
        <w:t>dana</w:t>
      </w:r>
      <w:r w:rsidR="002E483F" w:rsidRPr="00747C37">
        <w:t xml:space="preserve"> </w:t>
      </w:r>
      <w:r w:rsidR="0037535B">
        <w:t>09. veljače</w:t>
      </w:r>
      <w:r w:rsidR="009B00AB">
        <w:t xml:space="preserve"> </w:t>
      </w:r>
      <w:r w:rsidR="002E483F" w:rsidRPr="00747C37">
        <w:t>201</w:t>
      </w:r>
      <w:r w:rsidR="00253285">
        <w:t>6</w:t>
      </w:r>
      <w:r w:rsidR="00EE27D1" w:rsidRPr="00747C37">
        <w:t>. godine</w:t>
      </w:r>
    </w:p>
    <w:p w:rsidRDefault="00B5045E" w:rsidP="00EE27D1" w:rsidR="00EE27D1" w:rsidRPr="00747C37">
      <w:pPr>
        <w:jc w:val="both"/>
      </w:pPr>
      <w:r>
        <w:t xml:space="preserve"> </w:t>
      </w:r>
    </w:p>
    <w:p w:rsidRDefault="00EE27D1" w:rsidP="00EE27D1" w:rsidR="00EE27D1" w:rsidRPr="009B00AB">
      <w:pPr>
        <w:jc w:val="center"/>
        <w:rPr>
          <w:b/>
        </w:rPr>
      </w:pPr>
      <w:r w:rsidRPr="009B00AB">
        <w:rPr>
          <w:b/>
        </w:rPr>
        <w:t>r i j e š i o    j e</w:t>
      </w:r>
    </w:p>
    <w:p w:rsidRDefault="001553F3" w:rsidP="00EE27D1" w:rsidR="001553F3" w:rsidRPr="00747C37">
      <w:pPr>
        <w:jc w:val="center"/>
      </w:pPr>
    </w:p>
    <w:p w:rsidRDefault="00EE27D1" w:rsidP="00753D8D" w:rsidR="001468EB">
      <w:pPr>
        <w:jc w:val="both"/>
      </w:pPr>
      <w:r w:rsidRPr="00747C37">
        <w:rPr>
          <w:b/>
        </w:rPr>
        <w:t>I.</w:t>
      </w:r>
      <w:r w:rsidRPr="00747C37">
        <w:t xml:space="preserve"> </w:t>
      </w:r>
      <w:r w:rsidR="009B00AB">
        <w:tab/>
      </w:r>
      <w:r w:rsidR="00B32CD7" w:rsidRPr="00747C37">
        <w:t>Kupc</w:t>
      </w:r>
      <w:r w:rsidR="00B3109D">
        <w:t>u</w:t>
      </w:r>
      <w:r w:rsidR="00197A74">
        <w:t xml:space="preserve"> </w:t>
      </w:r>
      <w:r w:rsidR="0037535B" w:rsidRPr="0037535B">
        <w:t>ROLAND</w:t>
      </w:r>
      <w:r w:rsidR="0037535B">
        <w:t>U</w:t>
      </w:r>
      <w:r w:rsidR="0037535B" w:rsidRPr="0037535B">
        <w:t xml:space="preserve"> PREDEN iz Svetvinčenta, Juršići 30, OIB 46884798618</w:t>
      </w:r>
      <w:r w:rsidR="00A073DD">
        <w:t xml:space="preserve"> </w:t>
      </w:r>
      <w:r w:rsidR="00B32CD7" w:rsidRPr="00747C37">
        <w:t>dosuđuj</w:t>
      </w:r>
      <w:r w:rsidR="00937467">
        <w:t>e</w:t>
      </w:r>
      <w:r w:rsidR="00B32CD7" w:rsidRPr="00747C37">
        <w:t xml:space="preserve"> se nekretnin</w:t>
      </w:r>
      <w:r w:rsidR="00937467">
        <w:t>a</w:t>
      </w:r>
      <w:r w:rsidR="00B32CD7" w:rsidRPr="00747C37">
        <w:t xml:space="preserve"> stečajnog dužnika upisan</w:t>
      </w:r>
      <w:r w:rsidR="00937467">
        <w:t>a</w:t>
      </w:r>
      <w:r w:rsidR="00B32CD7" w:rsidRPr="00747C37">
        <w:t xml:space="preserve"> u </w:t>
      </w:r>
      <w:r w:rsidR="00990987" w:rsidRPr="00990987">
        <w:t xml:space="preserve">zemljišnim knjigama </w:t>
      </w:r>
      <w:r w:rsidR="00837C41">
        <w:t xml:space="preserve">Općinskog suda u </w:t>
      </w:r>
      <w:r w:rsidR="0037535B" w:rsidRPr="0037535B">
        <w:t>Puli, k.č. br. 14/1 vinograd, površine 189 m2, upisane u z.k. ul. 15961 k.o. Pula</w:t>
      </w:r>
      <w:r w:rsidR="0037535B">
        <w:t>.</w:t>
      </w:r>
    </w:p>
    <w:p w:rsidRDefault="00F375E9" w:rsidP="007B6823" w:rsidR="00F375E9">
      <w:pPr>
        <w:jc w:val="both"/>
      </w:pPr>
    </w:p>
    <w:p w:rsidRDefault="001468EB" w:rsidP="001468EB" w:rsidR="001468EB" w:rsidRPr="001468EB">
      <w:pPr>
        <w:jc w:val="both"/>
      </w:pPr>
      <w:r w:rsidRPr="001468EB">
        <w:t xml:space="preserve">II.  </w:t>
      </w:r>
      <w:r w:rsidRPr="001468EB">
        <w:tab/>
        <w:t>Kup</w:t>
      </w:r>
      <w:r w:rsidR="00B3109D">
        <w:t>a</w:t>
      </w:r>
      <w:r w:rsidRPr="001468EB">
        <w:t>c</w:t>
      </w:r>
      <w:r w:rsidR="00B3109D">
        <w:t xml:space="preserve"> </w:t>
      </w:r>
      <w:r w:rsidR="0037535B" w:rsidRPr="0037535B">
        <w:t>ROLAND PREDEN iz Svetvinčenta, Juršići 30, OIB 46884798618</w:t>
      </w:r>
      <w:r w:rsidR="00A073DD">
        <w:t xml:space="preserve"> </w:t>
      </w:r>
      <w:r w:rsidR="00DD73DB">
        <w:t>duž</w:t>
      </w:r>
      <w:r w:rsidR="00B3109D">
        <w:t xml:space="preserve">an je </w:t>
      </w:r>
      <w:r w:rsidRPr="001468EB">
        <w:t xml:space="preserve">u roku od trideset dana od dana pravomoćnosti rješenja o dosudi uplatiti razliku kupovnine za nekretninu opisanu u točki I. u visini od </w:t>
      </w:r>
      <w:r w:rsidR="00383812">
        <w:rPr>
          <w:b/>
        </w:rPr>
        <w:t>119.095,07</w:t>
      </w:r>
      <w:r w:rsidRPr="00990987">
        <w:rPr>
          <w:b/>
        </w:rPr>
        <w:t xml:space="preserve"> kn</w:t>
      </w:r>
      <w:r w:rsidRPr="001468EB">
        <w:t xml:space="preserve"> (slovima:</w:t>
      </w:r>
      <w:r w:rsidR="00383812">
        <w:t xml:space="preserve"> stodevetnaesttisuća devedesetpetkunaisedamlipa</w:t>
      </w:r>
      <w:r w:rsidR="00F03521">
        <w:t>)</w:t>
      </w:r>
      <w:r w:rsidRPr="001468EB">
        <w:t xml:space="preserve"> na žiroračun ovog suda broj HR59 2390 0011 3000 0270 3 kod Hrvatske poštanske banke d.d. Zagreb s napomenom „razlika kupovnina“ i pozivom na broj</w:t>
      </w:r>
      <w:r w:rsidR="00FD04F3">
        <w:t xml:space="preserve"> </w:t>
      </w:r>
      <w:r w:rsidR="00383812">
        <w:t>213-13</w:t>
      </w:r>
      <w:r w:rsidRPr="001468EB">
        <w:t>.</w:t>
      </w:r>
    </w:p>
    <w:p w:rsidRDefault="001468EB" w:rsidP="001468EB" w:rsidR="001468EB" w:rsidRPr="001468EB">
      <w:pPr>
        <w:jc w:val="both"/>
      </w:pPr>
    </w:p>
    <w:p w:rsidRDefault="001468EB" w:rsidP="00197A74" w:rsidR="001468EB" w:rsidRPr="00880B73">
      <w:pPr>
        <w:jc w:val="both"/>
      </w:pPr>
      <w:r w:rsidRPr="001468EB">
        <w:t xml:space="preserve">III. </w:t>
      </w:r>
      <w:r w:rsidRPr="001468EB">
        <w:tab/>
        <w:t>Određuje se uknjižba prava vlasništva u korist kupca</w:t>
      </w:r>
      <w:r w:rsidR="000C04FC">
        <w:t xml:space="preserve"> </w:t>
      </w:r>
      <w:r w:rsidR="0037535B" w:rsidRPr="0037535B">
        <w:t>ROLAND</w:t>
      </w:r>
      <w:r w:rsidR="0037535B">
        <w:t>A</w:t>
      </w:r>
      <w:r w:rsidR="0037535B" w:rsidRPr="0037535B">
        <w:t xml:space="preserve"> PREDEN iz Svetvinčenta, Juršići 30, OIB 46884798618</w:t>
      </w:r>
      <w:r w:rsidR="00197A74">
        <w:t xml:space="preserve">, </w:t>
      </w:r>
      <w:r w:rsidR="000C04FC">
        <w:t>na</w:t>
      </w:r>
      <w:r w:rsidRPr="001468EB">
        <w:t xml:space="preserve"> dosuđenoj nekretnini stečajnog dužnika upisanoj u zemljišnoj knjizi </w:t>
      </w:r>
      <w:r w:rsidR="00F03521" w:rsidRPr="00F03521">
        <w:t xml:space="preserve">Općinskog suda </w:t>
      </w:r>
      <w:r w:rsidR="0037535B" w:rsidRPr="0037535B">
        <w:t>Puli, k.č. br. 14/1 vinograd, površine 189 m2, upisane u z.k. ul. 15961 k.o. Pula</w:t>
      </w:r>
      <w:r w:rsidR="00B3109D">
        <w:t xml:space="preserve">, </w:t>
      </w:r>
      <w:r w:rsidRPr="00880B73">
        <w:t>nakon pravomoćnost</w:t>
      </w:r>
      <w:r w:rsidR="00FD04F3">
        <w:t>i ovog rješenja i nakon što kup</w:t>
      </w:r>
      <w:r w:rsidR="00B3109D">
        <w:t>a</w:t>
      </w:r>
      <w:r w:rsidRPr="00880B73">
        <w:t>c uplat</w:t>
      </w:r>
      <w:r w:rsidR="00B3109D">
        <w:t>i</w:t>
      </w:r>
      <w:r w:rsidRPr="00880B73">
        <w:t xml:space="preserve"> razliku kupovnine navedenu u točki II. izreke ovog rješenja.</w:t>
      </w:r>
    </w:p>
    <w:p w:rsidRDefault="001468EB" w:rsidP="001468EB" w:rsidR="001468EB" w:rsidRPr="00880B73">
      <w:pPr>
        <w:jc w:val="both"/>
      </w:pPr>
    </w:p>
    <w:p w:rsidRDefault="001468EB" w:rsidP="00F03521" w:rsidR="00057F59">
      <w:pPr>
        <w:jc w:val="both"/>
      </w:pPr>
      <w:r w:rsidRPr="001A62CB">
        <w:t xml:space="preserve">IV. </w:t>
      </w:r>
      <w:r w:rsidRPr="001A62CB">
        <w:tab/>
        <w:t xml:space="preserve">Određuje se brisanje zemljišnoknjižnog upisa koji prestaje prodajom nekretnine u </w:t>
      </w:r>
      <w:r w:rsidR="00057F59">
        <w:t xml:space="preserve">zk.ul. </w:t>
      </w:r>
      <w:r w:rsidR="00383812">
        <w:t>15961,</w:t>
      </w:r>
      <w:r w:rsidR="00B3109D">
        <w:t xml:space="preserve"> </w:t>
      </w:r>
      <w:r w:rsidR="00057F59">
        <w:t xml:space="preserve">k.o. </w:t>
      </w:r>
      <w:r w:rsidR="00383812">
        <w:t>Pula</w:t>
      </w:r>
      <w:r w:rsidR="00057F59">
        <w:t>:</w:t>
      </w:r>
    </w:p>
    <w:p w:rsidRDefault="00234753" w:rsidP="00234753" w:rsidR="00057F59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 xml:space="preserve">zabilježbe otvaranja stečajnog postupka nad dužnikom zaprimljena </w:t>
      </w:r>
      <w:r w:rsidR="00383812">
        <w:t xml:space="preserve">23. svibnja </w:t>
      </w:r>
      <w:r w:rsidR="00057F59">
        <w:t>201</w:t>
      </w:r>
      <w:r w:rsidR="00383812">
        <w:t>3</w:t>
      </w:r>
      <w:r w:rsidR="00057F59">
        <w:t>. godine, pod brojem Z-</w:t>
      </w:r>
      <w:r w:rsidR="00383812">
        <w:t>5762/13</w:t>
      </w:r>
      <w:r w:rsidR="00057F59">
        <w:t xml:space="preserve"> </w:t>
      </w:r>
    </w:p>
    <w:p w:rsidRDefault="00531FA5" w:rsidP="00531FA5" w:rsidR="00B135A2">
      <w:pPr>
        <w:pStyle w:val="Odlomakpopisa"/>
        <w:ind w:left="0"/>
        <w:jc w:val="both"/>
      </w:pPr>
      <w:r>
        <w:t>-</w:t>
      </w:r>
      <w:r w:rsidR="00B3109D">
        <w:t xml:space="preserve"> </w:t>
      </w:r>
      <w:r w:rsidR="00057F59">
        <w:t xml:space="preserve">zabilježbe rješenja o prodaji nekretnina stečajnog dužnika zaprimljeno </w:t>
      </w:r>
      <w:r w:rsidR="00383812">
        <w:t>03. Listopada 2014</w:t>
      </w:r>
      <w:r w:rsidR="00057F59">
        <w:t>. godine pod brojem Z-</w:t>
      </w:r>
      <w:r w:rsidR="00383812">
        <w:t>10155/</w:t>
      </w:r>
      <w:r w:rsidR="00057F59">
        <w:t>1</w:t>
      </w:r>
      <w:r w:rsidR="00383812">
        <w:t>4</w:t>
      </w:r>
      <w:r w:rsidR="00057F59">
        <w:t>;</w:t>
      </w:r>
    </w:p>
    <w:p w:rsidRDefault="00383812" w:rsidP="00383812" w:rsidR="0037535B">
      <w:pPr>
        <w:pStyle w:val="Odlomakpopisa"/>
        <w:ind w:left="0"/>
        <w:jc w:val="both"/>
      </w:pPr>
      <w:r>
        <w:t xml:space="preserve">- uknjiženog prava zaloga </w:t>
      </w:r>
      <w:r w:rsidR="0037535B">
        <w:t>temeljem Sporazuma o osiguranju broj 09118010014 od 10. kolovoza 2009.</w:t>
      </w:r>
      <w:r>
        <w:t xml:space="preserve"> </w:t>
      </w:r>
      <w:r w:rsidR="0037535B">
        <w:t>g</w:t>
      </w:r>
      <w:r>
        <w:t>odine</w:t>
      </w:r>
      <w:r w:rsidR="0037535B">
        <w:t xml:space="preserve"> i punomoći od 12. prosinca 2008.</w:t>
      </w:r>
      <w:r>
        <w:t xml:space="preserve"> </w:t>
      </w:r>
      <w:r w:rsidR="0037535B">
        <w:t>g</w:t>
      </w:r>
      <w:r>
        <w:t>odine</w:t>
      </w:r>
      <w:r w:rsidR="0037535B">
        <w:t xml:space="preserve"> uknjiženo je pravo zaloga radi osiguranja novčane tražbine u iznosu od 6.580.000,00 EUR-a u kunskoj protuvrijednosti, te ostalih uvjeta iz Sporazuma, kao sporedni uložak zajedničke hipoteke u korist Raiffeissenbank Austria d.d. Zagreb, Petrinjska 59, zaprimljeno 10.8.2009.</w:t>
      </w:r>
      <w:r>
        <w:t xml:space="preserve"> </w:t>
      </w:r>
      <w:r w:rsidR="0037535B">
        <w:t>g</w:t>
      </w:r>
      <w:r>
        <w:t>odine</w:t>
      </w:r>
      <w:r w:rsidR="0037535B">
        <w:t>, pod brojem Z-8695/09;</w:t>
      </w:r>
    </w:p>
    <w:p w:rsidRDefault="0037535B" w:rsidP="00814DEA" w:rsidR="00814DEA">
      <w:pPr>
        <w:pStyle w:val="Odlomakpopisa"/>
        <w:ind w:left="0"/>
        <w:jc w:val="both"/>
      </w:pPr>
      <w:r>
        <w:t>-</w:t>
      </w:r>
      <w:r w:rsidR="00383812">
        <w:t xml:space="preserve"> uknjiženog prava zaloga </w:t>
      </w:r>
      <w:r>
        <w:t>temeljem Sporazuma o osiguranju broj 10118020001 od 18. siječnja 2010.</w:t>
      </w:r>
      <w:r w:rsidR="00383812">
        <w:t xml:space="preserve"> </w:t>
      </w:r>
      <w:r>
        <w:t>g</w:t>
      </w:r>
      <w:r w:rsidR="00383812">
        <w:t>odine</w:t>
      </w:r>
      <w:r>
        <w:t xml:space="preserve"> i punomoći od </w:t>
      </w:r>
      <w:r w:rsidR="00814DEA">
        <w:t>0</w:t>
      </w:r>
      <w:r>
        <w:t>2. studenog 2009.</w:t>
      </w:r>
      <w:r w:rsidR="00383812">
        <w:t xml:space="preserve"> </w:t>
      </w:r>
      <w:r>
        <w:t>g</w:t>
      </w:r>
      <w:r w:rsidR="00383812">
        <w:t>odine</w:t>
      </w:r>
      <w:r>
        <w:t xml:space="preserve"> uknjiženo je pravo zaloga radi osiguranja novčane tražbine u iznosu od 6.150.000,00 EUR-a u kunskoj protuvrijednosti, te ostalih uvjeta iz Sporazuma, (kao sporedni uložak zajedničke hipoteke) </w:t>
      </w:r>
      <w:r>
        <w:lastRenderedPageBreak/>
        <w:t>u korist Raiffeissenbank Austria d.d. Zagreb, Petrinjska 59, zaprimljeno 21. siječnja 2010.</w:t>
      </w:r>
      <w:r w:rsidR="00383812">
        <w:t xml:space="preserve"> </w:t>
      </w:r>
      <w:r>
        <w:t>g</w:t>
      </w:r>
      <w:r w:rsidR="00383812">
        <w:t>odine</w:t>
      </w:r>
      <w:r>
        <w:t xml:space="preserve"> pod brojem Z-640/10; </w:t>
      </w:r>
    </w:p>
    <w:p w:rsidRDefault="0037535B" w:rsidP="0037535B" w:rsidR="00F375E9">
      <w:pPr>
        <w:pStyle w:val="Odlomakpopisa"/>
        <w:ind w:left="0"/>
        <w:jc w:val="both"/>
      </w:pPr>
      <w:r>
        <w:t xml:space="preserve">- </w:t>
      </w:r>
      <w:r w:rsidR="00814DEA">
        <w:t xml:space="preserve">uknjiženog prava zaloga </w:t>
      </w:r>
      <w:r>
        <w:t>temeljem Sporazuma o osiguranju broj 10118020022 od 15. rujna 2010.</w:t>
      </w:r>
      <w:r w:rsidR="00814DEA">
        <w:t xml:space="preserve"> </w:t>
      </w:r>
      <w:r>
        <w:t>g</w:t>
      </w:r>
      <w:r w:rsidR="00814DEA">
        <w:t>odine</w:t>
      </w:r>
      <w:r>
        <w:t xml:space="preserve"> i punomoći od </w:t>
      </w:r>
      <w:r w:rsidR="00814DEA">
        <w:t>0</w:t>
      </w:r>
      <w:r>
        <w:t>8. rujna 2010.</w:t>
      </w:r>
      <w:r w:rsidR="00814DEA">
        <w:t xml:space="preserve"> </w:t>
      </w:r>
      <w:r>
        <w:t>g</w:t>
      </w:r>
      <w:r w:rsidR="00814DEA">
        <w:t>odine</w:t>
      </w:r>
      <w:r>
        <w:t xml:space="preserve"> uknjiženo je pravo zaloga radi osiguranja novčane tražbine u iznosu od 250.000,00 EUR-a u kunskoj protuvrijednosti, te ostalih uvjeta iz Sporazuma, u korist Raiffeissenbank Austria d.d. Zagreb, Petrinjska 59, zaprimljeno 14. siječnja 2011.</w:t>
      </w:r>
      <w:r w:rsidR="00814DEA">
        <w:t xml:space="preserve"> </w:t>
      </w:r>
      <w:r>
        <w:t>g</w:t>
      </w:r>
      <w:r w:rsidR="00814DEA">
        <w:t>odine</w:t>
      </w:r>
      <w:r>
        <w:t xml:space="preserve"> pod brojem Z-351/11;   </w:t>
      </w:r>
    </w:p>
    <w:p w:rsidRDefault="0037535B" w:rsidP="00197A74" w:rsidR="00F375E9">
      <w:pPr>
        <w:pStyle w:val="Odlomakpopisa"/>
        <w:ind w:left="0"/>
        <w:jc w:val="both"/>
      </w:pPr>
      <w:r>
        <w:t xml:space="preserve"> </w:t>
      </w:r>
    </w:p>
    <w:p w:rsidRDefault="001468EB" w:rsidP="001468EB" w:rsidR="001468EB" w:rsidRPr="00880B73">
      <w:pPr>
        <w:jc w:val="both"/>
      </w:pPr>
      <w:r w:rsidRPr="00880B73">
        <w:t xml:space="preserve">V. </w:t>
      </w:r>
      <w:r w:rsidRPr="00880B73">
        <w:tab/>
        <w:t xml:space="preserve">Nalaže se zemljišnoknjižnom odjelu Općinskog suda u </w:t>
      </w:r>
      <w:r w:rsidR="0037535B">
        <w:t>Puli</w:t>
      </w:r>
      <w:r w:rsidR="00F03521">
        <w:t xml:space="preserve"> </w:t>
      </w:r>
      <w:r w:rsidRPr="00880B73">
        <w:t>izvršiti uknjižbu prava vlasništva te brisanje zabilježbi i tereta na temelju pravomoćnog rješenja o dosudi i potvrde ovog suda da je kupac položio kupovninu.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</w:t>
      </w:r>
      <w:r w:rsidR="00517C82">
        <w:t>I</w:t>
      </w:r>
      <w:r w:rsidRPr="00880B73">
        <w:t xml:space="preserve">. </w:t>
      </w:r>
      <w:r w:rsidRPr="00880B73">
        <w:tab/>
        <w:t>Nekretnina iz točke I. ovog rješenja predat će se kupc</w:t>
      </w:r>
      <w:r w:rsidR="00B3109D">
        <w:t>u</w:t>
      </w:r>
      <w:r w:rsidRPr="00880B73">
        <w:t xml:space="preserve"> zaključkom o predaji nekretnine nakon što ovo rješenje postane pravomoćno i nakon što uplat</w:t>
      </w:r>
      <w:r w:rsidR="00B3109D">
        <w:t>i</w:t>
      </w:r>
      <w:r w:rsidRPr="00880B73">
        <w:t xml:space="preserve"> kupovninu u cijelosti.</w:t>
      </w:r>
    </w:p>
    <w:p w:rsidRDefault="001468EB" w:rsidP="001468EB" w:rsidR="001468EB" w:rsidRPr="00880B73">
      <w:pPr>
        <w:jc w:val="both"/>
      </w:pPr>
    </w:p>
    <w:p w:rsidRDefault="001468EB" w:rsidP="001468EB" w:rsidR="001468EB" w:rsidRPr="00880B73">
      <w:pPr>
        <w:jc w:val="both"/>
      </w:pPr>
      <w:r w:rsidRPr="00880B73">
        <w:t>VI</w:t>
      </w:r>
      <w:r w:rsidR="00517C82">
        <w:t>I</w:t>
      </w:r>
      <w:r w:rsidRPr="00880B73">
        <w:t xml:space="preserve">. </w:t>
      </w:r>
      <w:r w:rsidRPr="00880B73">
        <w:tab/>
        <w:t xml:space="preserve">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 </w:t>
      </w:r>
    </w:p>
    <w:p w:rsidRDefault="001468EB" w:rsidP="001468EB" w:rsidR="001468EB" w:rsidRPr="00880B73">
      <w:pPr>
        <w:jc w:val="both"/>
      </w:pPr>
      <w:r w:rsidRPr="00880B73">
        <w:t xml:space="preserve">  </w:t>
      </w:r>
    </w:p>
    <w:p w:rsidRDefault="00FA5425" w:rsidP="001468EB" w:rsidR="001468EB" w:rsidRPr="00880B73">
      <w:pPr>
        <w:jc w:val="both"/>
      </w:pPr>
      <w:r>
        <w:t>VII</w:t>
      </w:r>
      <w:r w:rsidR="00517C82">
        <w:t>I</w:t>
      </w:r>
      <w:r w:rsidR="001468EB" w:rsidRPr="00880B73">
        <w:t>.</w:t>
      </w:r>
      <w:r w:rsidR="001468EB" w:rsidRPr="00880B73">
        <w:tab/>
        <w:t xml:space="preserve">Ovo će se rješenje objaviti na </w:t>
      </w:r>
      <w:r w:rsidR="004546E8">
        <w:t>e-</w:t>
      </w:r>
      <w:r w:rsidR="0037535B">
        <w:t>O</w:t>
      </w:r>
      <w:r w:rsidR="001468EB" w:rsidRPr="00880B73">
        <w:t xml:space="preserve">glasnoj ploči te se smatra da je dostavljeno svim osobama kojima se dostavlja zaključak o prodaji te svim sudionicima u dražbi istekom trećega dana od dana njegova isticanja na </w:t>
      </w:r>
      <w:r w:rsidR="007436ED">
        <w:t>e-</w:t>
      </w:r>
      <w:r w:rsidR="0037535B">
        <w:t>O</w:t>
      </w:r>
      <w:r w:rsidR="001468EB" w:rsidRPr="00880B73">
        <w:t>glasnoj ploči. Te osobe imaju pravo tražiti da im se u sudskoj pisarnici neposredno preda otpravak rješenja.</w:t>
      </w:r>
    </w:p>
    <w:p w:rsidRDefault="001468EB" w:rsidP="001468EB" w:rsidR="001468EB">
      <w:pPr>
        <w:jc w:val="both"/>
      </w:pPr>
    </w:p>
    <w:p w:rsidRDefault="00FA5425" w:rsidP="001468EB" w:rsidR="001468EB" w:rsidRPr="00880B73">
      <w:pPr>
        <w:jc w:val="both"/>
      </w:pPr>
      <w:r>
        <w:t>I</w:t>
      </w:r>
      <w:r w:rsidR="001468EB" w:rsidRPr="00880B73">
        <w:t xml:space="preserve">X. </w:t>
      </w:r>
      <w:r w:rsidR="001468EB" w:rsidRPr="00880B73">
        <w:tab/>
        <w:t xml:space="preserve">Nalaže se zemljišnoknjižnom odjelu Općinskog suda </w:t>
      </w:r>
      <w:r w:rsidR="00057F59">
        <w:t>u</w:t>
      </w:r>
      <w:r w:rsidR="00057F59" w:rsidRPr="00880B73">
        <w:t xml:space="preserve"> </w:t>
      </w:r>
      <w:r w:rsidR="0037535B">
        <w:t>Puli</w:t>
      </w:r>
      <w:r w:rsidR="00057F59">
        <w:t xml:space="preserve">, </w:t>
      </w:r>
      <w:r w:rsidR="001468EB" w:rsidRPr="00880B73">
        <w:t>da u zemljišnim knjigama</w:t>
      </w:r>
      <w:r w:rsidR="00517C82">
        <w:t xml:space="preserve"> z.k.ul. </w:t>
      </w:r>
      <w:r w:rsidR="00814DEA">
        <w:t>15961</w:t>
      </w:r>
      <w:r w:rsidR="00E66745">
        <w:t xml:space="preserve">, k.o. </w:t>
      </w:r>
      <w:r w:rsidR="00814DEA">
        <w:t>Pula</w:t>
      </w:r>
      <w:r w:rsidR="00E66745">
        <w:t xml:space="preserve">, </w:t>
      </w:r>
      <w:r w:rsidR="001468EB" w:rsidRPr="00880B73">
        <w:t>izvrši zabilježbu dosude nekretnine opisane u točki I. izreke ovog rješenja (čl.89. st.1. Zakona o zemljišnim knjigama).</w:t>
      </w:r>
    </w:p>
    <w:p w:rsidRDefault="001468EB" w:rsidP="007B3096" w:rsidR="000C48AE">
      <w:pPr>
        <w:jc w:val="both"/>
        <w:rPr>
          <w:b/>
        </w:rPr>
      </w:pPr>
      <w:r w:rsidRPr="00880B73">
        <w:tab/>
        <w:t xml:space="preserve"> </w:t>
      </w: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>Obrazloženje</w:t>
      </w:r>
    </w:p>
    <w:p w:rsidRDefault="001468EB" w:rsidP="001468EB" w:rsidR="001468EB" w:rsidRPr="00517C82">
      <w:pPr>
        <w:jc w:val="both"/>
      </w:pPr>
    </w:p>
    <w:p w:rsidRDefault="001468EB" w:rsidP="00197A74" w:rsidR="001468EB" w:rsidRPr="00517C82">
      <w:pPr>
        <w:jc w:val="both"/>
      </w:pPr>
      <w:r w:rsidRPr="00517C82">
        <w:tab/>
        <w:t xml:space="preserve">Rješenjem od </w:t>
      </w:r>
      <w:r w:rsidR="0037535B">
        <w:t>30. rujna</w:t>
      </w:r>
      <w:r w:rsidR="004546E8">
        <w:t xml:space="preserve"> 201</w:t>
      </w:r>
      <w:r w:rsidR="0037535B">
        <w:t>4</w:t>
      </w:r>
      <w:r w:rsidRPr="00517C82">
        <w:t>.</w:t>
      </w:r>
      <w:r w:rsidR="004546E8">
        <w:t xml:space="preserve"> </w:t>
      </w:r>
      <w:r w:rsidRPr="00517C82">
        <w:t>g</w:t>
      </w:r>
      <w:r w:rsidR="004546E8">
        <w:t>odine</w:t>
      </w:r>
      <w:r w:rsidRPr="00517C82">
        <w:t xml:space="preserve"> određena je prodaja nekretnin</w:t>
      </w:r>
      <w:r w:rsidR="00D5289A">
        <w:t>e</w:t>
      </w:r>
      <w:r w:rsidRPr="00517C82">
        <w:t xml:space="preserve"> stečajnog dužnika upisan</w:t>
      </w:r>
      <w:r w:rsidR="0081693F">
        <w:t>e</w:t>
      </w:r>
      <w:r w:rsidRPr="00517C82">
        <w:t xml:space="preserve"> u zemljišnim knjigama </w:t>
      </w:r>
      <w:r w:rsidR="00F03521" w:rsidRPr="00F03521">
        <w:t xml:space="preserve">Općinskog suda u  </w:t>
      </w:r>
      <w:r w:rsidR="0037535B" w:rsidRPr="0037535B">
        <w:t>Puli, k.č. br. 14/1 vinograd, površine 189 m2, upisane u z.k. ul. 15961 k.o. Pula</w:t>
      </w:r>
      <w:r w:rsidR="00253285">
        <w:t xml:space="preserve">, </w:t>
      </w:r>
      <w:r w:rsidRPr="00517C82">
        <w:t>na prijedlog stečajnog upravitelja temeljem čl.164. Stečajnog zakona (NN 44/96, 29/99, 129/00, 123/03, 197/03, 187/04, 82/06, 116/10</w:t>
      </w:r>
      <w:r w:rsidR="00D5289A">
        <w:t xml:space="preserve"> i</w:t>
      </w:r>
      <w:r w:rsidRPr="00517C82">
        <w:t xml:space="preserve"> 25/12</w:t>
      </w:r>
      <w:r w:rsidR="00D5289A">
        <w:t>,</w:t>
      </w:r>
      <w:r w:rsidRPr="00517C82">
        <w:t xml:space="preserve"> dalje: SZ), uz odgovarajuću primjenu propisa o ovrsi kojima je uređena ovrha na nekretnini.  </w:t>
      </w:r>
    </w:p>
    <w:p w:rsidRDefault="001468EB" w:rsidP="001468EB" w:rsidR="001468EB">
      <w:pPr>
        <w:jc w:val="both"/>
      </w:pPr>
      <w:r w:rsidRPr="00517C82">
        <w:tab/>
        <w:t xml:space="preserve">Zaključkom o prodaji od </w:t>
      </w:r>
      <w:r w:rsidR="0037535B">
        <w:t>02. prosinca</w:t>
      </w:r>
      <w:r w:rsidRPr="00517C82">
        <w:t xml:space="preserve"> 201</w:t>
      </w:r>
      <w:r w:rsidR="00517C82">
        <w:t>5</w:t>
      </w:r>
      <w:r w:rsidRPr="00517C82">
        <w:t>.</w:t>
      </w:r>
      <w:r w:rsidR="007436ED">
        <w:t xml:space="preserve"> </w:t>
      </w:r>
      <w:r w:rsidRPr="00517C82">
        <w:t>g</w:t>
      </w:r>
      <w:r w:rsidR="007436ED">
        <w:t>odine</w:t>
      </w:r>
      <w:r w:rsidRPr="00517C82">
        <w:t xml:space="preserve"> određeni su način i uvjeti prodaje nekretnine stečajnog dužnika. 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>Zaključak o prodaji od</w:t>
      </w:r>
      <w:r w:rsidR="00DD73DB">
        <w:t xml:space="preserve"> </w:t>
      </w:r>
      <w:r w:rsidR="0037535B">
        <w:t>02. prosinca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objavljen je na </w:t>
      </w:r>
      <w:r w:rsidR="004546E8">
        <w:t>e-</w:t>
      </w:r>
      <w:r w:rsidR="0037535B">
        <w:t>O</w:t>
      </w:r>
      <w:r w:rsidR="001468EB" w:rsidRPr="00517C82">
        <w:t xml:space="preserve">glasnoj ploči suda dana </w:t>
      </w:r>
      <w:r w:rsidR="0037535B">
        <w:t>02. prosinca</w:t>
      </w:r>
      <w:r w:rsidR="001468EB" w:rsidRPr="00517C82">
        <w:t xml:space="preserve"> 201</w:t>
      </w:r>
      <w:r>
        <w:t>5</w:t>
      </w:r>
      <w:r w:rsidR="001468EB" w:rsidRPr="00517C82">
        <w:t>.</w:t>
      </w:r>
      <w:r w:rsidR="007436ED">
        <w:t xml:space="preserve"> </w:t>
      </w:r>
      <w:r w:rsidR="001468EB" w:rsidRPr="00517C82">
        <w:t>g</w:t>
      </w:r>
      <w:r w:rsidR="007436ED">
        <w:t>odine</w:t>
      </w:r>
      <w:r w:rsidR="001468EB" w:rsidRPr="00517C82">
        <w:t xml:space="preserve"> na stranicama Visokog trgovačkog suda RH web – stečaj i Očevidniku nekretnina koje se prodaju u stečajnom postupku kojeg v</w:t>
      </w:r>
      <w:r w:rsidR="0081693F">
        <w:t xml:space="preserve">odi Hrvatska </w:t>
      </w:r>
      <w:r w:rsidR="0081693F">
        <w:lastRenderedPageBreak/>
        <w:t>gospodarska komora</w:t>
      </w:r>
      <w:r w:rsidR="0037535B">
        <w:t xml:space="preserve"> i</w:t>
      </w:r>
      <w:r w:rsidR="00AC27DB">
        <w:t xml:space="preserve"> </w:t>
      </w:r>
      <w:r w:rsidR="0037535B">
        <w:t>Glasu Istre</w:t>
      </w:r>
      <w:r>
        <w:t>. Zaključak je dostavljen</w:t>
      </w:r>
      <w:r w:rsidRPr="00517C82">
        <w:t xml:space="preserve"> </w:t>
      </w:r>
      <w:r w:rsidR="001468EB" w:rsidRPr="00517C82">
        <w:t>svim osobama iz čl.95. st.7. Ovršnog zakona.</w:t>
      </w:r>
      <w:r>
        <w:t xml:space="preserve"> </w:t>
      </w:r>
    </w:p>
    <w:p w:rsidRDefault="00517C82" w:rsidP="001468EB" w:rsidR="00197A74">
      <w:pPr>
        <w:jc w:val="both"/>
      </w:pPr>
      <w:r>
        <w:tab/>
      </w:r>
      <w:r w:rsidR="001468EB" w:rsidRPr="00517C82">
        <w:t xml:space="preserve">Na usmenoj javnoj dražbi održanoj </w:t>
      </w:r>
      <w:r w:rsidR="0037535B">
        <w:t>09. veljače</w:t>
      </w:r>
      <w:r w:rsidR="001468EB" w:rsidRPr="00517C82">
        <w:t xml:space="preserve"> 201</w:t>
      </w:r>
      <w:r w:rsidR="00AC27DB">
        <w:t>6</w:t>
      </w:r>
      <w:r w:rsidR="007436ED">
        <w:t>. godine</w:t>
      </w:r>
      <w:r w:rsidR="001468EB" w:rsidRPr="00517C82">
        <w:t>, ponuditelj</w:t>
      </w:r>
      <w:r w:rsidR="00197A74">
        <w:t xml:space="preserve"> </w:t>
      </w:r>
      <w:r w:rsidR="0037535B" w:rsidRPr="0037535B">
        <w:t xml:space="preserve">ROLAND PREDEN iz Svetvinčenta, Juršići 30, </w:t>
      </w:r>
      <w:r w:rsidR="00B3109D">
        <w:t>dao je</w:t>
      </w:r>
      <w:r w:rsidR="00197A74">
        <w:t xml:space="preserve"> </w:t>
      </w:r>
      <w:r w:rsidR="0037535B">
        <w:t xml:space="preserve">jedinu </w:t>
      </w:r>
      <w:r w:rsidR="001468EB" w:rsidRPr="00517C82">
        <w:t>ponudu za kupnju nekretnin</w:t>
      </w:r>
      <w:r w:rsidR="0081693F">
        <w:t>e</w:t>
      </w:r>
      <w:r w:rsidR="001468EB" w:rsidRPr="00517C82">
        <w:t xml:space="preserve"> stečajnog dužnika opisan</w:t>
      </w:r>
      <w:r w:rsidR="0081693F">
        <w:t>e</w:t>
      </w:r>
      <w:r w:rsidR="001468EB" w:rsidRPr="00517C82">
        <w:t xml:space="preserve"> u točki I. izreke u visini od </w:t>
      </w:r>
      <w:r w:rsidR="0037535B">
        <w:t>181</w:t>
      </w:r>
      <w:r w:rsidR="00AC27DB">
        <w:t>.000</w:t>
      </w:r>
      <w:r w:rsidR="001468EB" w:rsidRPr="00517C82">
        <w:t>,00 kn.</w:t>
      </w:r>
    </w:p>
    <w:p w:rsidRDefault="00517C82" w:rsidP="001468EB" w:rsidR="001468EB" w:rsidRPr="00517C82">
      <w:pPr>
        <w:jc w:val="both"/>
      </w:pPr>
      <w:r>
        <w:tab/>
      </w:r>
      <w:r w:rsidR="001468EB" w:rsidRPr="00517C82">
        <w:t xml:space="preserve">Slijedom navedenog, a temeljem čl.103. – čl.109. Ovršnog zakona (NN 112/12) odlučeno je kao u točkama I. do </w:t>
      </w:r>
      <w:r>
        <w:t>IX</w:t>
      </w:r>
      <w:r w:rsidR="001468EB" w:rsidRPr="00517C82">
        <w:t>. izreke ovog rješenja, a temeljem čl.89. st.1. Zakona o zemljišnim knjigama kao u točki X. izreke rješenja.</w:t>
      </w:r>
    </w:p>
    <w:p w:rsidRDefault="004546E8" w:rsidP="001468EB" w:rsidR="004546E8" w:rsidRPr="00517C82">
      <w:pPr>
        <w:jc w:val="both"/>
      </w:pPr>
    </w:p>
    <w:p w:rsidRDefault="001468EB" w:rsidP="00517C82" w:rsidR="001468EB" w:rsidRPr="001468EB">
      <w:pPr>
        <w:jc w:val="center"/>
        <w:rPr>
          <w:b/>
        </w:rPr>
      </w:pPr>
      <w:r w:rsidRPr="001468EB">
        <w:rPr>
          <w:b/>
        </w:rPr>
        <w:t xml:space="preserve">U Rijeci, </w:t>
      </w:r>
      <w:r w:rsidR="0037535B">
        <w:rPr>
          <w:b/>
        </w:rPr>
        <w:t>09. veljače</w:t>
      </w:r>
      <w:r w:rsidRPr="001468EB">
        <w:rPr>
          <w:b/>
        </w:rPr>
        <w:t xml:space="preserve"> 201</w:t>
      </w:r>
      <w:r w:rsidR="00253285">
        <w:rPr>
          <w:b/>
        </w:rPr>
        <w:t>6</w:t>
      </w:r>
      <w:r w:rsidRPr="001468EB">
        <w:rPr>
          <w:b/>
        </w:rPr>
        <w:t>. godine</w:t>
      </w:r>
    </w:p>
    <w:p w:rsidRDefault="001468EB" w:rsidP="001468EB" w:rsidR="001468EB" w:rsidRPr="001468EB">
      <w:pPr>
        <w:jc w:val="both"/>
        <w:rPr>
          <w:b/>
        </w:rPr>
      </w:pPr>
    </w:p>
    <w:p w:rsidRDefault="001468EB" w:rsidP="00517C82" w:rsidR="001468EB" w:rsidRPr="001468EB">
      <w:pPr>
        <w:jc w:val="right"/>
        <w:rPr>
          <w:b/>
        </w:rPr>
      </w:pPr>
      <w:r w:rsidRPr="001468EB">
        <w:rPr>
          <w:b/>
        </w:rPr>
        <w:t>Stečajni sudac</w:t>
      </w:r>
    </w:p>
    <w:p w:rsidRDefault="001468EB" w:rsidP="00E52905" w:rsidR="00C716A6">
      <w:pPr>
        <w:jc w:val="right"/>
        <w:rPr>
          <w:b/>
        </w:rPr>
      </w:pPr>
      <w:r w:rsidRPr="001468EB">
        <w:rPr>
          <w:b/>
        </w:rPr>
        <w:t>Daniela Korlević</w:t>
      </w:r>
      <w:r w:rsidR="00C716A6">
        <w:rPr>
          <w:b/>
        </w:rPr>
        <w:t xml:space="preserve"> </w:t>
      </w:r>
      <w:r w:rsidR="00E52905">
        <w:rPr>
          <w:b/>
        </w:rPr>
        <w:t xml:space="preserve"> </w:t>
      </w:r>
    </w:p>
    <w:p w:rsidRDefault="004546E8" w:rsidP="00517C82" w:rsidR="004546E8" w:rsidRPr="001468EB">
      <w:pPr>
        <w:jc w:val="right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</w:p>
    <w:p w:rsidRDefault="001468EB" w:rsidP="001468EB" w:rsidR="001468EB" w:rsidRPr="001468EB">
      <w:pPr>
        <w:jc w:val="both"/>
        <w:rPr>
          <w:b/>
        </w:rPr>
      </w:pPr>
      <w:r w:rsidRPr="001468EB">
        <w:rPr>
          <w:b/>
        </w:rPr>
        <w:t>UPUTA O PRAVNOM LIJEKU:</w:t>
      </w:r>
    </w:p>
    <w:p w:rsidRDefault="001468EB" w:rsidP="001468EB" w:rsidR="001468EB" w:rsidRPr="00517C82">
      <w:pPr>
        <w:jc w:val="both"/>
      </w:pPr>
      <w:r w:rsidRPr="00517C82">
        <w:t xml:space="preserve">Protiv rješenja nezadovoljna stranka može podnijeti žalbu u roku od </w:t>
      </w:r>
      <w:r w:rsidR="004546E8">
        <w:t>osam</w:t>
      </w:r>
      <w:r w:rsidRPr="00517C82">
        <w:t xml:space="preserve"> dana od primitka iste. Pravo na žalbu imaju i osobe koje su sudjelovale na dražbi kao ponuditelji. Žalba se podnosi putem ovog suda u tri istovjetna primjerka, a o žalbi odlučuje Visoki trgovački sud u Zagrebu.</w:t>
      </w:r>
    </w:p>
    <w:p w:rsidRDefault="001468EB" w:rsidP="001468EB" w:rsidR="001468EB">
      <w:pPr>
        <w:jc w:val="both"/>
        <w:rPr>
          <w:b/>
        </w:rPr>
      </w:pPr>
    </w:p>
    <w:p w:rsidRDefault="00BB2DBB" w:rsidP="001468EB" w:rsidR="00BB2DBB" w:rsidRPr="001468EB">
      <w:pPr>
        <w:jc w:val="both"/>
        <w:rPr>
          <w:b/>
        </w:rPr>
      </w:pPr>
    </w:p>
    <w:p w:rsidRDefault="001468EB" w:rsidP="00517C82" w:rsidR="00517C82">
      <w:pPr>
        <w:jc w:val="both"/>
        <w:rPr>
          <w:b/>
          <w:sz w:val="20"/>
          <w:szCs w:val="20"/>
        </w:rPr>
      </w:pPr>
      <w:r w:rsidRPr="00517C82">
        <w:rPr>
          <w:b/>
          <w:sz w:val="20"/>
          <w:szCs w:val="20"/>
        </w:rPr>
        <w:t>DNA: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81693F">
        <w:rPr>
          <w:sz w:val="20"/>
          <w:szCs w:val="20"/>
        </w:rPr>
        <w:t>e-</w:t>
      </w:r>
      <w:r w:rsidR="0037535B">
        <w:rPr>
          <w:sz w:val="20"/>
          <w:szCs w:val="20"/>
        </w:rPr>
        <w:t>O</w:t>
      </w:r>
      <w:r w:rsidR="001468EB" w:rsidRPr="00517C82">
        <w:rPr>
          <w:sz w:val="20"/>
          <w:szCs w:val="20"/>
        </w:rPr>
        <w:t>glasna ploča</w:t>
      </w:r>
    </w:p>
    <w:p w:rsidRDefault="00517C82" w:rsidP="001468EB" w:rsidR="001468EB" w:rsidRPr="00517C8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468EB" w:rsidRPr="00517C82">
        <w:rPr>
          <w:sz w:val="20"/>
          <w:szCs w:val="20"/>
        </w:rPr>
        <w:t>Općinsko</w:t>
      </w:r>
      <w:r w:rsidR="00E66745">
        <w:rPr>
          <w:sz w:val="20"/>
          <w:szCs w:val="20"/>
        </w:rPr>
        <w:t>m</w:t>
      </w:r>
      <w:r w:rsidR="001468EB" w:rsidRPr="00517C82">
        <w:rPr>
          <w:sz w:val="20"/>
          <w:szCs w:val="20"/>
        </w:rPr>
        <w:t xml:space="preserve"> suda u </w:t>
      </w:r>
      <w:r w:rsidR="0037535B">
        <w:rPr>
          <w:sz w:val="20"/>
          <w:szCs w:val="20"/>
        </w:rPr>
        <w:t>Puli</w:t>
      </w:r>
      <w:r w:rsidR="00E66745">
        <w:rPr>
          <w:sz w:val="20"/>
          <w:szCs w:val="20"/>
        </w:rPr>
        <w:t xml:space="preserve"> </w:t>
      </w:r>
      <w:r w:rsidR="001468EB" w:rsidRPr="00517C82">
        <w:rPr>
          <w:sz w:val="20"/>
          <w:szCs w:val="20"/>
        </w:rPr>
        <w:t>radi zabilježbe dosude nekretnine</w:t>
      </w:r>
    </w:p>
    <w:p w:rsidRDefault="00517C82" w:rsidP="001468EB" w:rsidR="00641412">
      <w:pPr>
        <w:jc w:val="both"/>
        <w:rPr>
          <w:sz w:val="22"/>
        </w:rPr>
      </w:pPr>
      <w:r>
        <w:rPr>
          <w:sz w:val="20"/>
          <w:szCs w:val="20"/>
        </w:rPr>
        <w:t xml:space="preserve">- </w:t>
      </w:r>
      <w:r w:rsidR="00FD04F3">
        <w:rPr>
          <w:sz w:val="20"/>
          <w:szCs w:val="20"/>
        </w:rPr>
        <w:t>kupc</w:t>
      </w:r>
      <w:r w:rsidR="00641412">
        <w:rPr>
          <w:sz w:val="20"/>
          <w:szCs w:val="20"/>
        </w:rPr>
        <w:t>u</w:t>
      </w:r>
      <w:r w:rsidR="00056AFE" w:rsidRPr="00056AFE">
        <w:t xml:space="preserve"> </w:t>
      </w:r>
      <w:r w:rsidR="0037535B" w:rsidRPr="0037535B">
        <w:rPr>
          <w:sz w:val="22"/>
        </w:rPr>
        <w:t>ROLAND PREDEN iz Svetvinčenta, Juršići 30</w:t>
      </w:r>
    </w:p>
    <w:p w:rsidRDefault="00253285" w:rsidP="001468EB" w:rsidR="00253285">
      <w:pPr>
        <w:jc w:val="both"/>
        <w:rPr>
          <w:sz w:val="20"/>
          <w:szCs w:val="20"/>
        </w:rPr>
      </w:pP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U Rijeci, </w:t>
      </w:r>
      <w:r w:rsidR="0037535B">
        <w:rPr>
          <w:sz w:val="20"/>
          <w:szCs w:val="20"/>
        </w:rPr>
        <w:t>09.02</w:t>
      </w:r>
      <w:r w:rsidR="00253285">
        <w:rPr>
          <w:sz w:val="20"/>
          <w:szCs w:val="20"/>
        </w:rPr>
        <w:t>.2016</w:t>
      </w:r>
      <w:r w:rsidRPr="00517C82">
        <w:rPr>
          <w:sz w:val="20"/>
          <w:szCs w:val="20"/>
        </w:rPr>
        <w:t>.</w:t>
      </w:r>
      <w:r w:rsidR="00253285">
        <w:rPr>
          <w:sz w:val="20"/>
          <w:szCs w:val="20"/>
        </w:rPr>
        <w:t xml:space="preserve"> </w:t>
      </w:r>
      <w:r w:rsidRPr="00517C82">
        <w:rPr>
          <w:sz w:val="20"/>
          <w:szCs w:val="20"/>
        </w:rPr>
        <w:t>g</w:t>
      </w:r>
      <w:r w:rsidR="00253285">
        <w:rPr>
          <w:sz w:val="20"/>
          <w:szCs w:val="20"/>
        </w:rPr>
        <w:t>odine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 xml:space="preserve"> 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Stečajni sudac</w:t>
      </w:r>
    </w:p>
    <w:p w:rsidRDefault="001468EB" w:rsidP="001468EB" w:rsidR="001468EB" w:rsidRPr="00517C82">
      <w:pPr>
        <w:jc w:val="both"/>
        <w:rPr>
          <w:sz w:val="20"/>
          <w:szCs w:val="20"/>
        </w:rPr>
      </w:pPr>
      <w:r w:rsidRPr="00517C82">
        <w:rPr>
          <w:sz w:val="20"/>
          <w:szCs w:val="20"/>
        </w:rPr>
        <w:t>Daniela Korlević</w:t>
      </w:r>
    </w:p>
    <w:p w:rsidRDefault="00A50178" w:rsidP="001468EB" w:rsidR="00A50178" w:rsidRPr="000842BA">
      <w:pPr>
        <w:jc w:val="both"/>
        <w:rPr>
          <w:sz w:val="20"/>
          <w:szCs w:val="20"/>
        </w:rPr>
      </w:pPr>
    </w:p>
    <w:sectPr w:rsidSect="00221869" w:rsidR="00A50178" w:rsidRPr="000842BA">
      <w:headerReference w:type="default" r:id="rId11"/>
      <w:footerReference w:type="even" r:id="rId12"/>
      <w:footerReference w:type="default" r:id="rId13"/>
      <w:pgSz w:h="16838" w:w="11906"/>
      <w:pgMar w:gutter="0" w:footer="708" w:header="708" w:left="1701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10E" w:rsidR="0001410E">
      <w:r>
        <w:separator/>
      </w:r>
    </w:p>
  </w:endnote>
  <w:endnote w:id="0" w:type="continuationSeparator">
    <w:p w:rsidRDefault="0001410E" w:rsidR="0001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345E61" w:rsidR="00C34A6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5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34A6D" w:rsidR="00C34A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10E" w:rsidR="0001410E">
      <w:r>
        <w:separator/>
      </w:r>
    </w:p>
  </w:footnote>
  <w:footnote w:id="0" w:type="continuationSeparator">
    <w:p w:rsidRDefault="0001410E" w:rsidR="00014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A6D" w:rsidP="008A3272" w:rsidR="00C34A6D" w:rsidRPr="00747C37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7C37">
      <w:t>Posl. br. 15 St-</w:t>
    </w:r>
    <w:r w:rsidR="0037535B">
      <w:t>213/13-119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8A37B9"/>
    <w:multiLevelType w:val="hybridMultilevel"/>
    <w:tmpl w:val="4976C946"/>
    <w:lvl w:tplc="A6B295D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3D83BC5"/>
    <w:multiLevelType w:val="hybridMultilevel"/>
    <w:tmpl w:val="7BB2EE5A"/>
    <w:lvl w:tplc="A332325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16902"/>
    <w:multiLevelType w:val="hybridMultilevel"/>
    <w:tmpl w:val="BF0CB6C2"/>
    <w:lvl w:tplc="9130703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953CED"/>
    <w:multiLevelType w:val="hybridMultilevel"/>
    <w:tmpl w:val="9642D64E"/>
    <w:lvl w:tplc="0BE47A9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AE05A7"/>
    <w:multiLevelType w:val="hybridMultilevel"/>
    <w:tmpl w:val="C4CE9064"/>
    <w:lvl w:tplc="0A7202A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BE36B76"/>
    <w:multiLevelType w:val="hybridMultilevel"/>
    <w:tmpl w:val="14FEC054"/>
    <w:lvl w:tplc="8140FEB6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90F26B4"/>
    <w:multiLevelType w:val="hybridMultilevel"/>
    <w:tmpl w:val="AC166228"/>
    <w:lvl w:tplc="93408DF0" w:ilvl="0">
      <w:start w:val="6"/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8">
    <w:nsid w:val="70762897"/>
    <w:multiLevelType w:val="hybridMultilevel"/>
    <w:tmpl w:val="FB662EBE"/>
    <w:lvl w:tplc="1C369F8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E23D77"/>
    <w:multiLevelType w:val="hybridMultilevel"/>
    <w:tmpl w:val="2B8AD1B6"/>
    <w:lvl w:tplc="E3C81FB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46738E"/>
    <w:multiLevelType w:val="hybridMultilevel"/>
    <w:tmpl w:val="90FEE9D0"/>
    <w:lvl w:tplc="77D6AF9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9"/>
  </w:num>
  <w:num w:numId="5">
    <w:abstractNumId w:val="1"/>
  </w:num>
  <w:num w:numId="6">
    <w:abstractNumId w:val="8"/>
  </w:num>
  <w:num w:numId="7">
    <w:abstractNumId w:val="6"/>
  </w:num>
  <w:num w:numId="8">
    <w:abstractNumId w:val="2"/>
  </w:num>
  <w:num w:numId="9">
    <w:abstractNumId w:val="10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7D1"/>
    <w:rsid w:val="0001410E"/>
    <w:rsid w:val="00015F33"/>
    <w:rsid w:val="0003126F"/>
    <w:rsid w:val="000368EA"/>
    <w:rsid w:val="00051F71"/>
    <w:rsid w:val="00054F95"/>
    <w:rsid w:val="00055D22"/>
    <w:rsid w:val="00056AFE"/>
    <w:rsid w:val="00057F59"/>
    <w:rsid w:val="00070F76"/>
    <w:rsid w:val="000842BA"/>
    <w:rsid w:val="00095829"/>
    <w:rsid w:val="00095C35"/>
    <w:rsid w:val="0009793C"/>
    <w:rsid w:val="000A208F"/>
    <w:rsid w:val="000A4F69"/>
    <w:rsid w:val="000C04FC"/>
    <w:rsid w:val="000C44C1"/>
    <w:rsid w:val="000C48AE"/>
    <w:rsid w:val="000E03DC"/>
    <w:rsid w:val="000E244A"/>
    <w:rsid w:val="000E2EC1"/>
    <w:rsid w:val="000E3482"/>
    <w:rsid w:val="000F60DD"/>
    <w:rsid w:val="001070A8"/>
    <w:rsid w:val="001425B7"/>
    <w:rsid w:val="001468EB"/>
    <w:rsid w:val="001553F3"/>
    <w:rsid w:val="00166F2A"/>
    <w:rsid w:val="00173291"/>
    <w:rsid w:val="00197372"/>
    <w:rsid w:val="00197A74"/>
    <w:rsid w:val="001A62CB"/>
    <w:rsid w:val="001A7F1C"/>
    <w:rsid w:val="001B0074"/>
    <w:rsid w:val="001B42DE"/>
    <w:rsid w:val="001C0CB2"/>
    <w:rsid w:val="001C4B53"/>
    <w:rsid w:val="001D153D"/>
    <w:rsid w:val="001D5425"/>
    <w:rsid w:val="001E2C89"/>
    <w:rsid w:val="001E6CE8"/>
    <w:rsid w:val="00221869"/>
    <w:rsid w:val="002225B4"/>
    <w:rsid w:val="002227D3"/>
    <w:rsid w:val="00234753"/>
    <w:rsid w:val="00236BE6"/>
    <w:rsid w:val="0024382E"/>
    <w:rsid w:val="00253285"/>
    <w:rsid w:val="00255A36"/>
    <w:rsid w:val="0028107A"/>
    <w:rsid w:val="0028181A"/>
    <w:rsid w:val="002B0EBE"/>
    <w:rsid w:val="002C0922"/>
    <w:rsid w:val="002E3CB0"/>
    <w:rsid w:val="002E483F"/>
    <w:rsid w:val="003027B5"/>
    <w:rsid w:val="00310BD1"/>
    <w:rsid w:val="00345E61"/>
    <w:rsid w:val="00361459"/>
    <w:rsid w:val="0037075D"/>
    <w:rsid w:val="0037535B"/>
    <w:rsid w:val="00381585"/>
    <w:rsid w:val="00383812"/>
    <w:rsid w:val="003A043E"/>
    <w:rsid w:val="003A2F6F"/>
    <w:rsid w:val="003A4D2B"/>
    <w:rsid w:val="003A5012"/>
    <w:rsid w:val="003B0121"/>
    <w:rsid w:val="003B483C"/>
    <w:rsid w:val="003B62AC"/>
    <w:rsid w:val="003C3B12"/>
    <w:rsid w:val="003D5C71"/>
    <w:rsid w:val="003D7E9E"/>
    <w:rsid w:val="003E4B84"/>
    <w:rsid w:val="003F068A"/>
    <w:rsid w:val="0041253B"/>
    <w:rsid w:val="00435973"/>
    <w:rsid w:val="00440519"/>
    <w:rsid w:val="004546E8"/>
    <w:rsid w:val="0045574E"/>
    <w:rsid w:val="00461223"/>
    <w:rsid w:val="00464896"/>
    <w:rsid w:val="00474DB5"/>
    <w:rsid w:val="00480EC2"/>
    <w:rsid w:val="004823BA"/>
    <w:rsid w:val="00482EF4"/>
    <w:rsid w:val="00483FFC"/>
    <w:rsid w:val="004B3F1F"/>
    <w:rsid w:val="004C168C"/>
    <w:rsid w:val="004D5AF8"/>
    <w:rsid w:val="004D7CD0"/>
    <w:rsid w:val="004E204C"/>
    <w:rsid w:val="004E3D4A"/>
    <w:rsid w:val="004E60D5"/>
    <w:rsid w:val="004F0FC0"/>
    <w:rsid w:val="004F310C"/>
    <w:rsid w:val="005020AB"/>
    <w:rsid w:val="0050519C"/>
    <w:rsid w:val="00517C82"/>
    <w:rsid w:val="00531FA5"/>
    <w:rsid w:val="00532279"/>
    <w:rsid w:val="00534BB4"/>
    <w:rsid w:val="005454FD"/>
    <w:rsid w:val="00561B52"/>
    <w:rsid w:val="00565127"/>
    <w:rsid w:val="00570463"/>
    <w:rsid w:val="005730BE"/>
    <w:rsid w:val="00593536"/>
    <w:rsid w:val="00596A6D"/>
    <w:rsid w:val="005A14B1"/>
    <w:rsid w:val="005A4F20"/>
    <w:rsid w:val="005C198F"/>
    <w:rsid w:val="005C7B5E"/>
    <w:rsid w:val="0060117D"/>
    <w:rsid w:val="006070B2"/>
    <w:rsid w:val="006223C9"/>
    <w:rsid w:val="0062420D"/>
    <w:rsid w:val="0062443D"/>
    <w:rsid w:val="00641412"/>
    <w:rsid w:val="00651302"/>
    <w:rsid w:val="006526C3"/>
    <w:rsid w:val="00667B91"/>
    <w:rsid w:val="0068769A"/>
    <w:rsid w:val="00693437"/>
    <w:rsid w:val="006A24CE"/>
    <w:rsid w:val="006C337F"/>
    <w:rsid w:val="006D7F07"/>
    <w:rsid w:val="00720C8D"/>
    <w:rsid w:val="00730180"/>
    <w:rsid w:val="007436ED"/>
    <w:rsid w:val="007437C5"/>
    <w:rsid w:val="00745688"/>
    <w:rsid w:val="00747C37"/>
    <w:rsid w:val="00753D8D"/>
    <w:rsid w:val="00764BF4"/>
    <w:rsid w:val="00766529"/>
    <w:rsid w:val="007705CE"/>
    <w:rsid w:val="00782FBB"/>
    <w:rsid w:val="0079648A"/>
    <w:rsid w:val="007B3096"/>
    <w:rsid w:val="007B6823"/>
    <w:rsid w:val="007B6DF5"/>
    <w:rsid w:val="007C7F09"/>
    <w:rsid w:val="007F208B"/>
    <w:rsid w:val="007F422B"/>
    <w:rsid w:val="0080199C"/>
    <w:rsid w:val="00807637"/>
    <w:rsid w:val="00811F07"/>
    <w:rsid w:val="008132EC"/>
    <w:rsid w:val="00814DEA"/>
    <w:rsid w:val="0081693F"/>
    <w:rsid w:val="008175CE"/>
    <w:rsid w:val="00820324"/>
    <w:rsid w:val="00822E73"/>
    <w:rsid w:val="00824882"/>
    <w:rsid w:val="00830775"/>
    <w:rsid w:val="008356D4"/>
    <w:rsid w:val="00837C41"/>
    <w:rsid w:val="00847795"/>
    <w:rsid w:val="008600A2"/>
    <w:rsid w:val="00877E17"/>
    <w:rsid w:val="00880B73"/>
    <w:rsid w:val="00886313"/>
    <w:rsid w:val="008A0867"/>
    <w:rsid w:val="008A3272"/>
    <w:rsid w:val="008B56DF"/>
    <w:rsid w:val="008C28F7"/>
    <w:rsid w:val="008C7DF4"/>
    <w:rsid w:val="008D4852"/>
    <w:rsid w:val="008D688C"/>
    <w:rsid w:val="008E4B10"/>
    <w:rsid w:val="008F7131"/>
    <w:rsid w:val="00931F91"/>
    <w:rsid w:val="00932DA1"/>
    <w:rsid w:val="0093333F"/>
    <w:rsid w:val="00933FAF"/>
    <w:rsid w:val="00937467"/>
    <w:rsid w:val="00937672"/>
    <w:rsid w:val="0096205D"/>
    <w:rsid w:val="009635E6"/>
    <w:rsid w:val="009678FB"/>
    <w:rsid w:val="00975E9A"/>
    <w:rsid w:val="00976445"/>
    <w:rsid w:val="00990987"/>
    <w:rsid w:val="0099670C"/>
    <w:rsid w:val="00997B50"/>
    <w:rsid w:val="009A7449"/>
    <w:rsid w:val="009A7EB7"/>
    <w:rsid w:val="009B00AB"/>
    <w:rsid w:val="009B4EB8"/>
    <w:rsid w:val="009B4EC2"/>
    <w:rsid w:val="009D77A7"/>
    <w:rsid w:val="009E3242"/>
    <w:rsid w:val="009E6676"/>
    <w:rsid w:val="009F78A9"/>
    <w:rsid w:val="009F7ABA"/>
    <w:rsid w:val="00A001FC"/>
    <w:rsid w:val="00A04FAF"/>
    <w:rsid w:val="00A073DD"/>
    <w:rsid w:val="00A27864"/>
    <w:rsid w:val="00A313C6"/>
    <w:rsid w:val="00A34836"/>
    <w:rsid w:val="00A432C0"/>
    <w:rsid w:val="00A47192"/>
    <w:rsid w:val="00A47593"/>
    <w:rsid w:val="00A50178"/>
    <w:rsid w:val="00A52721"/>
    <w:rsid w:val="00A546DB"/>
    <w:rsid w:val="00A7070D"/>
    <w:rsid w:val="00A9064A"/>
    <w:rsid w:val="00A95FDA"/>
    <w:rsid w:val="00AC2714"/>
    <w:rsid w:val="00AC27DB"/>
    <w:rsid w:val="00AD44B9"/>
    <w:rsid w:val="00AD4D68"/>
    <w:rsid w:val="00AE4162"/>
    <w:rsid w:val="00AE4863"/>
    <w:rsid w:val="00AF79E9"/>
    <w:rsid w:val="00B01AF5"/>
    <w:rsid w:val="00B135A2"/>
    <w:rsid w:val="00B159A4"/>
    <w:rsid w:val="00B22812"/>
    <w:rsid w:val="00B22CB8"/>
    <w:rsid w:val="00B3109D"/>
    <w:rsid w:val="00B31E0E"/>
    <w:rsid w:val="00B32CD7"/>
    <w:rsid w:val="00B375D1"/>
    <w:rsid w:val="00B412CB"/>
    <w:rsid w:val="00B45E93"/>
    <w:rsid w:val="00B5045E"/>
    <w:rsid w:val="00B56F38"/>
    <w:rsid w:val="00B71370"/>
    <w:rsid w:val="00B72CAC"/>
    <w:rsid w:val="00B7675D"/>
    <w:rsid w:val="00BA0FB9"/>
    <w:rsid w:val="00BB2DBB"/>
    <w:rsid w:val="00BC256A"/>
    <w:rsid w:val="00BC6AC6"/>
    <w:rsid w:val="00BE1D53"/>
    <w:rsid w:val="00BF5418"/>
    <w:rsid w:val="00BF5EC1"/>
    <w:rsid w:val="00C01532"/>
    <w:rsid w:val="00C01753"/>
    <w:rsid w:val="00C24D35"/>
    <w:rsid w:val="00C34A6D"/>
    <w:rsid w:val="00C45DA0"/>
    <w:rsid w:val="00C6318F"/>
    <w:rsid w:val="00C632B4"/>
    <w:rsid w:val="00C63530"/>
    <w:rsid w:val="00C674B3"/>
    <w:rsid w:val="00C716A6"/>
    <w:rsid w:val="00C71724"/>
    <w:rsid w:val="00C71831"/>
    <w:rsid w:val="00C75A0A"/>
    <w:rsid w:val="00C80D88"/>
    <w:rsid w:val="00C83E11"/>
    <w:rsid w:val="00C909C7"/>
    <w:rsid w:val="00C93DF7"/>
    <w:rsid w:val="00C940E6"/>
    <w:rsid w:val="00C943CD"/>
    <w:rsid w:val="00C9751D"/>
    <w:rsid w:val="00CB5ADE"/>
    <w:rsid w:val="00CC25EE"/>
    <w:rsid w:val="00CD1BC1"/>
    <w:rsid w:val="00CD492A"/>
    <w:rsid w:val="00CD56F7"/>
    <w:rsid w:val="00CE7A2C"/>
    <w:rsid w:val="00CF3B53"/>
    <w:rsid w:val="00D15AC4"/>
    <w:rsid w:val="00D303F0"/>
    <w:rsid w:val="00D33083"/>
    <w:rsid w:val="00D37EA0"/>
    <w:rsid w:val="00D5289A"/>
    <w:rsid w:val="00D56BDB"/>
    <w:rsid w:val="00D62839"/>
    <w:rsid w:val="00D70A9C"/>
    <w:rsid w:val="00D715B9"/>
    <w:rsid w:val="00D823AA"/>
    <w:rsid w:val="00D8312F"/>
    <w:rsid w:val="00D866DF"/>
    <w:rsid w:val="00D954C5"/>
    <w:rsid w:val="00DB6980"/>
    <w:rsid w:val="00DC0F2D"/>
    <w:rsid w:val="00DD1A1A"/>
    <w:rsid w:val="00DD72CC"/>
    <w:rsid w:val="00DD73DB"/>
    <w:rsid w:val="00DE3346"/>
    <w:rsid w:val="00DE4617"/>
    <w:rsid w:val="00DF282B"/>
    <w:rsid w:val="00E255CB"/>
    <w:rsid w:val="00E32C87"/>
    <w:rsid w:val="00E42062"/>
    <w:rsid w:val="00E4501F"/>
    <w:rsid w:val="00E52905"/>
    <w:rsid w:val="00E562A5"/>
    <w:rsid w:val="00E66745"/>
    <w:rsid w:val="00E67D81"/>
    <w:rsid w:val="00E86B8F"/>
    <w:rsid w:val="00E97BC5"/>
    <w:rsid w:val="00EB666F"/>
    <w:rsid w:val="00EC3CB9"/>
    <w:rsid w:val="00EC6D70"/>
    <w:rsid w:val="00ED4EF0"/>
    <w:rsid w:val="00EE27D1"/>
    <w:rsid w:val="00EE5977"/>
    <w:rsid w:val="00F03521"/>
    <w:rsid w:val="00F17289"/>
    <w:rsid w:val="00F21C7A"/>
    <w:rsid w:val="00F31042"/>
    <w:rsid w:val="00F31997"/>
    <w:rsid w:val="00F375E9"/>
    <w:rsid w:val="00F4014A"/>
    <w:rsid w:val="00F6124C"/>
    <w:rsid w:val="00F6399D"/>
    <w:rsid w:val="00F6726C"/>
    <w:rsid w:val="00F731C0"/>
    <w:rsid w:val="00F861A3"/>
    <w:rsid w:val="00F974D9"/>
    <w:rsid w:val="00FA5425"/>
    <w:rsid w:val="00FD04F3"/>
    <w:rsid w:val="00FE1D2B"/>
    <w:rsid w:val="00FF22E1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0B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47C3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0B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E27D1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EE27D1"/>
  </w:style>
  <w:style w:styleId="Zaglavlje" w:type="paragraph">
    <w:name w:val="header"/>
    <w:basedOn w:val="Normal"/>
    <w:rsid w:val="00EE27D1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480EC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rsid w:val="00747C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47C3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95FD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  <item>Roland Preden, Juršići 30, 52341 Juršići</item>
      <item>RAIFFEISENBANK AUSTRIA d.d.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  <item>Roland Preden, OIB 46884798618, Juršići 30, 52341 Juršići</item>
      <item>RAIFFEISENBANK AUSTRIA d.d.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  <item>Roland Preden, OIB 46884798618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  <item>Roland Preden</item>
      <item>RAIFFEISENBANK AUSTRIA d.d.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  <item>Roland Preden, OIB 46884798618, Juršići 30,52341 Juršići</item>
      <item>RAIFFEISENBANK AUSTRIA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  <item>, OIB 46884798618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634330-EBA7-4C35-BC39-02506C858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1049</properties:Words>
  <properties:Characters>5731</properties:Characters>
  <properties:Lines>127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2016-02-09T10:41:00Z</dcterms:created>
  <dc:creator>dcmelik</dc:creator>
  <cp:lastModifiedBy>Jasna Radulović</cp:lastModifiedBy>
  <cp:lastPrinted>2015-12-15T09:39:00Z</cp:lastPrinted>
  <dcterms:modified xmlns:xsi="http://www.w3.org/2001/XMLSchema-instance" xsi:type="dcterms:W3CDTF">2016-02-09T10:44:00Z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