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0df7" w14:paraId="9180df7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FF5397">
        <w:tab/>
      </w:r>
      <w:r w:rsidR="00FF5397">
        <w:tab/>
      </w:r>
    </w:p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5E5DE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4C4F4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2A0E8B">
        <w:t xml:space="preserve">TRGOVAČKI SUD U OSIJEKU, STALNA SLUŽBA U SLAVONSKOM BRODU, po sutkinji Mirni Vujčić, u stečajnom postupku nad stečajnim dužnikom T-C oktan d.o.o. za trgovinu i usluge "u stečaju", skraćena tvrtka: T-C oktan d.o.o. "u stečaju", Slavonski Brod, Osječka 180, OIB 79590857519, </w:t>
      </w:r>
      <w:r w:rsidR="00FB009E">
        <w:t xml:space="preserve">dana </w:t>
      </w:r>
      <w:r w:rsidR="00FB7D56">
        <w:t>1</w:t>
      </w:r>
      <w:r w:rsidR="002A0E8B">
        <w:t>4</w:t>
      </w:r>
      <w:r w:rsidR="001112F6">
        <w:t>.</w:t>
      </w:r>
      <w:r w:rsidR="00AB1BAD">
        <w:t xml:space="preserve"> </w:t>
      </w:r>
      <w:r w:rsidR="002A0E8B">
        <w:t>kolovoza</w:t>
      </w:r>
      <w:r w:rsidR="00FB009E">
        <w:t xml:space="preserve"> 201</w:t>
      </w:r>
      <w:r w:rsidR="00B46541">
        <w:t>8</w:t>
      </w:r>
      <w:r>
        <w:t xml:space="preserve">. </w:t>
      </w:r>
      <w:r w:rsidR="00BD5342">
        <w:t>g</w:t>
      </w:r>
      <w:r>
        <w:t>odine</w:t>
      </w: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2A0E8B" w:rsidP="002A0E8B" w:rsidR="002A0E8B">
      <w:pPr>
        <w:ind w:firstLine="1440"/>
        <w:jc w:val="both"/>
      </w:pPr>
    </w:p>
    <w:p w:rsidRDefault="002A0E8B" w:rsidP="002A0E8B" w:rsidR="002A0E8B">
      <w:pPr>
        <w:ind w:firstLine="1440"/>
        <w:jc w:val="both"/>
      </w:pPr>
      <w:r w:rsidRPr="002A0E8B">
        <w:t>Utvrđena je tražbina</w:t>
      </w:r>
      <w:r>
        <w:t xml:space="preserve"> </w:t>
      </w:r>
      <w:r w:rsidRPr="002A0E8B">
        <w:t>s</w:t>
      </w:r>
      <w:r>
        <w:t>tečajnog vjerovnika Maria Jerković vl. Obrta AUTOPRIJEVOZNIK IVIĆ JERKOVIĆ iz Slavonskog Broda, A. Jarića 74 a, OIB: 58700981967 u iznosu od 104.530,72 Kn kao tražbina drugog višeg isplatnog reda.</w:t>
      </w:r>
    </w:p>
    <w:p w:rsidRDefault="00CF4B5F" w:rsidP="002A0E8B" w:rsidR="00961C13">
      <w:pPr>
        <w:jc w:val="both"/>
        <w:rPr>
          <w:b/>
        </w:rPr>
      </w:pPr>
      <w:r>
        <w:rPr>
          <w:b/>
        </w:rPr>
        <w:t xml:space="preserve">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120C3" w:rsidR="00686DCE">
      <w:pPr>
        <w:jc w:val="both"/>
      </w:pPr>
      <w:r>
        <w:rPr>
          <w:b/>
        </w:rPr>
        <w:tab/>
      </w:r>
      <w:r>
        <w:rPr>
          <w:b/>
        </w:rPr>
        <w:tab/>
      </w:r>
      <w:r>
        <w:t xml:space="preserve"> </w:t>
      </w:r>
    </w:p>
    <w:p w:rsidRDefault="001D5104" w:rsidP="005C1325" w:rsidR="005E5DE7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2A0E8B" w:rsidR="00A41421">
      <w:pPr>
        <w:jc w:val="both"/>
      </w:pPr>
      <w:r>
        <w:t xml:space="preserve"> </w:t>
      </w:r>
      <w:r>
        <w:tab/>
        <w:t xml:space="preserve"> </w:t>
      </w:r>
      <w:r>
        <w:tab/>
      </w:r>
      <w:r w:rsidR="002A0E8B">
        <w:t>Rješenjem poslovni broj 7/St-130/2016-23 od 07. rujna 2016.</w:t>
      </w:r>
      <w:r w:rsidR="008766FE">
        <w:t xml:space="preserve"> godine</w:t>
      </w:r>
      <w:r w:rsidR="002A0E8B">
        <w:t xml:space="preserve"> odbačena je kao nepravovremena prijava tražbine</w:t>
      </w:r>
      <w:r w:rsidR="00DE358B" w:rsidRPr="00A41421">
        <w:t xml:space="preserve"> </w:t>
      </w:r>
      <w:r w:rsidR="002A0E8B">
        <w:t>stečajnog vjerovnika Maria Jerković vl. Obrta AUTOPRIJEVOZNIK IVIĆ JERKOVIĆ iz Slavonskog Broda, A. Jarića 74 a, OIB: 58700981967 u iznosu od 104.530,72 Kn.</w:t>
      </w:r>
    </w:p>
    <w:p w:rsidRDefault="002A0E8B" w:rsidP="002A0E8B" w:rsidR="003447C5">
      <w:pPr>
        <w:jc w:val="both"/>
      </w:pPr>
      <w:r>
        <w:tab/>
      </w:r>
      <w:r>
        <w:tab/>
        <w:t>Predmetno rješenje ukinuto je rješenjem Visokog trgovačkog suda Republike Hrvatske</w:t>
      </w:r>
      <w:r w:rsidR="008766FE">
        <w:t xml:space="preserve"> poslovni broj 44 Pž-7457/2016-4 od 07. prosinca 2016. godine iz razloga što je u predmetnoj odluci Visoki trgovački sud Republike Hrvatske zauzeo stav da se rok za prijavu tražbine računa </w:t>
      </w:r>
      <w:r w:rsidR="00C5250D">
        <w:t xml:space="preserve">od </w:t>
      </w:r>
      <w:r w:rsidR="003447C5">
        <w:t xml:space="preserve">dana </w:t>
      </w:r>
      <w:r w:rsidR="00C5250D">
        <w:t>dostave rješenja o otvaranju stečajnog postupka</w:t>
      </w:r>
      <w:r w:rsidR="00403343">
        <w:t xml:space="preserve"> putem e-Oglasne ploče mrežna stranica sudova, a ne od dana objave rješenja o otvaranju stečajnog postupka na mrežnoj stranici e-Oglasna ploča sudova.</w:t>
      </w:r>
    </w:p>
    <w:p w:rsidRDefault="003447C5" w:rsidP="00CE6EED" w:rsidR="003447C5">
      <w:pPr>
        <w:jc w:val="both"/>
      </w:pPr>
      <w:r>
        <w:tab/>
      </w:r>
      <w:r>
        <w:tab/>
        <w:t>Stečajna upraviteljica tijekom postupka očitovala se da je mišljenja da ocjena drugostupanjskog suda o računanju rokova za podnošenje prijava tražbina nije pravilna, ali kako Visoki trgovački sud svojim stavovima i odlukama stvara sudsku praksu, očitovala se da tražbinu</w:t>
      </w:r>
      <w:r w:rsidR="00AD1035">
        <w:t xml:space="preserve"> ovog </w:t>
      </w:r>
      <w:r>
        <w:t xml:space="preserve">vjerovnika priznaje u cijelosti kao tražbinu drugog višeg isplatnog reda. </w:t>
      </w:r>
    </w:p>
    <w:p w:rsidRDefault="003447C5" w:rsidP="00CE6EED" w:rsidR="003447C5">
      <w:pPr>
        <w:jc w:val="both"/>
      </w:pPr>
    </w:p>
    <w:p w:rsidRDefault="003447C5" w:rsidP="00CE6EED" w:rsidR="003447C5">
      <w:pPr>
        <w:jc w:val="both"/>
      </w:pPr>
    </w:p>
    <w:p w:rsidRDefault="003447C5" w:rsidP="00CE6EED" w:rsidR="003447C5">
      <w:pPr>
        <w:jc w:val="both"/>
      </w:pPr>
    </w:p>
    <w:p w:rsidRDefault="003447C5" w:rsidP="00CE6EED" w:rsidR="003447C5">
      <w:pPr>
        <w:jc w:val="both"/>
      </w:pPr>
    </w:p>
    <w:p w:rsidRDefault="003447C5" w:rsidP="00A120C3" w:rsidR="00BC4318">
      <w:pPr>
        <w:jc w:val="both"/>
      </w:pPr>
      <w:r>
        <w:tab/>
      </w:r>
      <w:r>
        <w:tab/>
        <w:t xml:space="preserve">Stoga je na temelju odredbe članka </w:t>
      </w:r>
      <w:r w:rsidR="00E0684B">
        <w:t>26</w:t>
      </w:r>
      <w:r w:rsidR="00CE6EED">
        <w:t xml:space="preserve">5. </w:t>
      </w:r>
      <w:r>
        <w:t>Stečajnog zakona (NN br. 71/15, 104/17)</w:t>
      </w:r>
      <w:r w:rsidR="00CE6EED">
        <w:t xml:space="preserve"> odlučeno kao u izreci rješenja.</w:t>
      </w:r>
      <w:r w:rsidR="002323EA">
        <w:tab/>
      </w:r>
      <w:r w:rsidR="00C27B35">
        <w:t xml:space="preserve">               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1D5104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2D68D8">
        <w:t>1</w:t>
      </w:r>
      <w:r w:rsidR="003447C5">
        <w:t>4</w:t>
      </w:r>
      <w:r w:rsidR="003749C4">
        <w:t xml:space="preserve">. </w:t>
      </w:r>
      <w:r w:rsidR="003447C5">
        <w:t>kolovoza</w:t>
      </w:r>
      <w:r w:rsidR="003749C4">
        <w:t xml:space="preserve"> 2018</w:t>
      </w:r>
      <w:r>
        <w:t>. godine</w:t>
      </w:r>
      <w:r w:rsidR="00CF4B5F">
        <w:t>.</w:t>
      </w: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8B2D9E">
        <w:t>Stečajna sutkinja</w:t>
      </w:r>
    </w:p>
    <w:p w:rsidRDefault="001D5104" w:rsidP="005B523C" w:rsidR="002A0AE4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2A0AE4">
        <w:t>, v.r.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CE6EED">
      <w:pPr>
        <w:jc w:val="both"/>
        <w:rPr>
          <w:b/>
          <w:sz w:val="16"/>
          <w:szCs w:val="16"/>
        </w:rPr>
      </w:pPr>
      <w:r w:rsidRPr="00CE6EED">
        <w:rPr>
          <w:b/>
          <w:sz w:val="16"/>
          <w:szCs w:val="16"/>
        </w:rPr>
        <w:t>POUKA O PRAVNOM LIJEKU: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Protiv ovog rješenja </w:t>
      </w:r>
      <w:r w:rsidR="003A484A" w:rsidRPr="00CE6EED">
        <w:rPr>
          <w:sz w:val="16"/>
          <w:szCs w:val="16"/>
        </w:rPr>
        <w:t xml:space="preserve"> pravo na </w:t>
      </w:r>
      <w:r w:rsidRPr="00CE6EED">
        <w:rPr>
          <w:sz w:val="16"/>
          <w:szCs w:val="16"/>
        </w:rPr>
        <w:t>žalbu</w:t>
      </w:r>
      <w:r w:rsidR="003A484A" w:rsidRPr="00CE6EED">
        <w:rPr>
          <w:sz w:val="16"/>
          <w:szCs w:val="16"/>
        </w:rPr>
        <w:t xml:space="preserve"> ima svaki vjerovnik </w:t>
      </w:r>
      <w:r w:rsidRPr="00CE6EED">
        <w:rPr>
          <w:sz w:val="16"/>
          <w:szCs w:val="16"/>
        </w:rPr>
        <w:t xml:space="preserve">u dijelu koji </w:t>
      </w:r>
    </w:p>
    <w:p w:rsidRDefault="001D5104" w:rsidP="001D5104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se tiče njegove prijavljene tražbine</w:t>
      </w:r>
      <w:r w:rsidR="003A484A" w:rsidRPr="00CE6EED">
        <w:rPr>
          <w:sz w:val="16"/>
          <w:szCs w:val="16"/>
        </w:rPr>
        <w:t>, odnosno tražbine koju je osporio</w:t>
      </w:r>
      <w:r w:rsidRPr="00CE6EED">
        <w:rPr>
          <w:sz w:val="16"/>
          <w:szCs w:val="16"/>
        </w:rPr>
        <w:t xml:space="preserve"> i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stečajni upravitelj.</w:t>
      </w:r>
      <w:r w:rsidR="00CE440E" w:rsidRPr="00CE6EED">
        <w:rPr>
          <w:sz w:val="16"/>
          <w:szCs w:val="16"/>
        </w:rPr>
        <w:t xml:space="preserve"> </w:t>
      </w:r>
      <w:r w:rsidRPr="00CE6EED">
        <w:rPr>
          <w:sz w:val="16"/>
          <w:szCs w:val="16"/>
        </w:rPr>
        <w:t xml:space="preserve">Žalba se podnosi Viskom trgovačkom sudu Republike </w:t>
      </w:r>
    </w:p>
    <w:p w:rsidRDefault="001D5104" w:rsidP="00AB54B9" w:rsidR="00AB54B9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Hrvatske putem ovoga suda </w:t>
      </w:r>
      <w:r w:rsidR="00AB54B9" w:rsidRPr="00CE6EED">
        <w:rPr>
          <w:sz w:val="16"/>
          <w:szCs w:val="16"/>
        </w:rPr>
        <w:t xml:space="preserve">u roku od osam dana od isteka osmog dana od </w:t>
      </w:r>
    </w:p>
    <w:p w:rsidRDefault="00AB54B9" w:rsidP="00AB54B9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>dana objave rješenja na mrežnoj stranici e-Oglasna ploča sudova</w:t>
      </w:r>
      <w:r w:rsidR="00F26EBD" w:rsidRPr="00CE6EED">
        <w:rPr>
          <w:sz w:val="16"/>
          <w:szCs w:val="16"/>
        </w:rPr>
        <w:t>, u tri primjerka.</w:t>
      </w:r>
    </w:p>
    <w:p w:rsidRDefault="001D5104" w:rsidP="001D5104" w:rsidR="001D5104" w:rsidRPr="00CE6EED">
      <w:pPr>
        <w:rPr>
          <w:sz w:val="16"/>
          <w:szCs w:val="16"/>
        </w:rPr>
      </w:pPr>
      <w:r w:rsidRPr="00CE6EED">
        <w:rPr>
          <w:sz w:val="16"/>
          <w:szCs w:val="16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  <w:r w:rsidR="003447C5">
        <w:t>:</w:t>
      </w:r>
    </w:p>
    <w:p w:rsidRDefault="003447C5" w:rsidP="001D5104" w:rsidR="003447C5">
      <w:r>
        <w:t>- stečajnoj upraviteljici, i putem pošte</w:t>
      </w:r>
    </w:p>
    <w:sectPr w:rsidSect="00203A23" w:rsidR="003447C5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7A0" w:rsidR="008C17A0">
      <w:r>
        <w:separator/>
      </w:r>
    </w:p>
  </w:endnote>
  <w:endnote w:id="0" w:type="continuationSeparator">
    <w:p w:rsidRDefault="008C17A0" w:rsidR="008C1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7A0" w:rsidR="008C17A0">
      <w:r>
        <w:separator/>
      </w:r>
    </w:p>
  </w:footnote>
  <w:footnote w:id="0" w:type="continuationSeparator">
    <w:p w:rsidRDefault="008C17A0" w:rsidR="008C1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E8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65647" w:rsidP="008B2D9E" w:rsidR="008B2D9E">
    <w:pPr>
      <w:pStyle w:val="Zaglavlje"/>
      <w:jc w:val="right"/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8B2D9E" w:rsidRPr="00B616E7">
      <w:rPr>
        <w:b/>
      </w:rPr>
      <w:t xml:space="preserve">Broj: </w:t>
    </w:r>
    <w:r w:rsidR="008B2D9E">
      <w:rPr>
        <w:b/>
      </w:rPr>
      <w:t>7</w:t>
    </w:r>
    <w:r w:rsidR="008B2D9E" w:rsidRPr="0050244A">
      <w:rPr>
        <w:b/>
      </w:rPr>
      <w:t>/St-</w:t>
    </w:r>
    <w:r w:rsidR="00DA03E6">
      <w:rPr>
        <w:b/>
      </w:rPr>
      <w:t>1035</w:t>
    </w:r>
    <w:r w:rsidR="008B2D9E">
      <w:rPr>
        <w:b/>
      </w:rPr>
      <w:t>/2017-</w:t>
    </w:r>
    <w:r w:rsidR="003510AD">
      <w:rPr>
        <w:b/>
      </w:rPr>
      <w:t>38</w:t>
    </w:r>
  </w:p>
  <w:p w:rsidRDefault="00E65647" w:rsidP="00B07D34" w:rsidR="00E65647" w:rsidRPr="00760960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B0E" w:rsidP="00734B0E" w:rsidR="00734B0E">
    <w:pPr>
      <w:pStyle w:val="Zaglavlje"/>
      <w:jc w:val="right"/>
    </w:pPr>
    <w:r w:rsidRPr="00B616E7">
      <w:rPr>
        <w:b/>
      </w:rPr>
      <w:t xml:space="preserve">Broj: </w:t>
    </w:r>
    <w:r>
      <w:rPr>
        <w:b/>
      </w:rPr>
      <w:t>7</w:t>
    </w:r>
    <w:r w:rsidRPr="0050244A">
      <w:rPr>
        <w:b/>
      </w:rPr>
      <w:t>/St-</w:t>
    </w:r>
    <w:r w:rsidR="000D0FCC">
      <w:rPr>
        <w:b/>
      </w:rPr>
      <w:t>130/2016-</w:t>
    </w:r>
    <w:r w:rsidR="003447C5">
      <w:rPr>
        <w:b/>
      </w:rPr>
      <w:t>125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A32B5"/>
    <w:multiLevelType w:val="hybridMultilevel"/>
    <w:tmpl w:val="6A3E2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184B35"/>
    <w:multiLevelType w:val="hybridMultilevel"/>
    <w:tmpl w:val="4EDE0DBE"/>
    <w:lvl w:tplc="8AA0897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65711B"/>
    <w:multiLevelType w:val="hybridMultilevel"/>
    <w:tmpl w:val="139A44D4"/>
    <w:lvl w:tplc="C1EAD230" w:ilvl="0">
      <w:start w:val="2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3921C5C"/>
    <w:multiLevelType w:val="hybridMultilevel"/>
    <w:tmpl w:val="9132A0DC"/>
    <w:lvl w:tplc="D0E6809E" w:ilvl="0">
      <w:start w:val="1"/>
      <w:numFmt w:val="decimal"/>
      <w:lvlText w:val="%1."/>
      <w:lvlJc w:val="left"/>
      <w:pPr>
        <w:ind w:hanging="360" w:left="18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9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71AC1FBF"/>
    <w:multiLevelType w:val="hybridMultilevel"/>
    <w:tmpl w:val="A3E2B6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EC5327B"/>
    <w:multiLevelType w:val="hybridMultilevel"/>
    <w:tmpl w:val="4E5219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077FD"/>
    <w:rsid w:val="00013647"/>
    <w:rsid w:val="00033DDB"/>
    <w:rsid w:val="00044206"/>
    <w:rsid w:val="00046955"/>
    <w:rsid w:val="00052AC7"/>
    <w:rsid w:val="000600E4"/>
    <w:rsid w:val="00060FD3"/>
    <w:rsid w:val="00061F36"/>
    <w:rsid w:val="000624D0"/>
    <w:rsid w:val="0006366B"/>
    <w:rsid w:val="00067870"/>
    <w:rsid w:val="0009249A"/>
    <w:rsid w:val="000A2F0D"/>
    <w:rsid w:val="000B19D9"/>
    <w:rsid w:val="000B339B"/>
    <w:rsid w:val="000D0FCC"/>
    <w:rsid w:val="000F0FCD"/>
    <w:rsid w:val="00106E2A"/>
    <w:rsid w:val="001112F6"/>
    <w:rsid w:val="001219BB"/>
    <w:rsid w:val="001373D4"/>
    <w:rsid w:val="001452B7"/>
    <w:rsid w:val="00155CEB"/>
    <w:rsid w:val="001645D1"/>
    <w:rsid w:val="001715D0"/>
    <w:rsid w:val="0018553C"/>
    <w:rsid w:val="00194FF0"/>
    <w:rsid w:val="001B2110"/>
    <w:rsid w:val="001C6D7E"/>
    <w:rsid w:val="001C79C9"/>
    <w:rsid w:val="001D4F32"/>
    <w:rsid w:val="001D5104"/>
    <w:rsid w:val="001E0354"/>
    <w:rsid w:val="001E1EB6"/>
    <w:rsid w:val="001E6A3E"/>
    <w:rsid w:val="001F529C"/>
    <w:rsid w:val="001F5308"/>
    <w:rsid w:val="00203A23"/>
    <w:rsid w:val="00212949"/>
    <w:rsid w:val="00213E5E"/>
    <w:rsid w:val="00231D19"/>
    <w:rsid w:val="002323EA"/>
    <w:rsid w:val="00241FFB"/>
    <w:rsid w:val="00253557"/>
    <w:rsid w:val="002731CB"/>
    <w:rsid w:val="00273309"/>
    <w:rsid w:val="002740D6"/>
    <w:rsid w:val="002A0AE4"/>
    <w:rsid w:val="002A0E8B"/>
    <w:rsid w:val="002A1F76"/>
    <w:rsid w:val="002A736D"/>
    <w:rsid w:val="002A7851"/>
    <w:rsid w:val="002B0525"/>
    <w:rsid w:val="002B0B48"/>
    <w:rsid w:val="002B399E"/>
    <w:rsid w:val="002B3E5E"/>
    <w:rsid w:val="002D00A2"/>
    <w:rsid w:val="002D526A"/>
    <w:rsid w:val="002D68D8"/>
    <w:rsid w:val="002E0AD2"/>
    <w:rsid w:val="002E1104"/>
    <w:rsid w:val="002E1648"/>
    <w:rsid w:val="002E79FB"/>
    <w:rsid w:val="002F1E40"/>
    <w:rsid w:val="002F42C3"/>
    <w:rsid w:val="00307947"/>
    <w:rsid w:val="00313D8F"/>
    <w:rsid w:val="00317E98"/>
    <w:rsid w:val="0032488A"/>
    <w:rsid w:val="00327943"/>
    <w:rsid w:val="0033254F"/>
    <w:rsid w:val="00334DC6"/>
    <w:rsid w:val="00336697"/>
    <w:rsid w:val="003447C5"/>
    <w:rsid w:val="003510AD"/>
    <w:rsid w:val="0035134A"/>
    <w:rsid w:val="00353B47"/>
    <w:rsid w:val="00354A16"/>
    <w:rsid w:val="00356088"/>
    <w:rsid w:val="00356C9E"/>
    <w:rsid w:val="003633C9"/>
    <w:rsid w:val="0036448E"/>
    <w:rsid w:val="003749C4"/>
    <w:rsid w:val="00376ACA"/>
    <w:rsid w:val="00381197"/>
    <w:rsid w:val="003853AE"/>
    <w:rsid w:val="003933F1"/>
    <w:rsid w:val="003A484A"/>
    <w:rsid w:val="003B3BE7"/>
    <w:rsid w:val="003B52E2"/>
    <w:rsid w:val="003D22FD"/>
    <w:rsid w:val="003D2ABA"/>
    <w:rsid w:val="003E2DEE"/>
    <w:rsid w:val="00403343"/>
    <w:rsid w:val="00406DAD"/>
    <w:rsid w:val="004070EB"/>
    <w:rsid w:val="00423106"/>
    <w:rsid w:val="00441221"/>
    <w:rsid w:val="0045505F"/>
    <w:rsid w:val="004565ED"/>
    <w:rsid w:val="00471A63"/>
    <w:rsid w:val="004869FD"/>
    <w:rsid w:val="00492EA6"/>
    <w:rsid w:val="004B4134"/>
    <w:rsid w:val="004B4C66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7B"/>
    <w:rsid w:val="005168F2"/>
    <w:rsid w:val="00532DA5"/>
    <w:rsid w:val="005369A3"/>
    <w:rsid w:val="00537D59"/>
    <w:rsid w:val="00546416"/>
    <w:rsid w:val="00551C85"/>
    <w:rsid w:val="0056431C"/>
    <w:rsid w:val="0057107F"/>
    <w:rsid w:val="00576E5B"/>
    <w:rsid w:val="00590791"/>
    <w:rsid w:val="00595CB9"/>
    <w:rsid w:val="005A101E"/>
    <w:rsid w:val="005A30CB"/>
    <w:rsid w:val="005A3364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D501E"/>
    <w:rsid w:val="005E4D9F"/>
    <w:rsid w:val="005E5DE7"/>
    <w:rsid w:val="005F58B7"/>
    <w:rsid w:val="006023EF"/>
    <w:rsid w:val="00613263"/>
    <w:rsid w:val="00617119"/>
    <w:rsid w:val="006249E3"/>
    <w:rsid w:val="006261B8"/>
    <w:rsid w:val="00644E8C"/>
    <w:rsid w:val="00652DC9"/>
    <w:rsid w:val="006622AE"/>
    <w:rsid w:val="00671ABE"/>
    <w:rsid w:val="0067239B"/>
    <w:rsid w:val="00681510"/>
    <w:rsid w:val="00686393"/>
    <w:rsid w:val="00686DCE"/>
    <w:rsid w:val="006933FF"/>
    <w:rsid w:val="0069341B"/>
    <w:rsid w:val="006A5EEE"/>
    <w:rsid w:val="006A6A38"/>
    <w:rsid w:val="006B7FC6"/>
    <w:rsid w:val="006C033E"/>
    <w:rsid w:val="006D59CD"/>
    <w:rsid w:val="006D7BF5"/>
    <w:rsid w:val="006E798F"/>
    <w:rsid w:val="00700125"/>
    <w:rsid w:val="0071153D"/>
    <w:rsid w:val="007140B8"/>
    <w:rsid w:val="00717E58"/>
    <w:rsid w:val="007314A7"/>
    <w:rsid w:val="00734B0E"/>
    <w:rsid w:val="00760960"/>
    <w:rsid w:val="0077309D"/>
    <w:rsid w:val="00775F10"/>
    <w:rsid w:val="007B451E"/>
    <w:rsid w:val="007D6839"/>
    <w:rsid w:val="007F59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6368A"/>
    <w:rsid w:val="008766FE"/>
    <w:rsid w:val="008828AE"/>
    <w:rsid w:val="008860B1"/>
    <w:rsid w:val="00887701"/>
    <w:rsid w:val="00891EB8"/>
    <w:rsid w:val="008A6C40"/>
    <w:rsid w:val="008A77C8"/>
    <w:rsid w:val="008A7A1E"/>
    <w:rsid w:val="008B1664"/>
    <w:rsid w:val="008B2D9E"/>
    <w:rsid w:val="008B5FEB"/>
    <w:rsid w:val="008B6C52"/>
    <w:rsid w:val="008C17A0"/>
    <w:rsid w:val="008C1F91"/>
    <w:rsid w:val="008E272F"/>
    <w:rsid w:val="008F6B4B"/>
    <w:rsid w:val="00900526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7854"/>
    <w:rsid w:val="00981CD9"/>
    <w:rsid w:val="00986102"/>
    <w:rsid w:val="0098723A"/>
    <w:rsid w:val="00996E7F"/>
    <w:rsid w:val="009A2DDC"/>
    <w:rsid w:val="009D0415"/>
    <w:rsid w:val="009E5DA3"/>
    <w:rsid w:val="00A0132D"/>
    <w:rsid w:val="00A03740"/>
    <w:rsid w:val="00A04D64"/>
    <w:rsid w:val="00A120C3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1BAD"/>
    <w:rsid w:val="00AB54B9"/>
    <w:rsid w:val="00AB770B"/>
    <w:rsid w:val="00AC0A8C"/>
    <w:rsid w:val="00AC523A"/>
    <w:rsid w:val="00AC6692"/>
    <w:rsid w:val="00AD1035"/>
    <w:rsid w:val="00AD1936"/>
    <w:rsid w:val="00AD47B8"/>
    <w:rsid w:val="00AE5D5E"/>
    <w:rsid w:val="00AF2245"/>
    <w:rsid w:val="00B04E6A"/>
    <w:rsid w:val="00B07D34"/>
    <w:rsid w:val="00B115FD"/>
    <w:rsid w:val="00B14292"/>
    <w:rsid w:val="00B26945"/>
    <w:rsid w:val="00B34AC0"/>
    <w:rsid w:val="00B46541"/>
    <w:rsid w:val="00B86E6E"/>
    <w:rsid w:val="00B87BCE"/>
    <w:rsid w:val="00B92C83"/>
    <w:rsid w:val="00B97939"/>
    <w:rsid w:val="00B97B92"/>
    <w:rsid w:val="00BA3561"/>
    <w:rsid w:val="00BA405C"/>
    <w:rsid w:val="00BB7793"/>
    <w:rsid w:val="00BC2457"/>
    <w:rsid w:val="00BC4318"/>
    <w:rsid w:val="00BD19CB"/>
    <w:rsid w:val="00BD5342"/>
    <w:rsid w:val="00BE4BEA"/>
    <w:rsid w:val="00C05676"/>
    <w:rsid w:val="00C0685D"/>
    <w:rsid w:val="00C0790C"/>
    <w:rsid w:val="00C23A65"/>
    <w:rsid w:val="00C26B91"/>
    <w:rsid w:val="00C27B35"/>
    <w:rsid w:val="00C3175D"/>
    <w:rsid w:val="00C34994"/>
    <w:rsid w:val="00C40A11"/>
    <w:rsid w:val="00C44096"/>
    <w:rsid w:val="00C50622"/>
    <w:rsid w:val="00C50B5D"/>
    <w:rsid w:val="00C5250D"/>
    <w:rsid w:val="00C55738"/>
    <w:rsid w:val="00C5665D"/>
    <w:rsid w:val="00C77087"/>
    <w:rsid w:val="00C80AB6"/>
    <w:rsid w:val="00C82135"/>
    <w:rsid w:val="00C863C2"/>
    <w:rsid w:val="00C871ED"/>
    <w:rsid w:val="00C91F07"/>
    <w:rsid w:val="00C9703B"/>
    <w:rsid w:val="00CB24DB"/>
    <w:rsid w:val="00CB7F95"/>
    <w:rsid w:val="00CC5415"/>
    <w:rsid w:val="00CC6A20"/>
    <w:rsid w:val="00CC75ED"/>
    <w:rsid w:val="00CD56B6"/>
    <w:rsid w:val="00CD681D"/>
    <w:rsid w:val="00CE440E"/>
    <w:rsid w:val="00CE6EED"/>
    <w:rsid w:val="00CE7AF8"/>
    <w:rsid w:val="00CF2ACD"/>
    <w:rsid w:val="00CF4B5F"/>
    <w:rsid w:val="00CF5E03"/>
    <w:rsid w:val="00D229E7"/>
    <w:rsid w:val="00D35C59"/>
    <w:rsid w:val="00D40467"/>
    <w:rsid w:val="00D44CF7"/>
    <w:rsid w:val="00D45417"/>
    <w:rsid w:val="00D52819"/>
    <w:rsid w:val="00D62348"/>
    <w:rsid w:val="00D62BCD"/>
    <w:rsid w:val="00D717F8"/>
    <w:rsid w:val="00D74C16"/>
    <w:rsid w:val="00D766ED"/>
    <w:rsid w:val="00D80502"/>
    <w:rsid w:val="00D946FD"/>
    <w:rsid w:val="00D95E6F"/>
    <w:rsid w:val="00D966B8"/>
    <w:rsid w:val="00DA03E6"/>
    <w:rsid w:val="00DD45BD"/>
    <w:rsid w:val="00DD71BB"/>
    <w:rsid w:val="00DE358B"/>
    <w:rsid w:val="00DF0CEC"/>
    <w:rsid w:val="00E025A0"/>
    <w:rsid w:val="00E0561A"/>
    <w:rsid w:val="00E0684B"/>
    <w:rsid w:val="00E11195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D2202"/>
    <w:rsid w:val="00ED6CC0"/>
    <w:rsid w:val="00EE43AC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80FE7"/>
    <w:rsid w:val="00F93908"/>
    <w:rsid w:val="00F96CE1"/>
    <w:rsid w:val="00F97EBE"/>
    <w:rsid w:val="00FA6A11"/>
    <w:rsid w:val="00FB009E"/>
    <w:rsid w:val="00FB1C7C"/>
    <w:rsid w:val="00FB7D56"/>
    <w:rsid w:val="00FC0401"/>
    <w:rsid w:val="00FC36EF"/>
    <w:rsid w:val="00FC7D42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60FD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A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A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A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A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60FD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A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A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A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A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05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kal..</izvorni_sadrzaj>
    <derivirana_varijabla naziv="DomainObject.Predmet.PrimjedbaSuca_1">I,II  dio  kod Dubi, kal..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9A413-B272-4F4F-9A63-43AD0A668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2103</properties:Characters>
  <properties:Lines>64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2018-08-14T08:57:00Z</dcterms:created>
  <dc:creator>zbiondic</dc:creator>
  <cp:lastModifiedBy>wsadmin</cp:lastModifiedBy>
  <cp:lastPrinted>2018-08-14T09:17:00Z</cp:lastPrinted>
  <dcterms:modified xmlns:xsi="http://www.w3.org/2001/XMLSchema-instance" xsi:type="dcterms:W3CDTF">2018-08-14T09:17:00Z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(ST-130-2016 RJEŠENJE UTVRĐENE TRAŽBINE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