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1226" w14:paraId="5291226" w:rsidRDefault="008C47D4" w:rsidP="004B6200" w:rsidR="008C47D4">
      <w:pPr>
        <w15:collapsed w:val="false"/>
        <w:rPr>
          <w:bCs/>
        </w:rPr>
      </w:pPr>
      <w:bookmarkStart w:name="_GoBack" w:id="0"/>
      <w:bookmarkEnd w:id="0"/>
    </w:p>
    <w:p w:rsidRDefault="008C47D4" w:rsidP="004B6200" w:rsidR="008C47D4">
      <w:pPr>
        <w:rPr>
          <w:bCs/>
        </w:rPr>
      </w:pPr>
    </w:p>
    <w:p w:rsidRDefault="004B6200" w:rsidP="004B6200" w:rsidR="004B6200" w:rsidRPr="004E3CBA">
      <w:pPr>
        <w:rPr>
          <w:color w:themeColor="accent1" w:val="4F81BD"/>
        </w:rPr>
      </w:pPr>
      <w:r>
        <w:rPr>
          <w:bCs/>
        </w:rPr>
        <w:t xml:space="preserve">           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CBA">
        <w:rPr>
          <w:bCs/>
        </w:rPr>
        <w:t xml:space="preserve">              </w:t>
      </w:r>
    </w:p>
    <w:p w:rsidRDefault="004B6200" w:rsidP="004B6200" w:rsidR="004B6200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4B6200" w:rsidP="004B6200" w:rsidR="004B6200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4B6200" w:rsidP="004B6200" w:rsidR="004B6200" w:rsidRPr="009426B5">
      <w:pPr>
        <w:rPr>
          <w:sz w:val="20"/>
          <w:szCs w:val="20"/>
        </w:rPr>
      </w:pPr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4B6200" w:rsidP="004B6200" w:rsidR="004B6200" w:rsidRPr="00F83270">
      <w:pPr>
        <w:jc w:val="right"/>
      </w:pPr>
    </w:p>
    <w:p w:rsidRDefault="004B6200" w:rsidP="004B6200" w:rsidR="004B6200" w:rsidRPr="00F83270">
      <w:pPr>
        <w:jc w:val="center"/>
      </w:pPr>
      <w:r w:rsidRPr="00F83270">
        <w:t>R E P U B L I K A  H R V A T S K A</w:t>
      </w:r>
    </w:p>
    <w:p w:rsidRDefault="004B6200" w:rsidP="004B6200" w:rsidR="004B6200" w:rsidRPr="00F83270"/>
    <w:p w:rsidRDefault="004B6200" w:rsidP="004B6200" w:rsidR="004B6200" w:rsidRPr="00F83270">
      <w:pPr>
        <w:jc w:val="center"/>
      </w:pPr>
      <w:r w:rsidRPr="00F83270">
        <w:t>R J E Š E NJ E</w:t>
      </w:r>
    </w:p>
    <w:p w:rsidRDefault="004B6200" w:rsidP="004B6200" w:rsidR="004B6200">
      <w:pPr>
        <w:jc w:val="both"/>
      </w:pPr>
    </w:p>
    <w:p w:rsidRDefault="00536D81" w:rsidP="004B6200" w:rsidR="004B6200" w:rsidRPr="00DE7BF7">
      <w:pPr>
        <w:jc w:val="both"/>
      </w:pPr>
      <w:r>
        <w:tab/>
      </w:r>
      <w:r w:rsidR="004B6200" w:rsidRPr="00F83270">
        <w:t xml:space="preserve">Trgovački sud u Pazinu, po stečajnom sucu </w:t>
      </w:r>
      <w:r w:rsidR="00020816">
        <w:t>Damiru Rabaru</w:t>
      </w:r>
      <w:r w:rsidR="004B6200" w:rsidRPr="00F83270">
        <w:t xml:space="preserve">, </w:t>
      </w:r>
      <w:r w:rsidR="004B6200" w:rsidRPr="00FA23DA">
        <w:t>nakon ročišta radi rasprave o uvjetima za otvaranje stečajnog postupka,</w:t>
      </w:r>
      <w:r w:rsidR="004B6200" w:rsidRPr="00A14197">
        <w:t xml:space="preserve"> </w:t>
      </w:r>
      <w:r w:rsidR="004B6200" w:rsidRPr="00DA15C9">
        <w:t>n</w:t>
      </w:r>
      <w:r w:rsidR="004B6200" w:rsidRPr="00AF0276">
        <w:t xml:space="preserve">ad dužnikom </w:t>
      </w:r>
      <w:r w:rsidR="00CC75F6">
        <w:t>BIJELO GRADITELJSTVO d.o.o. Umag, Zemljoradnička Ulica 11, OIB: 79049605033</w:t>
      </w:r>
      <w:r w:rsidR="004B6200" w:rsidRPr="004B6200">
        <w:t xml:space="preserve">, dana </w:t>
      </w:r>
      <w:r w:rsidR="0063707A">
        <w:t>21. travnja</w:t>
      </w:r>
      <w:r w:rsidR="00020816">
        <w:t xml:space="preserve"> </w:t>
      </w:r>
      <w:r w:rsidR="004B6200" w:rsidRPr="004B6200">
        <w:t>201</w:t>
      </w:r>
      <w:r w:rsidR="00020816">
        <w:t>6</w:t>
      </w:r>
      <w:r w:rsidR="004B6200" w:rsidRPr="004B6200">
        <w:t>.,</w:t>
      </w:r>
      <w:r w:rsidR="004B6200" w:rsidRPr="00DE7BF7">
        <w:t xml:space="preserve"> </w:t>
      </w:r>
    </w:p>
    <w:p w:rsidRDefault="00F528C9" w:rsidP="004B6200" w:rsidR="00F528C9" w:rsidRPr="00F100FA">
      <w:pPr>
        <w:jc w:val="both"/>
      </w:pPr>
    </w:p>
    <w:p w:rsidRDefault="004B6200" w:rsidP="0063707A" w:rsidR="004B6200" w:rsidRPr="0063707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4B6200" w:rsidP="004B6200" w:rsidR="004B6200" w:rsidRPr="0017517A">
      <w:pPr>
        <w:ind w:left="705"/>
        <w:jc w:val="both"/>
      </w:pPr>
    </w:p>
    <w:p w:rsidRDefault="007E7B19" w:rsidP="007E7B19" w:rsidR="007E7B19" w:rsidRPr="00D234D3">
      <w:pPr>
        <w:jc w:val="both"/>
      </w:pPr>
      <w:r w:rsidRPr="00D234D3">
        <w:tab/>
      </w:r>
      <w:r w:rsidR="00CD68DC">
        <w:t>I.</w:t>
      </w:r>
      <w:r w:rsidR="00CD68DC">
        <w:tab/>
        <w:t>Određuje se</w:t>
      </w:r>
      <w:r w:rsidRPr="00D234D3">
        <w:t xml:space="preserve"> </w:t>
      </w:r>
      <w:r w:rsidR="00D83800" w:rsidRPr="00D83800">
        <w:t xml:space="preserve">jednokratna nagrada </w:t>
      </w:r>
      <w:r w:rsidRPr="00D234D3">
        <w:t xml:space="preserve">privremenom stečajnom </w:t>
      </w:r>
      <w:r w:rsidR="00CD68DC">
        <w:t>upravitelju Draženu Ezgeti</w:t>
      </w:r>
      <w:r w:rsidR="00B361C4" w:rsidRPr="00D234D3">
        <w:t xml:space="preserve">, iz </w:t>
      </w:r>
      <w:r w:rsidR="00CD68DC">
        <w:t>Poreča</w:t>
      </w:r>
      <w:r w:rsidR="00B361C4" w:rsidRPr="00D234D3">
        <w:t xml:space="preserve">, </w:t>
      </w:r>
      <w:r w:rsidR="007A1340">
        <w:rPr>
          <w:rStyle w:val="f01"/>
        </w:rPr>
        <w:t xml:space="preserve"> Mateo Benussi 8, OIB: 62061046523, </w:t>
      </w:r>
      <w:r w:rsidRPr="00D234D3">
        <w:t xml:space="preserve">za poslove obavljene u prethodnom postupku nad dužnikom </w:t>
      </w:r>
      <w:r w:rsidR="00CD68DC">
        <w:t>BIJELO GRADITELJSTVO d.o.o. Umag, Zemljoradnička Ulica 11, OIB: 79049605033</w:t>
      </w:r>
      <w:r w:rsidRPr="00D234D3">
        <w:t xml:space="preserve">, u iznosu od </w:t>
      </w:r>
      <w:r w:rsidR="0063707A">
        <w:t>3.5</w:t>
      </w:r>
      <w:r w:rsidR="00CD68DC">
        <w:t>00,00</w:t>
      </w:r>
      <w:r w:rsidR="006148E6" w:rsidRPr="00D234D3">
        <w:t xml:space="preserve"> </w:t>
      </w:r>
      <w:r w:rsidRPr="00D234D3">
        <w:t>kuna bruto.</w:t>
      </w:r>
    </w:p>
    <w:p w:rsidRDefault="007E7B19" w:rsidP="007E7B19" w:rsidR="007E7B19" w:rsidRPr="00D234D3">
      <w:pPr>
        <w:ind w:left="705"/>
        <w:jc w:val="both"/>
      </w:pPr>
    </w:p>
    <w:p w:rsidRDefault="007A1340" w:rsidP="00CA7EC5" w:rsidR="007E7B19" w:rsidRPr="00B361C4">
      <w:pPr>
        <w:jc w:val="both"/>
        <w:rPr>
          <w:color w:val="FF0000"/>
        </w:rPr>
      </w:pPr>
      <w:r>
        <w:tab/>
        <w:t>II</w:t>
      </w:r>
      <w:r w:rsidR="007E7B19" w:rsidRPr="00D234D3">
        <w:t>.</w:t>
      </w:r>
      <w:r w:rsidR="007E7B19" w:rsidRPr="00D234D3">
        <w:tab/>
        <w:t xml:space="preserve">Nalaže se računovodstvu Trgovačkog suda u Rijeci da izvrši isplatu iznosa iz točke I. ovog rješenja privremenom stečajnom upravitelju </w:t>
      </w:r>
      <w:r>
        <w:t>Draženu Ezgeti</w:t>
      </w:r>
      <w:r w:rsidRPr="00D234D3">
        <w:t xml:space="preserve">, iz </w:t>
      </w:r>
      <w:r>
        <w:t>Poreča</w:t>
      </w:r>
      <w:r w:rsidRPr="00D234D3">
        <w:t xml:space="preserve">, </w:t>
      </w:r>
      <w:r>
        <w:rPr>
          <w:rStyle w:val="f01"/>
        </w:rPr>
        <w:t xml:space="preserve"> Mateo Benussi 8, OIB: 62061046523</w:t>
      </w:r>
      <w:r w:rsidR="0063707A">
        <w:rPr>
          <w:rStyle w:val="f01"/>
        </w:rPr>
        <w:t xml:space="preserve">, </w:t>
      </w:r>
      <w:r w:rsidR="007E7B19" w:rsidRPr="00D234D3">
        <w:t xml:space="preserve">na žiro račun broj </w:t>
      </w:r>
      <w:r w:rsidR="00A5369B" w:rsidRPr="0063707A">
        <w:t xml:space="preserve">HR93 2340009 3180023178 </w:t>
      </w:r>
      <w:r w:rsidR="007E7B19" w:rsidRPr="0063707A">
        <w:t xml:space="preserve">kod </w:t>
      </w:r>
      <w:r w:rsidR="00A5369B" w:rsidRPr="0063707A">
        <w:t xml:space="preserve">Privredne </w:t>
      </w:r>
      <w:r w:rsidR="00CD68DC" w:rsidRPr="0063707A">
        <w:t xml:space="preserve"> </w:t>
      </w:r>
      <w:r w:rsidR="007E7B19" w:rsidRPr="0063707A">
        <w:t xml:space="preserve">banke d.d. Zagreb </w:t>
      </w:r>
      <w:r w:rsidR="007E7B19" w:rsidRPr="00D234D3">
        <w:t xml:space="preserve">iz predujma kojeg je uplatio predlagatelj </w:t>
      </w:r>
      <w:r w:rsidR="0063707A">
        <w:t>po pun. Odvjetničko društvo ANDREIS &amp; PARTNERI d.o.o. Zagreb</w:t>
      </w:r>
      <w:r w:rsidR="007E7B19" w:rsidRPr="00D234D3">
        <w:rPr>
          <w:bCs/>
        </w:rPr>
        <w:t>,</w:t>
      </w:r>
      <w:r w:rsidR="007E7B19" w:rsidRPr="00D234D3">
        <w:t xml:space="preserve"> na depozit ovog suda broj</w:t>
      </w:r>
      <w:r w:rsidR="007E7B19" w:rsidRPr="0063707A">
        <w:t>: HR43 2390001 1300029763, poziv na broj 020-</w:t>
      </w:r>
      <w:r w:rsidR="0063707A" w:rsidRPr="0063707A">
        <w:t>41</w:t>
      </w:r>
      <w:r w:rsidR="007E7B19" w:rsidRPr="0063707A">
        <w:t>-15.</w:t>
      </w:r>
    </w:p>
    <w:p w:rsidRDefault="001B0B4D" w:rsidP="001B0B4D" w:rsidR="001B0B4D"/>
    <w:p w:rsidRDefault="007E7B19" w:rsidP="007E7B19" w:rsidR="007E7B19" w:rsidRPr="00D234D3">
      <w:pPr>
        <w:jc w:val="both"/>
      </w:pPr>
    </w:p>
    <w:p w:rsidRDefault="007E7B19" w:rsidP="007E7B19" w:rsidR="007E7B19" w:rsidRPr="00D234D3">
      <w:pPr>
        <w:jc w:val="center"/>
        <w:rPr>
          <w:bCs/>
        </w:rPr>
      </w:pPr>
      <w:r w:rsidRPr="00D234D3">
        <w:rPr>
          <w:bCs/>
        </w:rPr>
        <w:t>Obrazloženje</w:t>
      </w:r>
    </w:p>
    <w:p w:rsidRDefault="007E7B19" w:rsidP="007E7B19" w:rsidR="007E7B19" w:rsidRPr="00D234D3">
      <w:pPr>
        <w:jc w:val="center"/>
      </w:pPr>
      <w:r w:rsidRPr="00D234D3">
        <w:rPr>
          <w:bCs/>
        </w:rPr>
        <w:t xml:space="preserve"> </w:t>
      </w:r>
      <w:r w:rsidRPr="00D234D3">
        <w:rPr>
          <w:bCs/>
        </w:rPr>
        <w:tab/>
      </w:r>
      <w:r w:rsidRPr="00D234D3">
        <w:t xml:space="preserve"> </w:t>
      </w:r>
    </w:p>
    <w:p w:rsidRDefault="007E7B19" w:rsidP="00345F6F" w:rsidR="00345F6F">
      <w:pPr>
        <w:ind w:firstLine="708"/>
        <w:jc w:val="both"/>
      </w:pPr>
      <w:r w:rsidRPr="00D234D3">
        <w:t xml:space="preserve">Temeljem odredbe čl. 94. st. 1. do 3. u svezi s čl. 129. st. 6. i čl. 441. st. 2. Stečajnog zakona (NN 71/15, dalje: SZ) privremeni stečajni upravitelj ima pravo na nagradu za svoj rad i na naknadu stvarnih troškova. Nagradu stečajnom upravitelju rješenjem određuje stečajni sudac prema posebnom propisu kojim Vlada Republike Hrvatske utvrđuje kriterije i način obračuna i plaćanja nagrade stečajnim upraviteljima. </w:t>
      </w:r>
    </w:p>
    <w:p w:rsidRDefault="00345F6F" w:rsidP="00345F6F" w:rsidR="00345F6F">
      <w:pPr>
        <w:ind w:firstLine="708"/>
        <w:jc w:val="both"/>
      </w:pPr>
    </w:p>
    <w:p w:rsidRDefault="007E7B19" w:rsidP="007E7B19" w:rsidR="007E7B19" w:rsidRPr="007A1340">
      <w:pPr>
        <w:jc w:val="both"/>
      </w:pPr>
      <w:r w:rsidRPr="007A1340">
        <w:tab/>
        <w:t xml:space="preserve">Odredbom čl. 4. st. 1. Uredbe o kriterijima i načinu obračuna i plaćanja nagrada stečajnim upraviteljima (NN 105/15, dalje: Uredba), propisano je da privremenom stečajnom upravitelju pripada pravo na jednokratnu nagradu za poslove obavljene u prethodnom postupku u iznosu od 3.000,00 kn do 20.000,00 kn. Prema st. 2. iste odredbe, nagradu privremenom stečajnom upravitelju određuje sud vodeći računa o složenosti poslova koje je obavio. </w:t>
      </w:r>
    </w:p>
    <w:p w:rsidRDefault="005B7965" w:rsidP="007E7B19" w:rsidR="005B7965">
      <w:pPr>
        <w:jc w:val="both"/>
        <w:rPr>
          <w:color w:val="FF0000"/>
        </w:rPr>
      </w:pPr>
    </w:p>
    <w:p w:rsidRDefault="007E7B19" w:rsidP="007E7B19" w:rsidR="007E7B19" w:rsidRPr="00334F7F">
      <w:pPr>
        <w:jc w:val="both"/>
      </w:pPr>
      <w:r w:rsidRPr="00334F7F">
        <w:lastRenderedPageBreak/>
        <w:tab/>
        <w:t>Uvažavajući da je privremeni stečajni upravitelj obavio izvid u sjedištu dužnika, da je podatke i informacije za potrebe izvješća pribavio od Porezne uprave i uvidom u javne registre dostupne na internetskim stranicama, da je sastavio pisano izvješće te da je izvješće iznio i usmeno na ročištu, sud je istome odredio jed</w:t>
      </w:r>
      <w:r w:rsidR="00023DF1">
        <w:t>nokratnu nagradu u iznosu od 3.5</w:t>
      </w:r>
      <w:r w:rsidRPr="00334F7F">
        <w:t>00,00 kn bruto (čl. 15. Uredbe).</w:t>
      </w:r>
    </w:p>
    <w:p w:rsidRDefault="007E7B19" w:rsidP="007E7B19" w:rsidR="007E7B19" w:rsidRPr="00B361C4">
      <w:pPr>
        <w:jc w:val="both"/>
        <w:rPr>
          <w:color w:val="FF0000"/>
        </w:rPr>
      </w:pPr>
      <w:r w:rsidRPr="00B361C4">
        <w:rPr>
          <w:color w:val="FF0000"/>
        </w:rPr>
        <w:tab/>
      </w:r>
      <w:r w:rsidRPr="00B361C4">
        <w:rPr>
          <w:color w:val="FF0000"/>
        </w:rPr>
        <w:tab/>
      </w:r>
    </w:p>
    <w:p w:rsidRDefault="007E7B19" w:rsidP="007E7B19" w:rsidR="007E7B19" w:rsidRPr="0063707A">
      <w:pPr>
        <w:jc w:val="center"/>
      </w:pPr>
      <w:r w:rsidRPr="0063707A">
        <w:t xml:space="preserve">U Pazinu, dana </w:t>
      </w:r>
      <w:r w:rsidR="0063707A" w:rsidRPr="0063707A">
        <w:t>21. travnja</w:t>
      </w:r>
      <w:r w:rsidR="008831B3" w:rsidRPr="0063707A">
        <w:t xml:space="preserve"> </w:t>
      </w:r>
      <w:r w:rsidRPr="0063707A">
        <w:t>201</w:t>
      </w:r>
      <w:r w:rsidR="008831B3" w:rsidRPr="0063707A">
        <w:t>6</w:t>
      </w:r>
      <w:r w:rsidRPr="0063707A">
        <w:t xml:space="preserve">. </w:t>
      </w:r>
    </w:p>
    <w:p w:rsidRDefault="007E7B19" w:rsidP="007E7B19" w:rsidR="007E7B19" w:rsidRPr="0063707A">
      <w:pPr>
        <w:jc w:val="both"/>
      </w:pPr>
    </w:p>
    <w:p w:rsidRDefault="007E7B19" w:rsidP="007E7B19" w:rsidR="007E7B19" w:rsidRPr="0063707A">
      <w:pPr>
        <w:jc w:val="both"/>
      </w:pPr>
      <w:r w:rsidRPr="0063707A">
        <w:tab/>
      </w:r>
      <w:r w:rsidRPr="0063707A">
        <w:tab/>
      </w:r>
      <w:r w:rsidRPr="0063707A">
        <w:tab/>
      </w:r>
      <w:r w:rsidRPr="0063707A">
        <w:tab/>
      </w:r>
      <w:r w:rsidRPr="0063707A">
        <w:tab/>
      </w:r>
      <w:r w:rsidRPr="0063707A">
        <w:tab/>
      </w:r>
      <w:r w:rsidRPr="0063707A">
        <w:tab/>
      </w:r>
      <w:r w:rsidRPr="0063707A">
        <w:tab/>
      </w:r>
      <w:r w:rsidRPr="0063707A">
        <w:tab/>
        <w:t xml:space="preserve">        Stečajni sudac                 </w:t>
      </w:r>
    </w:p>
    <w:p w:rsidRDefault="007E7B19" w:rsidP="007E7B19" w:rsidR="007E7B19" w:rsidRPr="0063707A">
      <w:pPr>
        <w:ind w:left="2160"/>
        <w:jc w:val="both"/>
      </w:pPr>
      <w:r w:rsidRPr="0063707A">
        <w:t xml:space="preserve">                               </w:t>
      </w:r>
      <w:r w:rsidRPr="0063707A">
        <w:tab/>
      </w:r>
      <w:r w:rsidRPr="0063707A">
        <w:tab/>
        <w:t xml:space="preserve">                    </w:t>
      </w:r>
      <w:r w:rsidR="00D234D3" w:rsidRPr="0063707A">
        <w:tab/>
        <w:t xml:space="preserve">         Damir Rabar</w:t>
      </w:r>
    </w:p>
    <w:p w:rsidRDefault="007E7B19" w:rsidP="007E7B19" w:rsidR="007E7B19" w:rsidRPr="0063707A"/>
    <w:p w:rsidRDefault="007E7B19" w:rsidP="007E7B19" w:rsidR="007E7B19" w:rsidRPr="0063707A"/>
    <w:p w:rsidRDefault="007E7B19" w:rsidP="007E7B19" w:rsidR="007E7B19" w:rsidRPr="0063707A">
      <w:r w:rsidRPr="0063707A">
        <w:t>UPUTA O PRAVNOM LIJEKU:</w:t>
      </w:r>
    </w:p>
    <w:p w:rsidRDefault="007E7B19" w:rsidP="007E7B19" w:rsidR="007E7B19" w:rsidRPr="0063707A">
      <w:pPr>
        <w:jc w:val="both"/>
      </w:pPr>
      <w:r w:rsidRPr="0063707A">
        <w:t>Protiv  ovog  rješenja nezadovoljna stranka ima pravo na žalbu u roku od 8 dana od dana primitka prijepisa istog. Žalba se podnosi putem ovog suda u dva istovjetna primjerka, a o žalbi odlučuje Visoki trgovački sud  Republike  Hrvatske. Žalba ne odgađa provedbu rješenja (čl. 19. st. 3. SZ-a).</w:t>
      </w:r>
    </w:p>
    <w:p w:rsidRDefault="008831B3" w:rsidP="007E7B19" w:rsidR="008831B3" w:rsidRPr="0063707A">
      <w:pPr>
        <w:jc w:val="both"/>
      </w:pPr>
    </w:p>
    <w:p w:rsidRDefault="007E7B19" w:rsidP="007E7B19" w:rsidR="007E7B19" w:rsidRPr="0063707A">
      <w:r w:rsidRPr="0063707A">
        <w:t>DNA:</w:t>
      </w:r>
    </w:p>
    <w:p w:rsidRDefault="007E7B19" w:rsidP="007E7B19" w:rsidR="007E7B19">
      <w:r w:rsidRPr="0063707A">
        <w:t>- privremeni stečajni upravitelj</w:t>
      </w:r>
    </w:p>
    <w:p w:rsidRDefault="0063707A" w:rsidP="007E7B19" w:rsidR="0063707A" w:rsidRPr="0063707A">
      <w:r>
        <w:t xml:space="preserve">- predlagatelju po pun. </w:t>
      </w:r>
    </w:p>
    <w:p w:rsidRDefault="007E7B19" w:rsidP="007E7B19" w:rsidR="007E7B19" w:rsidRPr="0063707A">
      <w:r w:rsidRPr="0063707A">
        <w:t>- dužnik pp</w:t>
      </w:r>
    </w:p>
    <w:p w:rsidRDefault="007E7B19" w:rsidP="007E7B19" w:rsidR="007E7B19" w:rsidRPr="0063707A">
      <w:r w:rsidRPr="0063707A">
        <w:t>- e-Oglasna ploča 8 dana</w:t>
      </w:r>
    </w:p>
    <w:p w:rsidRDefault="007E7B19" w:rsidP="007E7B19" w:rsidR="007E7B19" w:rsidRPr="0063707A">
      <w:r w:rsidRPr="0063707A">
        <w:t xml:space="preserve">- </w:t>
      </w:r>
      <w:r w:rsidR="0063707A" w:rsidRPr="0063707A">
        <w:t>Trgovački sud</w:t>
      </w:r>
      <w:r w:rsidRPr="0063707A">
        <w:t xml:space="preserve"> u Rijeci</w:t>
      </w:r>
      <w:r w:rsidR="0063707A" w:rsidRPr="0063707A">
        <w:t>, računovodstvo</w:t>
      </w:r>
    </w:p>
    <w:p w:rsidRDefault="00811297" w:rsidP="007E7B19" w:rsidR="00500701" w:rsidRPr="0063707A">
      <w:pPr>
        <w:jc w:val="both"/>
        <w:rPr>
          <w:color w:val="FF0000"/>
        </w:rPr>
      </w:pPr>
    </w:p>
    <w:sectPr w:rsidSect="009426B5" w:rsidR="00500701" w:rsidRPr="0063707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820" w:rsidP="004B6200" w:rsidR="00F25820">
      <w:r>
        <w:separator/>
      </w:r>
    </w:p>
  </w:endnote>
  <w:endnote w:id="0" w:type="continuationSeparator">
    <w:p w:rsidRDefault="00F25820" w:rsidP="004B6200" w:rsidR="00F25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820" w:rsidP="004B6200" w:rsidR="00F25820">
      <w:r>
        <w:separator/>
      </w:r>
    </w:p>
  </w:footnote>
  <w:footnote w:id="0" w:type="continuationSeparator">
    <w:p w:rsidRDefault="00F25820" w:rsidP="004B6200" w:rsidR="00F258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1297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CB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12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CBA" w:rsidP="008C47D4" w:rsidR="008C47D4">
    <w:pPr>
      <w:pStyle w:val="Zaglavlje"/>
      <w:jc w:val="right"/>
    </w:pPr>
    <w:r>
      <w:tab/>
    </w:r>
    <w:r>
      <w:tab/>
    </w:r>
    <w:r w:rsidR="008C47D4">
      <w:t>Poslovni broj: 1 St-41/15-21</w:t>
    </w:r>
  </w:p>
  <w:p w:rsidRDefault="00811297" w:rsidP="005275EF" w:rsidR="00E52DDF">
    <w:pPr>
      <w:pStyle w:val="Zaglavlje"/>
      <w:jc w:val="center"/>
    </w:pPr>
  </w:p>
  <w:p w:rsidRDefault="00811297" w:rsidP="005275EF" w:rsidR="00F100FA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47D4" w:rsidP="008C47D4" w:rsidR="008C47D4">
    <w:pPr>
      <w:pStyle w:val="Zaglavlje"/>
      <w:jc w:val="right"/>
    </w:pPr>
    <w:r>
      <w:t>Poslovni broj: 1 St-41/15-21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6200"/>
    <w:rsid w:val="00020816"/>
    <w:rsid w:val="00023DF1"/>
    <w:rsid w:val="0017517A"/>
    <w:rsid w:val="00193241"/>
    <w:rsid w:val="001B0B4D"/>
    <w:rsid w:val="001E2B67"/>
    <w:rsid w:val="00226C5B"/>
    <w:rsid w:val="00305E40"/>
    <w:rsid w:val="00334F7F"/>
    <w:rsid w:val="00345F6F"/>
    <w:rsid w:val="0036128D"/>
    <w:rsid w:val="004820A4"/>
    <w:rsid w:val="004B6200"/>
    <w:rsid w:val="004E3CBA"/>
    <w:rsid w:val="00536D81"/>
    <w:rsid w:val="00554328"/>
    <w:rsid w:val="005B7965"/>
    <w:rsid w:val="006148E6"/>
    <w:rsid w:val="0063707A"/>
    <w:rsid w:val="007A1340"/>
    <w:rsid w:val="007D088E"/>
    <w:rsid w:val="007E7B19"/>
    <w:rsid w:val="00811297"/>
    <w:rsid w:val="00837B86"/>
    <w:rsid w:val="008831B3"/>
    <w:rsid w:val="008C47D4"/>
    <w:rsid w:val="0096098C"/>
    <w:rsid w:val="00985388"/>
    <w:rsid w:val="009873AB"/>
    <w:rsid w:val="00A1124D"/>
    <w:rsid w:val="00A5369B"/>
    <w:rsid w:val="00B361C4"/>
    <w:rsid w:val="00C07F6A"/>
    <w:rsid w:val="00CA7EC5"/>
    <w:rsid w:val="00CC75F6"/>
    <w:rsid w:val="00CD68DC"/>
    <w:rsid w:val="00D234D3"/>
    <w:rsid w:val="00D83800"/>
    <w:rsid w:val="00DA1659"/>
    <w:rsid w:val="00F25820"/>
    <w:rsid w:val="00F5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620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620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01" w:type="character">
    <w:name w:val="f01"/>
    <w:basedOn w:val="Zadanifontodlomka"/>
    <w:rsid w:val="007A1340"/>
    <w:rPr>
      <w:rFonts w:cs="Times New Roman" w:hAnsi="Times New Roman" w:ascii="Times New Roman" w:hint="default"/>
      <w:strike w:val="false"/>
      <w:dstrike w:val="false"/>
      <w:color w:val="000000"/>
      <w:spacing w:val="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811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29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29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29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29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620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B62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B6200"/>
  </w:style>
  <w:style w:styleId="Tekstbalonia" w:type="paragraph">
    <w:name w:val="Balloon Text"/>
    <w:basedOn w:val="Normal"/>
    <w:link w:val="TekstbaloniaChar"/>
    <w:uiPriority w:val="99"/>
    <w:semiHidden/>
    <w:unhideWhenUsed/>
    <w:rsid w:val="004B62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20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62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620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f01" w:type="character">
    <w:name w:val="f01"/>
    <w:basedOn w:val="Zadanifontodlomka"/>
    <w:rsid w:val="007A1340"/>
    <w:rPr>
      <w:rFonts w:ascii="Times New Roman" w:cs="Times New Roman" w:hAnsi="Times New Roman" w:hint="default"/>
      <w:strike w:val="0"/>
      <w:dstrike w:val="0"/>
      <w:color w:val="000000"/>
      <w:spacing w:val="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811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29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29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29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29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4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24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2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>2.834.767,30 EUR</izvorni_sadrzaj>
    <derivirana_varijabla naziv="DomainObject.Predmet.PrimjedbaSuca_1">2.834.767,30 EUR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BIJELO GRADITELJSTVO d.o.o. UMAG</izvorni_sadrzaj>
    <derivirana_varijabla naziv="DomainObject.Predmet.ProtustrankaFormated_1">  BIJELO GRADITELJSTVO d.o.o. UMAG</derivirana_varijabla>
  </DomainObject.Predmet.ProtustrankaFormated>
  <DomainObject.Predmet.ProtustrankaFormatedOIB>
    <izvorni_sadrzaj>  BIJELO GRADITELJSTVO d.o.o. UMAG, OIB 79049605033</izvorni_sadrzaj>
    <derivirana_varijabla naziv="DomainObject.Predmet.ProtustrankaFormatedOIB_1">  BIJELO GRADITELJSTVO d.o.o. UMAG, OIB 79049605033</derivirana_varijabla>
  </DomainObject.Predmet.ProtustrankaFormatedOIB>
  <DomainObject.Predmet.ProtustrankaFormatedWithAdress>
    <izvorni_sadrzaj> BIJELO GRADITELJSTVO d.o.o. UMAG, Zemljoradnička Ulica 11, 52470 Umag</izvorni_sadrzaj>
    <derivirana_varijabla naziv="DomainObject.Predmet.ProtustrankaFormatedWithAdress_1"> BIJELO GRADITELJSTVO d.o.o. UMAG, Zemljoradnička Ulica 11, 52470 Umag</derivirana_varijabla>
  </DomainObject.Predmet.ProtustrankaFormatedWithAdress>
  <DomainObject.Predmet.ProtustrankaFormatedWithAdressOIB>
    <izvorni_sadrzaj> BIJELO GRADITELJSTVO d.o.o. UMAG, OIB 79049605033, Zemljoradnička Ulica 11, 52470 Umag</izvorni_sadrzaj>
    <derivirana_varijabla naziv="DomainObject.Predmet.ProtustrankaFormatedWithAdressOIB_1"> BIJELO GRADITELJSTVO d.o.o. UMAG, OIB 79049605033, Zemljoradnička Ulica 11, 52470 Umag</derivirana_varijabla>
  </DomainObject.Predmet.ProtustrankaFormatedWithAdressOIB>
  <DomainObject.Predmet.ProtustrankaWithAdress>
    <izvorni_sadrzaj>BIJELO GRADITELJSTVO d.o.o. UMAG Zemljoradnička Ulica 11, 52470 Umag</izvorni_sadrzaj>
    <derivirana_varijabla naziv="DomainObject.Predmet.ProtustrankaWithAdress_1">BIJELO GRADITELJSTVO d.o.o. UMAG Zemljoradnička Ulica 11, 52470 Umag</derivirana_varijabla>
  </DomainObject.Predmet.ProtustrankaWithAdress>
  <DomainObject.Predmet.ProtustrankaWithAdressOIB>
    <izvorni_sadrzaj>BIJELO GRADITELJSTVO d.o.o. UMAG, OIB 79049605033, Zemljoradnička Ulica 11, 52470 Umag</izvorni_sadrzaj>
    <derivirana_varijabla naziv="DomainObject.Predmet.ProtustrankaWithAdressOIB_1">BIJELO GRADITELJSTVO d.o.o. UMAG, OIB 79049605033, Zemljoradnička Ulica 11, 52470 Umag</derivirana_varijabla>
  </DomainObject.Predmet.ProtustrankaWithAdressOIB>
  <DomainObject.Predmet.ProtustrankaNazivFormated>
    <izvorni_sadrzaj>BIJELO GRADITELJSTVO d.o.o. UMAG</izvorni_sadrzaj>
    <derivirana_varijabla naziv="DomainObject.Predmet.ProtustrankaNazivFormated_1">BIJELO GRADITELJSTVO d.o.o. UMAG</derivirana_varijabla>
  </DomainObject.Predmet.ProtustrankaNazivFormated>
  <DomainObject.Predmet.ProtustrankaNazivFormatedOIB>
    <izvorni_sadrzaj>BIJELO GRADITELJSTVO d.o.o. UMAG, OIB 79049605033</izvorni_sadrzaj>
    <derivirana_varijabla naziv="DomainObject.Predmet.ProtustrankaNazivFormatedOIB_1">BIJELO GRADITELJSTVO d.o.o. UMAG, OIB 79049605033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CELJE, Republika Slovenija zastupanog po punomoćniku Odvj. društvo ANDREIS &amp; PARTNERI d.o.o.</izvorni_sadrzaj>
    <derivirana_varijabla naziv="DomainObject.Predmet.StrankaFormated_1">  BANKA CELJE d.d. CELJE, Republika Slovenija zastupanog po punomoćniku Odvj. društvo ANDREIS &amp; PARTNERI d.o.o.</derivirana_varijabla>
  </DomainObject.Predmet.StrankaFormated>
  <DomainObject.Predmet.StrankaFormatedOIB>
    <izvorni_sadrzaj>  BANKA CELJE d.d. CELJE, Republika Slovenija, OIB 24044360807 zastupanog po punomoćniku Odvj. društvo ANDREIS &amp; PARTNERI d.o.o.</izvorni_sadrzaj>
    <derivirana_varijabla naziv="DomainObject.Predmet.StrankaFormatedOIB_1">  BANKA CELJE d.d. CELJE, Republika Slovenija, OIB 24044360807 zastupanog po punomoćniku Odvj. društvo ANDREIS &amp; PARTNERI d.o.o.</derivirana_varijabla>
  </DomainObject.Predmet.StrankaFormatedOIB>
  <DomainObject.Predmet.StrankaFormatedWithAdress>
    <izvorni_sadrzaj> BANKA CELJE d.d. CELJE, Republika Slovenija, Vodnikova 2, 0 CELJE zastupanog po punomoćniku Odvj. društvo ANDREIS &amp; PARTNERI d.o.o.</izvorni_sadrzaj>
    <derivirana_varijabla naziv="DomainObject.Predmet.StrankaFormatedWithAdress_1"> BANKA CELJE d.d. CELJE, Republika Slovenija, Vodnikova 2, 0 CELJE zastupanog po punomoćniku Odvj. društvo ANDREIS &amp; PARTNERI d.o.o.</derivirana_varijabla>
  </DomainObject.Predmet.StrankaFormatedWithAdress>
  <DomainObject.Predmet.StrankaFormatedWithAdressOIB>
    <izvorni_sadrzaj> BANKA CELJE d.d. CELJE, Republika Slovenija, OIB 24044360807, Vodnikova 2, 0 CELJE zastupanog po punomoćniku Odvj. društvo ANDREIS &amp; PARTNERI d.o.o.</izvorni_sadrzaj>
    <derivirana_varijabla naziv="DomainObject.Predmet.StrankaFormatedWithAdressOIB_1"> BANKA CELJE d.d. CELJE, Republika Slovenija, OIB 24044360807, Vodnikova 2, 0 CELJE zastupanog po punomoćniku Odvj. društvo ANDREIS &amp; PARTNERI d.o.o.</derivirana_varijabla>
  </DomainObject.Predmet.StrankaFormatedWithAdressOIB>
  <DomainObject.Predmet.StrankaWithAdress>
    <izvorni_sadrzaj>BANKA CELJE d.d. CELJE, Republika Slovenija Vodnikova 2,0 CELJE</izvorni_sadrzaj>
    <derivirana_varijabla naziv="DomainObject.Predmet.StrankaWithAdress_1">BANKA CELJE d.d. CELJE, Republika Slovenija Vodnikova 2,0 CELJE</derivirana_varijabla>
  </DomainObject.Predmet.StrankaWithAdress>
  <DomainObject.Predmet.StrankaWithAdressOIB>
    <izvorni_sadrzaj>BANKA CELJE d.d. CELJE, Republika Slovenija, OIB 24044360807, Vodnikova 2,0 CELJE</izvorni_sadrzaj>
    <derivirana_varijabla naziv="DomainObject.Predmet.StrankaWithAdressOIB_1">BANKA CELJE d.d. CELJE, Republika Slovenija, OIB 24044360807, Vodnikova 2,0 CELJE</derivirana_varijabla>
  </DomainObject.Predmet.StrankaWithAdressOIB>
  <DomainObject.Predmet.StrankaNazivFormated>
    <izvorni_sadrzaj>BANKA CELJE d.d. CELJE, Republika Slovenija</izvorni_sadrzaj>
    <derivirana_varijabla naziv="DomainObject.Predmet.StrankaNazivFormated_1">BANKA CELJE d.d. CELJE, Republika Slovenija</derivirana_varijabla>
  </DomainObject.Predmet.StrankaNazivFormated>
  <DomainObject.Predmet.StrankaNazivFormatedOIB>
    <izvorni_sadrzaj>BANKA CELJE d.d. CELJE, Republika Slovenija, OIB 24044360807</izvorni_sadrzaj>
    <derivirana_varijabla naziv="DomainObject.Predmet.StrankaNazivFormatedOIB_1">BANKA CELJE d.d. CELJE, Republika Slovenija, OIB 24044360807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21685969.85</izvorni_sadrzaj>
    <derivirana_varijabla naziv="DomainObject.Predmet.TrenutnaVrijednost_1">21685969.85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BANKA CELJE d.d. CELJE, Republika Slovenija zastupanog po punomoćniku Odvj. društvo ANDREIS &amp; PARTNERI d.o.o.</item>
    </izvorni_sadrzaj>
    <derivirana_varijabla naziv="DomainObject.Predmet.StrankaListFormated_1">
      <item>BANKA CELJE d.d. CELJE, Republika Slovenija zastupanog po punomoćniku Odvj. društvo ANDREIS &amp; PARTNERI d.o.o.</item>
    </derivirana_varijabla>
  </DomainObject.Predmet.StrankaListFormated>
  <DomainObject.Predmet.StrankaListFormatedOIB>
    <izvorni_sadrzaj>
      <item>BANKA CELJE d.d. CELJE, Republika Slovenija, OIB 24044360807 zastupanog po punomoćniku Odvj. društvo ANDREIS &amp; PARTNERI d.o.o.</item>
    </izvorni_sadrzaj>
    <derivirana_varijabla naziv="DomainObject.Predmet.StrankaListFormatedOIB_1">
      <item>BANKA CELJE d.d. CELJE, Republika Slovenija, OIB 24044360807 zastupanog po punomoćniku Odvj. društvo ANDREIS &amp; PARTNERI d.o.o.</item>
    </derivirana_varijabla>
  </DomainObject.Predmet.StrankaListFormatedOIB>
  <DomainObject.Predmet.StrankaListFormatedWithAdress>
    <izvorni_sadrzaj>
      <item>BANKA CELJE d.d. CELJE, Republika Slovenija, Vodnikova 2, 0 CELJE zastupanog po punomoćniku Odvj. društvo ANDREIS &amp; PARTNERI d.o.o.</item>
    </izvorni_sadrzaj>
    <derivirana_varijabla naziv="DomainObject.Predmet.StrankaListFormatedWithAdress_1">
      <item>BANKA CELJE d.d. CELJE, Republika Slovenija, Vodnikova 2, 0 CELJE zastupanog po punomoćniku Odvj. društvo ANDREIS &amp; PARTNERI d.o.o.</item>
    </derivirana_varijabla>
  </DomainObject.Predmet.StrankaListFormatedWithAdress>
  <DomainObject.Predmet.StrankaListFormatedWithAdressOIB>
    <izvorni_sadrzaj>
      <item>BANKA CELJE d.d. CELJE, Republika Slovenija, OIB 24044360807, Vodnikova 2, 0 CELJE zastupanog po punomoćniku Odvj. društvo ANDREIS &amp; PARTNERI d.o.o.</item>
    </izvorni_sadrzaj>
    <derivirana_varijabla naziv="DomainObject.Predmet.StrankaListFormatedWithAdressOIB_1">
      <item>BANKA CELJE d.d. CELJE, Republika Slovenija, OIB 24044360807, Vodnikova 2, 0 CELJE zastupanog po punomoćniku Odvj. društvo ANDREIS &amp; PARTNERI d.o.o.</item>
    </derivirana_varijabla>
  </DomainObject.Predmet.StrankaListFormatedWithAdressOIB>
  <DomainObject.Predmet.StrankaListNazivFormated>
    <izvorni_sadrzaj>
      <item>BANKA CELJE d.d. CELJE, Republika Slovenija</item>
    </izvorni_sadrzaj>
    <derivirana_varijabla naziv="DomainObject.Predmet.StrankaListNazivFormated_1">
      <item>BANKA CELJE d.d. CELJE, Republika Slovenija</item>
    </derivirana_varijabla>
  </DomainObject.Predmet.StrankaListNazivFormated>
  <DomainObject.Predmet.StrankaListNazivFormatedOIB>
    <izvorni_sadrzaj>
      <item>BANKA CELJE d.d. CELJE, Republika Slovenija, OIB 24044360807</item>
    </izvorni_sadrzaj>
    <derivirana_varijabla naziv="DomainObject.Predmet.StrankaListNazivFormatedOIB_1">
      <item>BANKA CELJE d.d. CELJE, Republika Slovenija, OIB 24044360807</item>
    </derivirana_varijabla>
  </DomainObject.Predmet.StrankaListNazivFormatedOIB>
  <DomainObject.Predmet.ProtuStrankaListFormated>
    <izvorni_sadrzaj>
      <item>BIJELO GRADITELJSTVO d.o.o. UMAG</item>
    </izvorni_sadrzaj>
    <derivirana_varijabla naziv="DomainObject.Predmet.ProtuStrankaListFormated_1">
      <item>BIJELO GRADITELJSTVO d.o.o. UMAG</item>
    </derivirana_varijabla>
  </DomainObject.Predmet.ProtuStrankaListFormated>
  <DomainObject.Predmet.ProtuStrankaListFormatedOIB>
    <izvorni_sadrzaj>
      <item>BIJELO GRADITELJSTVO d.o.o. UMAG, OIB 79049605033</item>
    </izvorni_sadrzaj>
    <derivirana_varijabla naziv="DomainObject.Predmet.ProtuStrankaListFormatedOIB_1">
      <item>BIJELO GRADITELJSTVO d.o.o. UMAG, OIB 79049605033</item>
    </derivirana_varijabla>
  </DomainObject.Predmet.ProtuStrankaListFormatedOIB>
  <DomainObject.Predmet.ProtuStrankaListFormatedWithAdress>
    <izvorni_sadrzaj>
      <item>BIJELO GRADITELJSTVO d.o.o. UMAG, Zemljoradnička Ulica 11, 52470 Umag</item>
    </izvorni_sadrzaj>
    <derivirana_varijabla naziv="DomainObject.Predmet.ProtuStrankaListFormatedWithAdress_1">
      <item>BIJELO GRADITELJSTVO d.o.o. UMAG, Zemljoradnička Ulica 11, 52470 Umag</item>
    </derivirana_varijabla>
  </DomainObject.Predmet.ProtuStrankaListFormatedWithAdress>
  <DomainObject.Predmet.ProtuStrankaListFormatedWithAdressOIB>
    <izvorni_sadrzaj>
      <item>BIJELO GRADITELJSTVO d.o.o. UMAG, OIB 79049605033, Zemljoradnička Ulica 11, 52470 Umag</item>
    </izvorni_sadrzaj>
    <derivirana_varijabla naziv="DomainObject.Predmet.ProtuStrankaListFormatedWithAdressOIB_1">
      <item>BIJELO GRADITELJSTVO d.o.o. UMAG, OIB 79049605033, Zemljoradnička Ulica 11, 52470 Umag</item>
    </derivirana_varijabla>
  </DomainObject.Predmet.ProtuStrankaListFormatedWithAdressOIB>
  <DomainObject.Predmet.ProtuStrankaListNazivFormated>
    <izvorni_sadrzaj>
      <item>BIJELO GRADITELJSTVO d.o.o. UMAG</item>
    </izvorni_sadrzaj>
    <derivirana_varijabla naziv="DomainObject.Predmet.ProtuStrankaListNazivFormated_1">
      <item>BIJELO GRADITELJSTVO d.o.o. UMAG</item>
    </derivirana_varijabla>
  </DomainObject.Predmet.ProtuStrankaListNazivFormated>
  <DomainObject.Predmet.ProtuStrankaListNazivFormatedOIB>
    <izvorni_sadrzaj>
      <item>BIJELO GRADITELJSTVO d.o.o. UMAG, OIB 79049605033</item>
    </izvorni_sadrzaj>
    <derivirana_varijabla naziv="DomainObject.Predmet.ProtuStrankaListNazivFormatedOIB_1">
      <item>BIJELO GRADITELJSTVO d.o.o. UMAG, OIB 79049605033</item>
    </derivirana_varijabla>
  </DomainObject.Predmet.ProtuStrankaListNazivFormatedOIB>
  <DomainObject.Predmet.OstaliListFormated>
    <izvorni_sadrzaj>
      <item>Odvj. društvo ANDREIS &amp; PARTNERI d.o.o. punomoćnik sudionika u postupku BANKA CELJE d.d. CELJE, Republika Slovenija</item>
    </izvorni_sadrzaj>
    <derivirana_varijabla naziv="DomainObject.Predmet.OstaliListFormated_1">
      <item>Odvj. društvo ANDREIS &amp; PARTNERI d.o.o. punomoćnik sudionika u postupku BANKA CELJE d.d. CELJE, Republika Slovenija</item>
    </derivirana_varijabla>
  </DomainObject.Predmet.OstaliListFormated>
  <DomainObject.Predmet.OstaliListFormatedOIB>
    <izvorni_sadrzaj>
      <item>Odvj. društvo ANDREIS &amp; PARTNERI d.o.o., OIB 83427315907 punomoćnik sudionika u postupku BANKA CELJE d.d. CELJE, Republika Slovenija</item>
    </izvorni_sadrzaj>
    <derivirana_varijabla naziv="DomainObject.Predmet.OstaliListFormatedOIB_1">
      <item>Odvj. društvo ANDREIS &amp; PARTNERI d.o.o., OIB 83427315907 punomoćnik sudionika u postupku BANKA CELJE d.d. CELJE, Republika Slovenija</item>
    </derivirana_varijabla>
  </DomainObject.Predmet.OstaliListFormatedOIB>
  <DomainObject.Predmet.OstaliListFormatedWithAdress>
    <izvorni_sadrzaj>
      <item>Odvj. društvo ANDREIS &amp; PARTNERI d.o.o., Pavla Hatza 8, 10000 Zagreb punomoćnik sudionika u postupku BANKA CELJE d.d. CELJE, Republika Slovenija</item>
    </izvorni_sadrzaj>
    <derivirana_varijabla naziv="DomainObject.Predmet.OstaliListFormatedWithAdress_1">
      <item>Odvj. društvo ANDREIS &amp; PARTNERI d.o.o., Pavla Hatza 8, 10000 Zagreb punomoćnik sudionika u postupku BANKA CELJE d.d. CELJE, Republika Slovenija</item>
    </derivirana_varijabla>
  </DomainObject.Predmet.OstaliListFormatedWithAdress>
  <DomainObject.Predmet.OstaliListFormatedWithAdressOIB>
    <izvorni_sadrzaj>
      <item>Odvj. društvo ANDREIS &amp; PARTNERI d.o.o., OIB 83427315907, Pavla Hatza 8, 10000 Zagreb punomoćnik sudionika u postupku BANKA CELJE d.d. CELJE, Republika Slovenija</item>
    </izvorni_sadrzaj>
    <derivirana_varijabla naziv="DomainObject.Predmet.OstaliListFormatedWithAdressOIB_1">
      <item>Odvj. društvo ANDREIS &amp; PARTNERI d.o.o., OIB 83427315907, Pavla Hatza 8, 10000 Zagreb punomoćnik sudionika u postupku BANKA CELJE d.d. CELJE, Republika Slovenija</item>
    </derivirana_varijabla>
  </DomainObject.Predmet.OstaliListFormatedWithAdressOIB>
  <DomainObject.Predmet.OstaliListNazivFormated>
    <izvorni_sadrzaj>
      <item>Odvj. društvo ANDREIS &amp; PARTNERI d.o.o.</item>
    </izvorni_sadrzaj>
    <derivirana_varijabla naziv="DomainObject.Predmet.OstaliListNazivFormated_1">
      <item>Odvj. društvo ANDREIS &amp; PARTNERI d.o.o.</item>
    </derivirana_varijabla>
  </DomainObject.Predmet.OstaliListNazivFormated>
  <DomainObject.Predmet.OstaliListNazivFormatedOIB>
    <izvorni_sadrzaj>
      <item>Odvj. društvo ANDREIS &amp; PARTNERI d.o.o., OIB 83427315907</item>
    </izvorni_sadrzaj>
    <derivirana_varijabla naziv="DomainObject.Predmet.OstaliListNazivFormatedOIB_1">
      <item>Odvj. društvo ANDREIS &amp; PARTNERI d.o.o.,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CELJE, Republika Slovenija</izvorni_sadrzaj>
    <derivirana_varijabla naziv="DomainObject.Predmet.StrankaIDrugi_1">BANKA CELJE d.d. CELJE, Republika Slovenija</derivirana_varijabla>
  </DomainObject.Predmet.StrankaIDrugi>
  <DomainObject.Predmet.ProtustrankaIDrugi>
    <izvorni_sadrzaj>BIJELO GRADITELJSTVO d.o.o. UMAG</izvorni_sadrzaj>
    <derivirana_varijabla naziv="DomainObject.Predmet.ProtustrankaIDrugi_1">BIJELO GRADITELJSTVO d.o.o. UMAG</derivirana_varijabla>
  </DomainObject.Predmet.ProtustrankaIDrugi>
  <DomainObject.Predmet.StrankaIDrugiAdressOIB>
    <izvorni_sadrzaj>BANKA CELJE d.d. CELJE, Republika Slovenija, OIB 24044360807, Vodnikova 2, 0 CELJE</izvorni_sadrzaj>
    <derivirana_varijabla naziv="DomainObject.Predmet.StrankaIDrugiAdressOIB_1">BANKA CELJE d.d. CELJE, Republika Slovenija, OIB 24044360807, Vodnikova 2, 0 CELJE</derivirana_varijabla>
  </DomainObject.Predmet.StrankaIDrugiAdressOIB>
  <DomainObject.Predmet.ProtustrankaIDrugiAdressOIB>
    <izvorni_sadrzaj>BIJELO GRADITELJSTVO d.o.o. UMAG, OIB 79049605033, Zemljoradnička Ulica 11, 52470 Umag</izvorni_sadrzaj>
    <derivirana_varijabla naziv="DomainObject.Predmet.ProtustrankaIDrugiAdressOIB_1">BIJELO GRADITELJSTVO d.o.o. UMAG, OIB 79049605033,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2016.</izvorni_sadrzaj>
    <derivirana_varijabla naziv="DomainObject.Predmet.OdlukaRjesenje.DatumDonosenjaOdluke_1">1. veljače 2016.</derivirana_varijabla>
  </DomainObject.Predmet.OdlukaRjesenje.DatumDonosenjaOdluke>
  <DomainObject.Predmet.OdlukaRjesenje.DatumPravomocnosti>
    <izvorni_sadrzaj>19. veljače 2016.</izvorni_sadrzaj>
    <derivirana_varijabla naziv="DomainObject.Predmet.OdlukaRjesenje.DatumPravomocnosti_1">19. veljače 2016.</derivirana_varijabla>
  </DomainObject.Predmet.OdlukaRjesenje.DatumPravomocnosti>
  <DomainObject.Predmet.OdlukaRjesenje.Oznaka>
    <izvorni_sadrzaj>St-41/2015-19</izvorni_sadrzaj>
    <derivirana_varijabla naziv="DomainObject.Predmet.OdlukaRjesenje.Oznaka_1">St-41/2015-19</derivirana_varijabla>
  </DomainObject.Predmet.OdlukaRjesenje.Oznaka>
  <DomainObject.Predmet.SudioniciListNaziv>
    <izvorni_sadrzaj>
      <item>BANKA CELJE d.d. CELJE, Republika Slovenija</item>
      <item>BIJELO GRADITELJSTVO d.o.o. UMAG</item>
      <item>Odvj. društvo ANDREIS &amp; PARTNERI d.o.o.</item>
    </izvorni_sadrzaj>
    <derivirana_varijabla naziv="DomainObject.Predmet.SudioniciListNaziv_1">
      <item>BANKA CELJE d.d. CELJE, Republika Slovenija</item>
      <item>BIJELO GRADITELJSTVO d.o.o. UMAG</item>
      <item>Odvj. društvo ANDREIS &amp; PARTNERI d.o.o.</item>
    </derivirana_varijabla>
  </DomainObject.Predmet.SudioniciListNaziv>
  <DomainObject.Predmet.SudioniciListAdressOIB>
    <izvorni_sadrzaj>
      <item>BANKA CELJE d.d. CELJE, Republika Slovenija, OIB 24044360807, Vodnikova 2,0 CELJE</item>
      <item>BIJELO GRADITELJSTVO d.o.o. UMAG, OIB 79049605033, Zemljoradnička Ulica 11,52470 Umag</item>
      <item>Odvj. društvo ANDREIS &amp; PARTNERI d.o.o., OIB 83427315907, Pavla Hatza 8,10000 Zagreb</item>
    </izvorni_sadrzaj>
    <derivirana_varijabla naziv="DomainObject.Predmet.SudioniciListAdressOIB_1">
      <item>BANKA CELJE d.d. CELJE, Republika Slovenija, OIB 24044360807, Vodnikova 2,0 CELJE</item>
      <item>BIJELO GRADITELJSTVO d.o.o. UMAG, OIB 79049605033, Zemljoradnička Ulica 11,52470 Umag</item>
      <item>Odvj. društvo ANDREIS &amp; PARTNERI d.o.o.,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79049605033</item>
      <item>, OIB 83427315907</item>
    </izvorni_sadrzaj>
    <derivirana_varijabla naziv="DomainObject.Predmet.SudioniciListNazivOIB_1">
      <item>, OIB 24044360807</item>
      <item>, OIB 79049605033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2432</properties:Characters>
  <properties:Lines>71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2016-03-30T08:19:00Z</dcterms:created>
  <dc:creator>Jasmina Matika</dc:creator>
  <cp:lastModifiedBy>Lorena Paris Aničić</cp:lastModifiedBy>
  <cp:lastPrinted>2016-04-21T08:55:00Z</cp:lastPrinted>
  <dcterms:modified xmlns:xsi="http://www.w3.org/2001/XMLSchema-instance" xsi:type="dcterms:W3CDTF">2016-04-21T09:43:00Z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