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3452D8" w:rsidRPr="00C61EDF">
        <w:trPr>
          <w:trHeight w:val="2231"/>
        </w:trPr>
        <w:tc>
          <w:tcPr>
            <w:tcW w:type="dxa" w:w="3369"/>
            <w:vAlign w:val="center"/>
          </w:tcPr>
          <w:p w:rsidRDefault="003452D8" w:rsidP="00A66C00" w:rsidR="003452D8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3452D8" w:rsidP="00A66C00" w:rsidR="003452D8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3452D8" w:rsidP="00A66C00" w:rsidR="003452D8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3452D8" w:rsidP="00DA5B9D" w:rsidR="003452D8" w:rsidRPr="00C61EDF">
            <w:r w:rsidRPr="00F24FD8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3452D8" w:rsidP="00DA5B9D" w:rsidR="003452D8">
            <w:pPr>
              <w:jc w:val="both"/>
            </w:pPr>
          </w:p>
          <w:p w:rsidRDefault="003452D8" w:rsidP="00DA5B9D" w:rsidR="003452D8">
            <w:pPr>
              <w:jc w:val="both"/>
            </w:pPr>
          </w:p>
          <w:p w:rsidRDefault="003452D8" w:rsidP="00DA5B9D" w:rsidR="003452D8">
            <w:pPr>
              <w:jc w:val="both"/>
            </w:pPr>
          </w:p>
          <w:p w:rsidRDefault="003452D8" w:rsidP="00DA5B9D" w:rsidR="003452D8">
            <w:pPr>
              <w:jc w:val="right"/>
            </w:pPr>
          </w:p>
          <w:p w:rsidRDefault="003452D8" w:rsidP="00DA5B9D" w:rsidR="003452D8">
            <w:pPr>
              <w:jc w:val="right"/>
            </w:pPr>
          </w:p>
          <w:p w:rsidRDefault="003452D8" w:rsidP="00DA5B9D" w:rsidR="003452D8">
            <w:pPr>
              <w:jc w:val="right"/>
              <w:rPr>
                <w:noProof/>
              </w:rPr>
            </w:pPr>
          </w:p>
          <w:p w:rsidRDefault="003452D8" w:rsidP="00DA5B9D" w:rsidR="003452D8">
            <w:pPr>
              <w:jc w:val="right"/>
              <w:rPr>
                <w:noProof/>
              </w:rPr>
            </w:pPr>
          </w:p>
          <w:p w:rsidRDefault="003452D8" w:rsidP="00DA5B9D" w:rsidR="003452D8">
            <w:pPr>
              <w:jc w:val="right"/>
              <w:rPr>
                <w:noProof/>
                <w:sz w:val="24"/>
              </w:rPr>
            </w:pPr>
          </w:p>
          <w:p w:rsidRDefault="003452D8" w:rsidP="00DF538F" w:rsidR="003452D8" w:rsidRPr="00E003B6">
            <w:pPr>
              <w:jc w:val="right"/>
              <w:rPr>
                <w:noProof/>
                <w:sz w:val="24"/>
                <w:szCs w:val="24"/>
              </w:rPr>
            </w:pPr>
            <w:r w:rsidRPr="00E003B6">
              <w:rPr>
                <w:noProof/>
                <w:sz w:val="24"/>
                <w:szCs w:val="24"/>
              </w:rPr>
              <w:t>Poslovni broj: 11.St-</w:t>
            </w:r>
            <w:r w:rsidR="00DF538F">
              <w:rPr>
                <w:noProof/>
                <w:sz w:val="24"/>
                <w:szCs w:val="24"/>
              </w:rPr>
              <w:t>406/2018</w:t>
            </w:r>
          </w:p>
        </w:tc>
      </w:tr>
    </w:tbl>
    <w:p w14:textId="192909e" w14:paraId="192909e" w:rsidRDefault="00C24B9D" w:rsidP="006E5B5D" w:rsidR="00C24B9D" w:rsidRPr="00C24B9D">
      <w:pPr>
        <w:pStyle w:val="Bezproreda"/>
        <w:spacing w:after="200" w:before="200"/>
        <w:jc w:val="center"/>
        <w15:collapsed w:val="false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E P U B L I K A   H R V A T S KA</w:t>
      </w:r>
    </w:p>
    <w:p w:rsidRDefault="00783A81" w:rsidP="006E5B5D" w:rsidR="00C24B9D" w:rsidRPr="00C24B9D">
      <w:pPr>
        <w:pStyle w:val="Bezproreda"/>
        <w:spacing w:after="200" w:before="20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83A81" w:rsidP="00783A81" w:rsidR="00783A81">
      <w:pPr>
        <w:pStyle w:val="Bezproreda"/>
        <w:spacing w:after="200"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83A81">
        <w:rPr>
          <w:rFonts w:cs="Times New Roman" w:hAnsi="Times New Roman" w:ascii="Times New Roman"/>
          <w:sz w:val="24"/>
          <w:szCs w:val="24"/>
        </w:rPr>
        <w:t xml:space="preserve">Trgovački sud u Splitu, po sutkinji Ani Golub Gruić, u stečajnom postupku nad STEČAJNOM MASOM IZA CAUTES d.o.o., OIB: 60696430461, Split, Odeska 5, radi naknadne diobe, 21. rujna 2018.                                           </w:t>
      </w:r>
    </w:p>
    <w:p w:rsidRDefault="00783A81" w:rsidP="00AA2174" w:rsidR="00650D18" w:rsidRPr="00650D18">
      <w:pPr>
        <w:pStyle w:val="Bezproreda"/>
        <w:spacing w:after="200" w:before="16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</w:t>
      </w:r>
      <w:r w:rsidR="00650D18" w:rsidRPr="00650D18">
        <w:rPr>
          <w:rFonts w:cs="Times New Roman" w:hAnsi="Times New Roman" w:ascii="Times New Roman"/>
          <w:sz w:val="24"/>
          <w:szCs w:val="24"/>
        </w:rPr>
        <w:t xml:space="preserve">  je</w:t>
      </w:r>
    </w:p>
    <w:p w:rsidRDefault="00650D18" w:rsidP="00BD0A66" w:rsidR="006E5B5D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 xml:space="preserve">Ispravlja </w:t>
      </w:r>
      <w:r w:rsidR="00E72AA4">
        <w:rPr>
          <w:rFonts w:cs="Times New Roman" w:hAnsi="Times New Roman" w:ascii="Times New Roman"/>
          <w:sz w:val="24"/>
          <w:szCs w:val="24"/>
        </w:rPr>
        <w:t>se</w:t>
      </w:r>
      <w:r w:rsidR="00BD0A66">
        <w:rPr>
          <w:rFonts w:cs="Times New Roman" w:hAnsi="Times New Roman" w:ascii="Times New Roman"/>
          <w:sz w:val="24"/>
          <w:szCs w:val="24"/>
        </w:rPr>
        <w:t xml:space="preserve"> </w:t>
      </w:r>
      <w:r w:rsidR="00783A81">
        <w:rPr>
          <w:rFonts w:cs="Times New Roman" w:hAnsi="Times New Roman" w:ascii="Times New Roman"/>
          <w:sz w:val="24"/>
          <w:szCs w:val="24"/>
        </w:rPr>
        <w:t xml:space="preserve">rješenje </w:t>
      </w:r>
      <w:r w:rsidRPr="00650D18">
        <w:rPr>
          <w:rFonts w:cs="Times New Roman" w:hAnsi="Times New Roman" w:ascii="Times New Roman"/>
          <w:sz w:val="24"/>
          <w:szCs w:val="24"/>
        </w:rPr>
        <w:t>ovog</w:t>
      </w:r>
      <w:r w:rsidR="000E5F05">
        <w:rPr>
          <w:rFonts w:cs="Times New Roman" w:hAnsi="Times New Roman" w:ascii="Times New Roman"/>
          <w:sz w:val="24"/>
          <w:szCs w:val="24"/>
        </w:rPr>
        <w:t>a suda poslovni broj</w:t>
      </w:r>
      <w:r w:rsidRPr="00650D18">
        <w:rPr>
          <w:rFonts w:cs="Times New Roman" w:hAnsi="Times New Roman" w:ascii="Times New Roman"/>
          <w:sz w:val="24"/>
          <w:szCs w:val="24"/>
        </w:rPr>
        <w:t xml:space="preserve"> </w:t>
      </w:r>
      <w:r w:rsidR="003452D8">
        <w:rPr>
          <w:rFonts w:cs="Times New Roman" w:hAnsi="Times New Roman" w:ascii="Times New Roman"/>
          <w:sz w:val="24"/>
          <w:szCs w:val="24"/>
        </w:rPr>
        <w:t>11.St-</w:t>
      </w:r>
      <w:r w:rsidR="00BD0A66">
        <w:rPr>
          <w:rFonts w:cs="Times New Roman" w:hAnsi="Times New Roman" w:ascii="Times New Roman"/>
          <w:sz w:val="24"/>
          <w:szCs w:val="24"/>
        </w:rPr>
        <w:t>710/2016</w:t>
      </w:r>
      <w:r w:rsidR="00436013">
        <w:rPr>
          <w:rFonts w:cs="Times New Roman" w:hAnsi="Times New Roman" w:ascii="Times New Roman"/>
          <w:sz w:val="24"/>
          <w:szCs w:val="24"/>
        </w:rPr>
        <w:t xml:space="preserve"> </w:t>
      </w:r>
      <w:r w:rsidR="0002687C">
        <w:rPr>
          <w:rFonts w:cs="Times New Roman" w:hAnsi="Times New Roman" w:ascii="Times New Roman"/>
          <w:sz w:val="24"/>
          <w:szCs w:val="24"/>
        </w:rPr>
        <w:t xml:space="preserve">od </w:t>
      </w:r>
      <w:r w:rsidR="00783A81">
        <w:rPr>
          <w:rFonts w:cs="Times New Roman" w:hAnsi="Times New Roman" w:ascii="Times New Roman"/>
          <w:sz w:val="24"/>
          <w:szCs w:val="24"/>
        </w:rPr>
        <w:t>21. rujna</w:t>
      </w:r>
      <w:r w:rsidR="0002687C">
        <w:rPr>
          <w:rFonts w:cs="Times New Roman" w:hAnsi="Times New Roman" w:ascii="Times New Roman"/>
          <w:sz w:val="24"/>
          <w:szCs w:val="24"/>
        </w:rPr>
        <w:t xml:space="preserve"> 2018</w:t>
      </w:r>
      <w:r w:rsidR="005E09D8">
        <w:rPr>
          <w:rFonts w:cs="Times New Roman" w:hAnsi="Times New Roman" w:ascii="Times New Roman"/>
          <w:sz w:val="24"/>
          <w:szCs w:val="24"/>
        </w:rPr>
        <w:t>.</w:t>
      </w:r>
      <w:r w:rsidR="00783A81">
        <w:rPr>
          <w:rFonts w:cs="Times New Roman" w:hAnsi="Times New Roman" w:ascii="Times New Roman"/>
          <w:sz w:val="24"/>
          <w:szCs w:val="24"/>
        </w:rPr>
        <w:t xml:space="preserve"> u točki II. izreke, redak drugi na način da umjesto „27. listopada 2018.“ ima ispravno stajati „27. studenog 2018.“.</w:t>
      </w:r>
    </w:p>
    <w:p w:rsidRDefault="00650D18" w:rsidP="00AA2174" w:rsidR="00650D18">
      <w:pPr>
        <w:pStyle w:val="Bezproreda"/>
        <w:spacing w:after="140" w:before="200"/>
        <w:jc w:val="center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>Obrazloženje</w:t>
      </w:r>
    </w:p>
    <w:p w:rsidRDefault="00436013" w:rsidP="00AA2174" w:rsidR="006E5B5D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436013">
        <w:rPr>
          <w:rFonts w:cs="Times New Roman" w:hAnsi="Times New Roman" w:ascii="Times New Roman"/>
          <w:sz w:val="24"/>
          <w:szCs w:val="24"/>
        </w:rPr>
        <w:t xml:space="preserve">U </w:t>
      </w:r>
      <w:r w:rsidR="00783A81">
        <w:rPr>
          <w:rFonts w:cs="Times New Roman" w:hAnsi="Times New Roman" w:ascii="Times New Roman"/>
          <w:sz w:val="24"/>
          <w:szCs w:val="24"/>
        </w:rPr>
        <w:t>rješenju</w:t>
      </w:r>
      <w:r>
        <w:rPr>
          <w:rFonts w:cs="Times New Roman" w:hAnsi="Times New Roman" w:ascii="Times New Roman"/>
          <w:sz w:val="24"/>
          <w:szCs w:val="24"/>
        </w:rPr>
        <w:t xml:space="preserve"> o</w:t>
      </w:r>
      <w:r w:rsidR="00E72AA4">
        <w:rPr>
          <w:rFonts w:cs="Times New Roman" w:hAnsi="Times New Roman" w:ascii="Times New Roman"/>
          <w:sz w:val="24"/>
          <w:szCs w:val="24"/>
        </w:rPr>
        <w:t xml:space="preserve">voga suda poslovni broj </w:t>
      </w:r>
      <w:r w:rsidR="003452D8">
        <w:rPr>
          <w:rFonts w:cs="Times New Roman" w:hAnsi="Times New Roman" w:ascii="Times New Roman"/>
          <w:sz w:val="24"/>
          <w:szCs w:val="24"/>
        </w:rPr>
        <w:t>11.St-</w:t>
      </w:r>
      <w:r w:rsidR="00783A81">
        <w:rPr>
          <w:rFonts w:cs="Times New Roman" w:hAnsi="Times New Roman" w:ascii="Times New Roman"/>
          <w:sz w:val="24"/>
          <w:szCs w:val="24"/>
        </w:rPr>
        <w:t>406/2018</w:t>
      </w:r>
      <w:r w:rsidR="005E09D8" w:rsidRPr="005E09D8">
        <w:rPr>
          <w:rFonts w:cs="Times New Roman" w:hAnsi="Times New Roman" w:ascii="Times New Roman"/>
          <w:sz w:val="24"/>
          <w:szCs w:val="24"/>
        </w:rPr>
        <w:t xml:space="preserve"> od </w:t>
      </w:r>
      <w:r w:rsidR="0002687C">
        <w:rPr>
          <w:rFonts w:cs="Times New Roman" w:hAnsi="Times New Roman" w:ascii="Times New Roman"/>
          <w:sz w:val="24"/>
          <w:szCs w:val="24"/>
        </w:rPr>
        <w:t>2</w:t>
      </w:r>
      <w:r w:rsidR="00783A81">
        <w:rPr>
          <w:rFonts w:cs="Times New Roman" w:hAnsi="Times New Roman" w:ascii="Times New Roman"/>
          <w:sz w:val="24"/>
          <w:szCs w:val="24"/>
        </w:rPr>
        <w:t>1. rujna</w:t>
      </w:r>
      <w:r w:rsidR="0002687C">
        <w:rPr>
          <w:rFonts w:cs="Times New Roman" w:hAnsi="Times New Roman" w:ascii="Times New Roman"/>
          <w:sz w:val="24"/>
          <w:szCs w:val="24"/>
        </w:rPr>
        <w:t xml:space="preserve"> 2018. očitom</w:t>
      </w:r>
      <w:r w:rsidR="004A6A8B">
        <w:rPr>
          <w:rFonts w:cs="Times New Roman" w:hAnsi="Times New Roman" w:ascii="Times New Roman"/>
          <w:sz w:val="24"/>
          <w:szCs w:val="24"/>
        </w:rPr>
        <w:t xml:space="preserve"> omaškom</w:t>
      </w:r>
      <w:r w:rsidR="006E5B5D">
        <w:rPr>
          <w:rFonts w:cs="Times New Roman" w:hAnsi="Times New Roman" w:ascii="Times New Roman"/>
          <w:sz w:val="24"/>
          <w:szCs w:val="24"/>
        </w:rPr>
        <w:t xml:space="preserve"> u pisanju </w:t>
      </w:r>
      <w:r w:rsidR="00783A81">
        <w:rPr>
          <w:rFonts w:cs="Times New Roman" w:hAnsi="Times New Roman" w:ascii="Times New Roman"/>
          <w:sz w:val="24"/>
          <w:szCs w:val="24"/>
        </w:rPr>
        <w:t xml:space="preserve">kao datum održavanja posebnog ispitnog ročišta za ispitivanje prijavljenih tražbina vjerovnika nižih isplatnih redova naveden je </w:t>
      </w:r>
      <w:r w:rsidR="00783A81" w:rsidRPr="00783A81">
        <w:rPr>
          <w:rFonts w:cs="Times New Roman" w:hAnsi="Times New Roman" w:ascii="Times New Roman"/>
          <w:sz w:val="24"/>
          <w:szCs w:val="24"/>
        </w:rPr>
        <w:t>27. listopada 2018.</w:t>
      </w:r>
      <w:r w:rsidR="00783A81">
        <w:rPr>
          <w:rFonts w:cs="Times New Roman" w:hAnsi="Times New Roman" w:ascii="Times New Roman"/>
          <w:sz w:val="24"/>
          <w:szCs w:val="24"/>
        </w:rPr>
        <w:t xml:space="preserve"> umjesto ispravnog </w:t>
      </w:r>
      <w:r w:rsidR="00783A81" w:rsidRPr="00783A81">
        <w:rPr>
          <w:rFonts w:cs="Times New Roman" w:hAnsi="Times New Roman" w:ascii="Times New Roman"/>
          <w:sz w:val="24"/>
          <w:szCs w:val="24"/>
        </w:rPr>
        <w:t>27. studenog 2018.</w:t>
      </w:r>
      <w:r w:rsidR="006E5B5D">
        <w:rPr>
          <w:rFonts w:cs="Times New Roman" w:hAnsi="Times New Roman" w:ascii="Times New Roman"/>
          <w:sz w:val="24"/>
          <w:szCs w:val="24"/>
        </w:rPr>
        <w:t>.</w:t>
      </w:r>
    </w:p>
    <w:p w:rsidRDefault="00091DB0" w:rsidP="006E5B5D" w:rsidR="00091DB0">
      <w:pPr>
        <w:pStyle w:val="Bezproreda"/>
        <w:spacing w:before="18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650D18" w:rsidRPr="00650D18">
        <w:rPr>
          <w:rFonts w:cs="Times New Roman" w:hAnsi="Times New Roman" w:ascii="Times New Roman"/>
          <w:sz w:val="24"/>
          <w:szCs w:val="24"/>
        </w:rPr>
        <w:t>Slijedom navedenog</w:t>
      </w:r>
      <w:r>
        <w:rPr>
          <w:rFonts w:cs="Times New Roman" w:hAnsi="Times New Roman" w:ascii="Times New Roman"/>
          <w:sz w:val="24"/>
          <w:szCs w:val="24"/>
        </w:rPr>
        <w:t>, a temeljem odredbe čl</w:t>
      </w:r>
      <w:r w:rsidR="00C86A72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342. i 347. </w:t>
      </w:r>
      <w:r w:rsidRPr="00091DB0">
        <w:rPr>
          <w:rFonts w:cs="Times New Roman" w:hAnsi="Times New Roman" w:ascii="Times New Roman"/>
          <w:sz w:val="24"/>
          <w:szCs w:val="24"/>
        </w:rPr>
        <w:t>Zakona o parničnom postupku („Narodne novine“ broj 53/91, 91/92, 112/99, 88/01, 117/03, 88/05, 2/07, 84/08, 96/08, 123</w:t>
      </w:r>
      <w:r w:rsidR="00F2314B">
        <w:rPr>
          <w:rFonts w:cs="Times New Roman" w:hAnsi="Times New Roman" w:ascii="Times New Roman"/>
          <w:sz w:val="24"/>
          <w:szCs w:val="24"/>
        </w:rPr>
        <w:t>/08, 57/11 i 25/13</w:t>
      </w:r>
      <w:r>
        <w:rPr>
          <w:rFonts w:cs="Times New Roman" w:hAnsi="Times New Roman" w:ascii="Times New Roman"/>
          <w:sz w:val="24"/>
          <w:szCs w:val="24"/>
        </w:rPr>
        <w:t>) u vezi s odredbom čl</w:t>
      </w:r>
      <w:r w:rsidR="00C86A72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F2314B">
        <w:rPr>
          <w:rFonts w:cs="Times New Roman" w:hAnsi="Times New Roman" w:ascii="Times New Roman"/>
          <w:sz w:val="24"/>
          <w:szCs w:val="24"/>
        </w:rPr>
        <w:t>10</w:t>
      </w:r>
      <w:r w:rsidR="006E5B5D">
        <w:rPr>
          <w:rFonts w:cs="Times New Roman" w:hAnsi="Times New Roman" w:ascii="Times New Roman"/>
          <w:sz w:val="24"/>
          <w:szCs w:val="24"/>
        </w:rPr>
        <w:t>. i 18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6E5B5D" w:rsidRPr="006E5B5D">
        <w:rPr>
          <w:rFonts w:cs="Times New Roman" w:hAnsi="Times New Roman" w:ascii="Times New Roman"/>
          <w:sz w:val="24"/>
          <w:szCs w:val="24"/>
        </w:rPr>
        <w:t>Stečajnog zakona („Narodne novine“ 71/15 i 104/17; dalje SZ)</w:t>
      </w:r>
      <w:r w:rsidR="00C86A72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odlučeno je kao u izreci ovog </w:t>
      </w:r>
      <w:r w:rsidR="006E5B5D">
        <w:rPr>
          <w:rFonts w:cs="Times New Roman" w:hAnsi="Times New Roman" w:ascii="Times New Roman"/>
          <w:sz w:val="24"/>
          <w:szCs w:val="24"/>
        </w:rPr>
        <w:t>zaključk</w:t>
      </w:r>
      <w:r>
        <w:rPr>
          <w:rFonts w:cs="Times New Roman" w:hAnsi="Times New Roman" w:ascii="Times New Roman"/>
          <w:sz w:val="24"/>
          <w:szCs w:val="24"/>
        </w:rPr>
        <w:t>a.</w:t>
      </w:r>
    </w:p>
    <w:p w:rsidRDefault="00C22932" w:rsidP="006E5B5D" w:rsidR="00C24B9D" w:rsidRPr="00C24B9D">
      <w:pPr>
        <w:pStyle w:val="Bezproreda"/>
        <w:spacing w:before="18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Splitu </w:t>
      </w:r>
      <w:r w:rsidR="00783A81">
        <w:rPr>
          <w:rFonts w:cs="Times New Roman" w:hAnsi="Times New Roman" w:ascii="Times New Roman"/>
          <w:sz w:val="24"/>
          <w:szCs w:val="24"/>
        </w:rPr>
        <w:t>21. rujna</w:t>
      </w:r>
      <w:r w:rsidR="003452D8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3452D8" w:rsidP="006E5B5D" w:rsidR="00C24B9D" w:rsidRPr="00C24B9D">
      <w:pPr>
        <w:pStyle w:val="Bezproreda"/>
        <w:spacing w:before="100"/>
        <w:ind w:left="6373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Sutkinja</w:t>
      </w:r>
    </w:p>
    <w:p w:rsidRDefault="003452D8" w:rsidP="003452D8" w:rsidR="00A47204">
      <w:pPr>
        <w:pStyle w:val="Bezproreda"/>
        <w:ind w:left="6373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Ana Golub Gruić</w:t>
      </w:r>
      <w:r w:rsidR="00664A32">
        <w:rPr>
          <w:rFonts w:cs="Times New Roman" w:hAnsi="Times New Roman" w:ascii="Times New Roman"/>
          <w:sz w:val="24"/>
          <w:szCs w:val="24"/>
        </w:rPr>
        <w:t>,v.r.</w:t>
      </w:r>
    </w:p>
    <w:p w:rsidRDefault="00664A32" w:rsidP="003452D8" w:rsidR="00664A32">
      <w:pPr>
        <w:pStyle w:val="Bezproreda"/>
        <w:ind w:left="6373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toč.otpr.-ovl.službenik</w:t>
      </w:r>
    </w:p>
    <w:p w:rsidRDefault="00783A81" w:rsidP="006E5B5D" w:rsidR="00783A81">
      <w:pPr>
        <w:spacing w:lineRule="auto" w:line="240" w:after="0" w:before="110"/>
        <w:jc w:val="both"/>
        <w:rPr>
          <w:rFonts w:cs="Times New Roman" w:hAnsi="Times New Roman" w:ascii="Times New Roman"/>
          <w:sz w:val="24"/>
          <w:szCs w:val="24"/>
        </w:rPr>
      </w:pPr>
    </w:p>
    <w:p w:rsidRDefault="00F53D76" w:rsidP="0092310F" w:rsidR="00F53D76">
      <w:pPr>
        <w:pStyle w:val="Bezproreda"/>
        <w:spacing w:before="110"/>
        <w:jc w:val="both"/>
        <w:rPr>
          <w:rFonts w:cs="Times New Roman" w:hAnsi="Times New Roman" w:ascii="Times New Roman"/>
          <w:sz w:val="24"/>
          <w:szCs w:val="24"/>
        </w:rPr>
      </w:pPr>
      <w:r w:rsidRPr="00F53D76">
        <w:rPr>
          <w:rFonts w:cs="Times New Roman" w:hAnsi="Times New Roman" w:ascii="Times New Roman"/>
          <w:sz w:val="24"/>
          <w:szCs w:val="24"/>
        </w:rPr>
        <w:t>Uputa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F53D76" w:rsidP="006E5B5D" w:rsidR="00F53D76">
      <w:pPr>
        <w:pStyle w:val="Bezproreda"/>
        <w:spacing w:before="110"/>
        <w:rPr>
          <w:rFonts w:cs="Times New Roman" w:hAnsi="Times New Roman" w:ascii="Times New Roman"/>
          <w:sz w:val="24"/>
          <w:szCs w:val="24"/>
        </w:rPr>
      </w:pPr>
    </w:p>
    <w:p w:rsidRDefault="003452D8" w:rsidP="006E5B5D" w:rsidR="002F173F" w:rsidRPr="002F173F">
      <w:pPr>
        <w:pStyle w:val="Bezproreda"/>
        <w:spacing w:before="110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Dna</w:t>
      </w:r>
      <w:r w:rsidR="002F173F" w:rsidRPr="002F173F">
        <w:rPr>
          <w:rFonts w:cs="Times New Roman" w:eastAsia="Times New Roman" w:hAnsi="Times New Roman" w:ascii="Times New Roman"/>
          <w:sz w:val="24"/>
          <w:szCs w:val="24"/>
        </w:rPr>
        <w:t xml:space="preserve">: </w:t>
      </w:r>
    </w:p>
    <w:p w:rsidRDefault="002F173F" w:rsidP="00783A81" w:rsidR="006E5B5D" w:rsidRPr="002F173F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2F173F">
        <w:rPr>
          <w:rFonts w:cs="Times New Roman" w:eastAsia="Times New Roman" w:hAnsi="Times New Roman" w:ascii="Times New Roman"/>
          <w:sz w:val="24"/>
          <w:szCs w:val="24"/>
        </w:rPr>
        <w:t xml:space="preserve">- </w:t>
      </w:r>
      <w:r w:rsidR="00783A81">
        <w:rPr>
          <w:rFonts w:cs="Times New Roman" w:eastAsia="Times New Roman" w:hAnsi="Times New Roman" w:ascii="Times New Roman"/>
          <w:sz w:val="24"/>
          <w:szCs w:val="24"/>
        </w:rPr>
        <w:t>stečajnoj upraviteljici</w:t>
      </w:r>
    </w:p>
    <w:p w:rsidRDefault="002F173F" w:rsidP="002F173F" w:rsidR="002F173F" w:rsidRPr="002F173F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2F173F">
        <w:rPr>
          <w:rFonts w:cs="Times New Roman" w:eastAsia="Times New Roman" w:hAnsi="Times New Roman" w:ascii="Times New Roman"/>
          <w:sz w:val="24"/>
          <w:szCs w:val="24"/>
        </w:rPr>
        <w:t xml:space="preserve">- mrežna stranica e-Oglasna ploča sudova </w:t>
      </w:r>
    </w:p>
    <w:p w:rsidRDefault="002F173F" w:rsidP="004E0B4A" w:rsidR="004E0B4A" w:rsidRPr="00762D83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2F173F">
        <w:rPr>
          <w:rFonts w:cs="Times New Roman" w:eastAsia="Times New Roman" w:hAnsi="Times New Roman" w:ascii="Times New Roman"/>
          <w:sz w:val="24"/>
          <w:szCs w:val="24"/>
        </w:rPr>
        <w:t>- spis</w:t>
      </w:r>
    </w:p>
    <w:sectPr w:rsidSect="00436013" w:rsidR="004E0B4A" w:rsidRPr="00762D83">
      <w:head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46F4" w:rsidP="000A46F4" w:rsidR="000A46F4">
      <w:pPr>
        <w:spacing w:lineRule="auto" w:line="240" w:after="0"/>
      </w:pPr>
      <w:r>
        <w:separator/>
      </w:r>
    </w:p>
  </w:endnote>
  <w:endnote w:id="0" w:type="continuationSeparator">
    <w:p w:rsidRDefault="000A46F4" w:rsidP="000A46F4" w:rsidR="000A46F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46F4" w:rsidP="000A46F4" w:rsidR="000A46F4">
      <w:pPr>
        <w:spacing w:lineRule="auto" w:line="240" w:after="0"/>
      </w:pPr>
      <w:r>
        <w:separator/>
      </w:r>
    </w:p>
  </w:footnote>
  <w:footnote w:id="0" w:type="continuationSeparator">
    <w:p w:rsidRDefault="000A46F4" w:rsidP="000A46F4" w:rsidR="000A46F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5683780"/>
      <w:docPartObj>
        <w:docPartGallery w:val="Page Numbers (Top of Page)"/>
        <w:docPartUnique/>
      </w:docPartObj>
    </w:sdtPr>
    <w:sdtEndPr/>
    <w:sdtContent>
      <w:p w:rsidRDefault="00436013" w:rsidR="00436013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3601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43601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783A81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5E09D8" w:rsidP="00436013" w:rsidR="00436013">
        <w:pPr>
          <w:pStyle w:val="Zaglavlje"/>
          <w:jc w:val="right"/>
        </w:pPr>
        <w:r>
          <w:rPr>
            <w:rFonts w:cs="Times New Roman" w:hAnsi="Times New Roman" w:ascii="Times New Roman"/>
            <w:sz w:val="24"/>
            <w:szCs w:val="24"/>
          </w:rPr>
          <w:t>11.St-1787/2015</w:t>
        </w:r>
      </w:p>
    </w:sdtContent>
  </w:sdt>
  <w:p w:rsidRDefault="000A46F4" w:rsidP="000A46F4" w:rsidR="000A46F4" w:rsidRPr="000A46F4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6013" w:rsidP="00436013" w:rsidR="00436013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  <w:p w:rsidRDefault="003452D8" w:rsidP="00436013" w:rsidR="003452D8" w:rsidRPr="00436013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6D779D"/>
    <w:multiLevelType w:val="hybridMultilevel"/>
    <w:tmpl w:val="BF26A2A4"/>
    <w:lvl w:tplc="00B4558E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0D18"/>
    <w:rsid w:val="0002687C"/>
    <w:rsid w:val="00091DB0"/>
    <w:rsid w:val="000A46F4"/>
    <w:rsid w:val="000E5F05"/>
    <w:rsid w:val="00160613"/>
    <w:rsid w:val="001A0958"/>
    <w:rsid w:val="0020137F"/>
    <w:rsid w:val="00291EAB"/>
    <w:rsid w:val="002F173F"/>
    <w:rsid w:val="003452D8"/>
    <w:rsid w:val="00433F08"/>
    <w:rsid w:val="00436013"/>
    <w:rsid w:val="00443B18"/>
    <w:rsid w:val="004912A9"/>
    <w:rsid w:val="004A6A8B"/>
    <w:rsid w:val="004E0B4A"/>
    <w:rsid w:val="005B6EF7"/>
    <w:rsid w:val="005E09D8"/>
    <w:rsid w:val="00650D18"/>
    <w:rsid w:val="00664A32"/>
    <w:rsid w:val="006E5B5D"/>
    <w:rsid w:val="00783A81"/>
    <w:rsid w:val="008B06D0"/>
    <w:rsid w:val="0092310F"/>
    <w:rsid w:val="00A21A14"/>
    <w:rsid w:val="00A47204"/>
    <w:rsid w:val="00AA2174"/>
    <w:rsid w:val="00AA6BA5"/>
    <w:rsid w:val="00AF7CE4"/>
    <w:rsid w:val="00BC6931"/>
    <w:rsid w:val="00BD0A66"/>
    <w:rsid w:val="00C22932"/>
    <w:rsid w:val="00C24B9D"/>
    <w:rsid w:val="00C86A72"/>
    <w:rsid w:val="00CE0ADE"/>
    <w:rsid w:val="00CE6B12"/>
    <w:rsid w:val="00D7593D"/>
    <w:rsid w:val="00DF538F"/>
    <w:rsid w:val="00E04FAC"/>
    <w:rsid w:val="00E12120"/>
    <w:rsid w:val="00E143E2"/>
    <w:rsid w:val="00E72AA4"/>
    <w:rsid w:val="00E96D41"/>
    <w:rsid w:val="00EC35DE"/>
    <w:rsid w:val="00F2314B"/>
    <w:rsid w:val="00F53D76"/>
    <w:rsid w:val="00FA3BE7"/>
    <w:rsid w:val="00FC5280"/>
    <w:rsid w:val="00FF5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720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5E09D8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759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593D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7593D"/>
    <w:rPr>
      <w:rFonts w:cs="Times New Roman" w:eastAsia="Times New Roman" w:hAnsi="Times New Roman" w:ascii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7593D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7593D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720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5E09D8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759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593D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7593D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7593D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7593D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140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599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2018.</izvorni_sadrzaj>
    <derivirana_varijabla naziv="DomainObject.DatumDonosenjaOdluke_1">21.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406</izvorni_sadrzaj>
    <derivirana_varijabla naziv="DomainObject.Predmet.Broj_1">406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2018.</izvorni_sadrzaj>
    <derivirana_varijabla naziv="DomainObject.Predmet.DatumOsnivanja_1">7.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St-406/2018</izvorni_sadrzaj>
    <derivirana_varijabla naziv="DomainObject.Predmet.OznakaBroj_1">St-406/2018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CAUTES d.o.o. za usluge u stečaju</izvorni_sadrzaj>
    <derivirana_varijabla naziv="DomainObject.Predmet.ProtustrankaFormated_1">  Stečajna masa iza CAUTES d.o.o. za usluge u stečaju</derivirana_varijabla>
  </DomainObject.Predmet.ProtustrankaFormated>
  <DomainObject.Predmet.ProtustrankaFormatedOIB>
    <izvorni_sadrzaj>  Stečajna masa iza CAUTES d.o.o. za usluge u stečaju, OIB 60696430461</izvorni_sadrzaj>
    <derivirana_varijabla naziv="DomainObject.Predmet.ProtustrankaFormatedOIB_1">  Stečajna masa iza CAUTES d.o.o. za usluge u stečaju, OIB 60696430461</derivirana_varijabla>
  </DomainObject.Predmet.ProtustrankaFormatedOIB>
  <DomainObject.Predmet.ProtustrankaFormatedWithAdress>
    <izvorni_sadrzaj> Stečajna masa iza CAUTES d.o.o. za usluge u stečaju, Matice hrvatske 10, 21000 Split</izvorni_sadrzaj>
    <derivirana_varijabla naziv="DomainObject.Predmet.ProtustrankaFormatedWithAdress_1"> Stečajna masa iza CAUTES d.o.o. za usluge u stečaju, Matice hrvatske 10, 21000 Split</derivirana_varijabla>
  </DomainObject.Predmet.ProtustrankaFormatedWithAdress>
  <DomainObject.Predmet.ProtustrankaFormatedWithAdressOIB>
    <izvorni_sadrzaj> Stečajna masa iza CAUTES d.o.o. za usluge u stečaju, OIB 60696430461, Matice hrvatske 10, 21000 Split</izvorni_sadrzaj>
    <derivirana_varijabla naziv="DomainObject.Predmet.ProtustrankaFormatedWithAdressOIB_1"> Stečajna masa iza CAUTES d.o.o. za usluge u stečaju, OIB 60696430461, Matice hrvatske 10, 21000 Split</derivirana_varijabla>
  </DomainObject.Predmet.ProtustrankaFormatedWithAdressOIB>
  <DomainObject.Predmet.ProtustrankaWithAdress>
    <izvorni_sadrzaj>Stečajna masa iza CAUTES d.o.o. za usluge u stečaju Matice hrvatske 10, 21000 Split</izvorni_sadrzaj>
    <derivirana_varijabla naziv="DomainObject.Predmet.ProtustrankaWithAdress_1">Stečajna masa iza CAUTES d.o.o. za usluge u stečaju Matice hrvatske 10, 21000 Split</derivirana_varijabla>
  </DomainObject.Predmet.ProtustrankaWithAdress>
  <DomainObject.Predmet.ProtustrankaWithAdressOIB>
    <izvorni_sadrzaj>Stečajna masa iza CAUTES d.o.o. za usluge u stečaju, OIB 60696430461, Matice hrvatske 10, 21000 Split</izvorni_sadrzaj>
    <derivirana_varijabla naziv="DomainObject.Predmet.ProtustrankaWithAdressOIB_1">Stečajna masa iza CAUTES d.o.o. za usluge u stečaju, OIB 60696430461, Matice hrvatske 10, 21000 Split</derivirana_varijabla>
  </DomainObject.Predmet.ProtustrankaWithAdressOIB>
  <DomainObject.Predmet.ProtustrankaNazivFormated>
    <izvorni_sadrzaj>Stečajna masa iza CAUTES d.o.o. za usluge u stečaju</izvorni_sadrzaj>
    <derivirana_varijabla naziv="DomainObject.Predmet.ProtustrankaNazivFormated_1">Stečajna masa iza CAUTES d.o.o. za usluge u stečaju</derivirana_varijabla>
  </DomainObject.Predmet.ProtustrankaNazivFormated>
  <DomainObject.Predmet.ProtustrankaNazivFormatedOIB>
    <izvorni_sadrzaj>Stečajna masa iza CAUTES d.o.o. za usluge u stečaju, OIB 60696430461</izvorni_sadrzaj>
    <derivirana_varijabla naziv="DomainObject.Predmet.ProtustrankaNazivFormatedOIB_1">Stečajna masa iza CAUTES d.o.o. za usluge u stečaju, OIB 60696430461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Alpe-Adria poslovodstvo društvo s ograničenom odgovornošću za promet nekretnina</izvorni_sadrzaj>
    <derivirana_varijabla naziv="DomainObject.Predmet.StrankaFormated_1">  Alpe-Adria poslovodstvo društvo s ograničenom odgovornošću za promet nekretnina</derivirana_varijabla>
  </DomainObject.Predmet.StrankaFormated>
  <DomainObject.Predmet.StrankaFormatedOIB>
    <izvorni_sadrzaj>  Alpe-Adria poslovodstvo društvo s ograničenom odgovornošću za promet nekretnina, OIB 99488126785</izvorni_sadrzaj>
    <derivirana_varijabla naziv="DomainObject.Predmet.StrankaFormatedOIB_1">  Alpe-Adria poslovodstvo društvo s ograničenom odgovornošću za promet nekretnina, OIB 99488126785</derivirana_varijabla>
  </DomainObject.Predmet.StrankaFormatedOIB>
  <DomainObject.Predmet.StrankaFormatedWithAdress>
    <izvorni_sadrzaj> Alpe-Adria poslovodstvo društvo s ograničenom odgovornošću za promet nekretnina, Slavonska avenija 6 a, 10000 Zagreb</izvorni_sadrzaj>
    <derivirana_varijabla naziv="DomainObject.Predmet.StrankaFormatedWithAdress_1"> Alpe-Adria poslovodstvo društvo s ograničenom odgovornošću za promet nekretnina, Slavonska avenija 6 a, 10000 Zagreb</derivirana_varijabla>
  </DomainObject.Predmet.StrankaFormatedWithAdress>
  <DomainObject.Predmet.StrankaFormatedWithAdressOIB>
    <izvorni_sadrzaj> Alpe-Adria poslovodstvo društvo s ograničenom odgovornošću za promet nekretnina, OIB 99488126785, Slavonska avenija 6 a, 10000 Zagreb</izvorni_sadrzaj>
    <derivirana_varijabla naziv="DomainObject.Predmet.StrankaFormatedWithAdressOIB_1"> Alpe-Adria poslovodstvo društvo s ograničenom odgovornošću za promet nekretnina, OIB 99488126785, Slavonska avenija 6 a, 10000 Zagreb</derivirana_varijabla>
  </DomainObject.Predmet.StrankaFormatedWithAdressOIB>
  <DomainObject.Predmet.StrankaWithAdress>
    <izvorni_sadrzaj>Alpe-Adria poslovodstvo društvo s ograničenom odgovornošću za promet nekretnina Slavonska avenija 6 a,10000 Zagreb</izvorni_sadrzaj>
    <derivirana_varijabla naziv="DomainObject.Predmet.StrankaWithAdress_1">Alpe-Adria poslovodstvo društvo s ograničenom odgovornošću za promet nekretnina Slavonska avenija 6 a,10000 Zagreb</derivirana_varijabla>
  </DomainObject.Predmet.StrankaWithAdress>
  <DomainObject.Predmet.StrankaWithAdressOIB>
    <izvorni_sadrzaj>Alpe-Adria poslovodstvo društvo s ograničenom odgovornošću za promet nekretnina, OIB 99488126785, Slavonska avenija 6 a,10000 Zagreb</izvorni_sadrzaj>
    <derivirana_varijabla naziv="DomainObject.Predmet.StrankaWithAdressOIB_1">Alpe-Adria poslovodstvo društvo s ograničenom odgovornošću za promet nekretnina, OIB 99488126785, Slavonska avenija 6 a,10000 Zagreb</derivirana_varijabla>
  </DomainObject.Predmet.StrankaWithAdressOIB>
  <DomainObject.Predmet.StrankaNazivFormated>
    <izvorni_sadrzaj>Alpe-Adria poslovodstvo društvo s ograničenom odgovornošću za promet nekretnina</izvorni_sadrzaj>
    <derivirana_varijabla naziv="DomainObject.Predmet.StrankaNazivFormated_1">Alpe-Adria poslovodstvo društvo s ograničenom odgovornošću za promet nekretnina</derivirana_varijabla>
  </DomainObject.Predmet.StrankaNazivFormated>
  <DomainObject.Predmet.StrankaNazivFormatedOIB>
    <izvorni_sadrzaj>Alpe-Adria poslovodstvo društvo s ograničenom odgovornošću za promet nekretnina, OIB 99488126785</izvorni_sadrzaj>
    <derivirana_varijabla naziv="DomainObject.Predmet.StrankaNazivFormatedOIB_1">Alpe-Adria poslovodstvo društvo s ograničenom odgovornošću za promet nekretnina, OIB 99488126785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Željana Buzov</izvorni_sadrzaj>
    <derivirana_varijabla naziv="DomainObject.Predmet.Zapisnicar_1">Željana Buzov</derivirana_varijabla>
  </DomainObject.Predmet.Zapisnicar>
  <DomainObject.Predmet.StrankaListFormated>
    <izvorni_sadrzaj>
      <item>Alpe-Adria poslovodstvo društvo s ograničenom odgovornošću za promet nekretnina</item>
    </izvorni_sadrzaj>
    <derivirana_varijabla naziv="DomainObject.Predmet.StrankaListFormated_1">
      <item>Alpe-Adria poslovodstvo društvo s ograničenom odgovornošću za promet nekretnina</item>
    </derivirana_varijabla>
  </DomainObject.Predmet.StrankaListFormated>
  <DomainObject.Predmet.StrankaListFormatedOIB>
    <izvorni_sadrzaj>
      <item>Alpe-Adria poslovodstvo društvo s ograničenom odgovornošću za promet nekretnina, OIB 99488126785</item>
    </izvorni_sadrzaj>
    <derivirana_varijabla naziv="DomainObject.Predmet.StrankaListFormatedOIB_1">
      <item>Alpe-Adria poslovodstvo društvo s ograničenom odgovornošću za promet nekretnina, OIB 99488126785</item>
    </derivirana_varijabla>
  </DomainObject.Predmet.StrankaListFormatedOIB>
  <DomainObject.Predmet.StrankaListFormatedWithAdress>
    <izvorni_sadrzaj>
      <item>Alpe-Adria poslovodstvo društvo s ograničenom odgovornošću za promet nekretnina, Slavonska avenija 6 a, 10000 Zagreb</item>
    </izvorni_sadrzaj>
    <derivirana_varijabla naziv="DomainObject.Predmet.StrankaListFormatedWithAdress_1">
      <item>Alpe-Adria poslovodstvo društvo s ograničenom odgovornošću za promet nekretnina, Slavonska avenija 6 a, 10000 Zagreb</item>
    </derivirana_varijabla>
  </DomainObject.Predmet.StrankaListFormatedWithAdress>
  <DomainObject.Predmet.StrankaListFormatedWithAdressOIB>
    <izvorni_sadrzaj>
      <item>Alpe-Adria poslovodstvo društvo s ograničenom odgovornošću za promet nekretnina, OIB 99488126785, Slavonska avenija 6 a, 10000 Zagreb</item>
    </izvorni_sadrzaj>
    <derivirana_varijabla naziv="DomainObject.Predmet.StrankaListFormatedWithAdressOIB_1">
      <item>Alpe-Adria poslovodstvo društvo s ograničenom odgovornošću za promet nekretnina, OIB 99488126785, Slavonska avenija 6 a, 10000 Zagreb</item>
    </derivirana_varijabla>
  </DomainObject.Predmet.StrankaListFormatedWithAdressOIB>
  <DomainObject.Predmet.StrankaListNazivFormated>
    <izvorni_sadrzaj>
      <item>Alpe-Adria poslovodstvo društvo s ograničenom odgovornošću za promet nekretnina</item>
    </izvorni_sadrzaj>
    <derivirana_varijabla naziv="DomainObject.Predmet.StrankaListNazivFormated_1">
      <item>Alpe-Adria poslovodstvo društvo s ograničenom odgovornošću za promet nekretnina</item>
    </derivirana_varijabla>
  </DomainObject.Predmet.StrankaListNazivFormated>
  <DomainObject.Predmet.StrankaListNazivFormatedOIB>
    <izvorni_sadrzaj>
      <item>Alpe-Adria poslovodstvo društvo s ograničenom odgovornošću za promet nekretnina, OIB 99488126785</item>
    </izvorni_sadrzaj>
    <derivirana_varijabla naziv="DomainObject.Predmet.StrankaListNazivFormatedOIB_1">
      <item>Alpe-Adria poslovodstvo društvo s ograničenom odgovornošću za promet nekretnina, OIB 99488126785</item>
    </derivirana_varijabla>
  </DomainObject.Predmet.StrankaListNazivFormatedOIB>
  <DomainObject.Predmet.ProtuStrankaListFormated>
    <izvorni_sadrzaj>
      <item>Stečajna masa iza CAUTES d.o.o. za usluge u stečaju</item>
    </izvorni_sadrzaj>
    <derivirana_varijabla naziv="DomainObject.Predmet.ProtuStrankaListFormated_1">
      <item>Stečajna masa iza CAUTES d.o.o. za usluge u stečaju</item>
    </derivirana_varijabla>
  </DomainObject.Predmet.ProtuStrankaListFormated>
  <DomainObject.Predmet.ProtuStrankaListFormatedOIB>
    <izvorni_sadrzaj>
      <item>Stečajna masa iza CAUTES d.o.o. za usluge u stečaju, OIB 60696430461</item>
    </izvorni_sadrzaj>
    <derivirana_varijabla naziv="DomainObject.Predmet.ProtuStrankaListFormatedOIB_1">
      <item>Stečajna masa iza CAUTES d.o.o. za usluge u stečaju, OIB 60696430461</item>
    </derivirana_varijabla>
  </DomainObject.Predmet.ProtuStrankaListFormatedOIB>
  <DomainObject.Predmet.ProtuStrankaListFormatedWithAdress>
    <izvorni_sadrzaj>
      <item>Stečajna masa iza CAUTES d.o.o. za usluge u stečaju, Matice hrvatske 10, 21000 Split</item>
    </izvorni_sadrzaj>
    <derivirana_varijabla naziv="DomainObject.Predmet.ProtuStrankaListFormatedWithAdress_1">
      <item>Stečajna masa iza CAUTES d.o.o. za usluge u stečaju, Matice hrvatske 10, 21000 Split</item>
    </derivirana_varijabla>
  </DomainObject.Predmet.ProtuStrankaListFormatedWithAdress>
  <DomainObject.Predmet.ProtuStrankaListFormatedWithAdressOIB>
    <izvorni_sadrzaj>
      <item>Stečajna masa iza CAUTES d.o.o. za usluge u stečaju, OIB 60696430461, Matice hrvatske 10, 21000 Split</item>
    </izvorni_sadrzaj>
    <derivirana_varijabla naziv="DomainObject.Predmet.ProtuStrankaListFormatedWithAdressOIB_1">
      <item>Stečajna masa iza CAUTES d.o.o. za usluge u stečaju, OIB 60696430461, Matice hrvatske 10, 21000 Split</item>
    </derivirana_varijabla>
  </DomainObject.Predmet.ProtuStrankaListFormatedWithAdressOIB>
  <DomainObject.Predmet.ProtuStrankaListNazivFormated>
    <izvorni_sadrzaj>
      <item>Stečajna masa iza CAUTES d.o.o. za usluge u stečaju</item>
    </izvorni_sadrzaj>
    <derivirana_varijabla naziv="DomainObject.Predmet.ProtuStrankaListNazivFormated_1">
      <item>Stečajna masa iza CAUTES d.o.o. za usluge u stečaju</item>
    </derivirana_varijabla>
  </DomainObject.Predmet.ProtuStrankaListNazivFormated>
  <DomainObject.Predmet.ProtuStrankaListNazivFormatedOIB>
    <izvorni_sadrzaj>
      <item>Stečajna masa iza CAUTES d.o.o. za usluge u stečaju, OIB 60696430461</item>
    </izvorni_sadrzaj>
    <derivirana_varijabla naziv="DomainObject.Predmet.ProtuStrankaListNazivFormatedOIB_1">
      <item>Stečajna masa iza CAUTES d.o.o. za usluge u stečaju, OIB 60696430461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2018.</izvorni_sadrzaj>
    <derivirana_varijabla naziv="DomainObject.Datum_1">21.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Alpe-Adria poslovodstvo društvo s ograničenom odgovornošću za promet nekretnina</izvorni_sadrzaj>
    <derivirana_varijabla naziv="DomainObject.Predmet.StrankaIDrugi_1">Alpe-Adria poslovodstvo društvo s ograničenom odgovornošću za promet nekretnina</derivirana_varijabla>
  </DomainObject.Predmet.StrankaIDrugi>
  <DomainObject.Predmet.ProtustrankaIDrugi>
    <izvorni_sadrzaj>Stečajna masa iza CAUTES d.o.o. za usluge u stečaju</izvorni_sadrzaj>
    <derivirana_varijabla naziv="DomainObject.Predmet.ProtustrankaIDrugi_1">Stečajna masa iza CAUTES d.o.o. za usluge u stečaju</derivirana_varijabla>
  </DomainObject.Predmet.ProtustrankaIDrugi>
  <DomainObject.Predmet.StrankaIDrugiAdressOIB>
    <izvorni_sadrzaj>Alpe-Adria poslovodstvo društvo s ograničenom odgovornošću za promet nekretnina, OIB 99488126785, Slavonska avenija 6 a, 10000 Zagreb</izvorni_sadrzaj>
    <derivirana_varijabla naziv="DomainObject.Predmet.StrankaIDrugiAdressOIB_1">Alpe-Adria poslovodstvo društvo s ograničenom odgovornošću za promet nekretnina, OIB 99488126785, Slavonska avenija 6 a, 10000 Zagreb</derivirana_varijabla>
  </DomainObject.Predmet.StrankaIDrugiAdressOIB>
  <DomainObject.Predmet.ProtustrankaIDrugiAdressOIB>
    <izvorni_sadrzaj>Stečajna masa iza CAUTES d.o.o. za usluge u stečaju, OIB 60696430461, Matice hrvatske 10, 21000 Split</izvorni_sadrzaj>
    <derivirana_varijabla naziv="DomainObject.Predmet.ProtustrankaIDrugiAdressOIB_1">Stečajna masa iza CAUTES d.o.o. za usluge u stečaju, OIB 60696430461, Matice hrvatske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CAUTES d.o.o. za usluge u stečaju</item>
      <item>Alpe-Adria poslovodstvo društvo s ograničenom odgovornošću za promet nekretnina</item>
    </izvorni_sadrzaj>
    <derivirana_varijabla naziv="DomainObject.Predmet.SudioniciListNaziv_1">
      <item>Stečajna masa iza CAUTES d.o.o. za usluge u stečaju</item>
      <item>Alpe-Adria poslovodstvo društvo s ograničenom odgovornošću za promet nekretnina</item>
    </derivirana_varijabla>
  </DomainObject.Predmet.SudioniciListNaziv>
  <DomainObject.Predmet.SudioniciListAdressOIB>
    <izvorni_sadrzaj>
      <item>Stečajna masa iza CAUTES d.o.o. za usluge u stečaju, OIB 60696430461, Matice hrvatske 10,21000 Split</item>
      <item>Alpe-Adria poslovodstvo društvo s ograničenom odgovornošću za promet nekretnina, OIB 99488126785, Slavonska avenija 6 a,10000 Zagreb</item>
    </izvorni_sadrzaj>
    <derivirana_varijabla naziv="DomainObject.Predmet.SudioniciListAdressOIB_1">
      <item>Stečajna masa iza CAUTES d.o.o. za usluge u stečaju, OIB 60696430461, Matice hrvatske 10,21000 Split</item>
      <item>Alpe-Adria poslovodstvo društvo s ograničenom odgovornošću za promet nekretnina, OIB 99488126785, Slavonska avenija 6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60696430461</item>
      <item>, OIB 99488126785</item>
    </izvorni_sadrzaj>
    <derivirana_varijabla naziv="DomainObject.Predmet.SudioniciListNazivOIB_1">
      <item>, OIB 60696430461</item>
      <item>, OIB 99488126785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F19C47-0478-4DFA-B045-0A0F59ECAD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282</properties:Words>
  <properties:Characters>1432</properties:Characters>
  <properties:Lines>46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2018-09-21T09:58:00Z</dcterms:created>
  <dc:creator>Vesna Perišić</dc:creator>
  <cp:lastModifiedBy>Ana Golub Gruić</cp:lastModifiedBy>
  <cp:lastPrinted>2018-09-21T12:31:00Z</cp:lastPrinted>
  <dcterms:modified xmlns:xsi="http://www.w3.org/2001/XMLSchema-instance" xsi:type="dcterms:W3CDTF">2018-09-21T12:32:00Z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(St-406-2018 Zaključak - ispravak zaključka - pogrešan mjesec.docx)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