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e87f" w14:paraId="2ade87f" w:rsidRDefault="00B726FD" w:rsidP="00B726FD" w:rsidR="0085247A" w:rsidRPr="000C6962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="00C239A7" w:rsidRPr="000C6962">
        <w:rPr>
          <w:rFonts w:cs="Times New Roman" w:hAnsi="Times New Roman" w:ascii="Times New Roman"/>
        </w:rPr>
        <w:t xml:space="preserve"> </w:t>
      </w:r>
    </w:p>
    <w:p w:rsidRDefault="00B726FD" w:rsidP="000C6962" w:rsidR="0085247A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R E P U B L I K A    H R V A T S K A</w:t>
      </w:r>
    </w:p>
    <w:p w:rsidRDefault="00C239A7" w:rsidP="00F7088B" w:rsidR="0085247A" w:rsidRPr="000C6962">
      <w:pPr>
        <w:jc w:val="center"/>
        <w:outlineLvl w:val="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Z A K L J U Č A K</w:t>
      </w:r>
    </w:p>
    <w:p w:rsidRDefault="0085247A" w:rsidR="0085247A" w:rsidRPr="000C6962">
      <w:pPr>
        <w:jc w:val="both"/>
        <w:rPr>
          <w:rFonts w:cs="Times New Roman" w:hAnsi="Times New Roman" w:ascii="Times New Roman"/>
        </w:rPr>
      </w:pPr>
    </w:p>
    <w:p w:rsidRDefault="0085247A" w:rsidP="00760F23" w:rsidR="000C6962" w:rsidRPr="000C6962">
      <w:pPr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ab/>
      </w:r>
      <w:r w:rsidR="003472D6">
        <w:rPr>
          <w:rFonts w:cs="Times New Roman" w:hAnsi="Times New Roman" w:ascii="Times New Roman"/>
        </w:rPr>
        <w:t>Trgovački sud u Zagrebu po sucu</w:t>
      </w:r>
      <w:r w:rsidRPr="000C6962">
        <w:rPr>
          <w:rFonts w:cs="Times New Roman" w:hAnsi="Times New Roman" w:ascii="Times New Roman"/>
        </w:rPr>
        <w:t xml:space="preserve"> Nevenk</w:t>
      </w:r>
      <w:r w:rsidR="00A81ADA" w:rsidRPr="000C6962">
        <w:rPr>
          <w:rFonts w:cs="Times New Roman" w:hAnsi="Times New Roman" w:ascii="Times New Roman"/>
        </w:rPr>
        <w:t xml:space="preserve">i </w:t>
      </w:r>
      <w:proofErr w:type="spellStart"/>
      <w:r w:rsidR="00A81ADA" w:rsidRPr="000C6962">
        <w:rPr>
          <w:rFonts w:cs="Times New Roman" w:hAnsi="Times New Roman" w:ascii="Times New Roman"/>
        </w:rPr>
        <w:t>Siladi</w:t>
      </w:r>
      <w:proofErr w:type="spellEnd"/>
      <w:r w:rsidR="00AB42E2" w:rsidRPr="000C6962">
        <w:rPr>
          <w:rFonts w:cs="Times New Roman" w:hAnsi="Times New Roman" w:ascii="Times New Roman"/>
        </w:rPr>
        <w:t xml:space="preserve"> </w:t>
      </w:r>
      <w:proofErr w:type="spellStart"/>
      <w:r w:rsidR="00AB42E2" w:rsidRPr="000C6962">
        <w:rPr>
          <w:rFonts w:cs="Times New Roman" w:hAnsi="Times New Roman" w:ascii="Times New Roman"/>
        </w:rPr>
        <w:t>Rstić</w:t>
      </w:r>
      <w:proofErr w:type="spellEnd"/>
      <w:r w:rsidR="00AB42E2" w:rsidRPr="000C6962">
        <w:rPr>
          <w:rFonts w:cs="Times New Roman" w:hAnsi="Times New Roman" w:ascii="Times New Roman"/>
        </w:rPr>
        <w:t xml:space="preserve"> </w:t>
      </w:r>
      <w:r w:rsidR="00A81ADA" w:rsidRPr="000C6962">
        <w:rPr>
          <w:rFonts w:cs="Times New Roman" w:hAnsi="Times New Roman" w:ascii="Times New Roman"/>
        </w:rPr>
        <w:t xml:space="preserve">u stečajnom postupku </w:t>
      </w:r>
      <w:r w:rsidRPr="000C6962">
        <w:rPr>
          <w:rFonts w:cs="Times New Roman" w:hAnsi="Times New Roman" w:ascii="Times New Roman"/>
        </w:rPr>
        <w:t>nad</w:t>
      </w:r>
      <w:r w:rsidR="00044B47" w:rsidRPr="000C6962">
        <w:rPr>
          <w:rFonts w:cs="Times New Roman" w:hAnsi="Times New Roman" w:ascii="Times New Roman"/>
        </w:rPr>
        <w:t xml:space="preserve"> </w:t>
      </w:r>
      <w:r w:rsidR="001E28DA" w:rsidRPr="000C6962">
        <w:rPr>
          <w:rFonts w:cs="Times New Roman" w:hAnsi="Times New Roman" w:ascii="Times New Roman"/>
        </w:rPr>
        <w:t>stečajnim dužnikom</w:t>
      </w:r>
      <w:r w:rsidR="00FA7509">
        <w:rPr>
          <w:rFonts w:cs="Times New Roman" w:hAnsi="Times New Roman" w:ascii="Times New Roman"/>
        </w:rPr>
        <w:t xml:space="preserve"> </w:t>
      </w:r>
      <w:proofErr w:type="spellStart"/>
      <w:r w:rsidR="00FA7509">
        <w:rPr>
          <w:rFonts w:cs="Times New Roman" w:hAnsi="Times New Roman" w:ascii="Times New Roman"/>
        </w:rPr>
        <w:t>NEXILIS</w:t>
      </w:r>
      <w:proofErr w:type="spellEnd"/>
      <w:r w:rsidR="00FA7509">
        <w:rPr>
          <w:rFonts w:cs="Times New Roman" w:hAnsi="Times New Roman" w:ascii="Times New Roman"/>
        </w:rPr>
        <w:t xml:space="preserve"> d.o.o. u </w:t>
      </w:r>
      <w:r w:rsidR="00C119A8">
        <w:rPr>
          <w:rFonts w:cs="Times New Roman" w:hAnsi="Times New Roman" w:ascii="Times New Roman"/>
        </w:rPr>
        <w:t xml:space="preserve">stečaju, </w:t>
      </w:r>
      <w:proofErr w:type="spellStart"/>
      <w:r w:rsidR="00C119A8">
        <w:rPr>
          <w:rFonts w:cs="Times New Roman" w:hAnsi="Times New Roman" w:ascii="Times New Roman"/>
        </w:rPr>
        <w:t>Kamenarka</w:t>
      </w:r>
      <w:proofErr w:type="spellEnd"/>
      <w:r w:rsidR="00C119A8">
        <w:rPr>
          <w:rFonts w:cs="Times New Roman" w:hAnsi="Times New Roman" w:ascii="Times New Roman"/>
        </w:rPr>
        <w:t xml:space="preserve"> </w:t>
      </w:r>
      <w:proofErr w:type="spellStart"/>
      <w:r w:rsidR="00C119A8">
        <w:rPr>
          <w:rFonts w:cs="Times New Roman" w:hAnsi="Times New Roman" w:ascii="Times New Roman"/>
        </w:rPr>
        <w:t>25a</w:t>
      </w:r>
      <w:proofErr w:type="spellEnd"/>
      <w:r w:rsidR="00C119A8">
        <w:rPr>
          <w:rFonts w:cs="Times New Roman" w:hAnsi="Times New Roman" w:ascii="Times New Roman"/>
        </w:rPr>
        <w:t xml:space="preserve"> Zagreb (</w:t>
      </w:r>
      <w:r w:rsidR="00FA7509">
        <w:rPr>
          <w:rFonts w:cs="Times New Roman" w:hAnsi="Times New Roman" w:ascii="Times New Roman"/>
        </w:rPr>
        <w:t>Grad Zagreb</w:t>
      </w:r>
      <w:r w:rsidR="00A41D5E">
        <w:rPr>
          <w:rFonts w:cs="Times New Roman" w:hAnsi="Times New Roman" w:ascii="Times New Roman"/>
        </w:rPr>
        <w:t>)</w:t>
      </w:r>
      <w:r w:rsidR="000835D5">
        <w:rPr>
          <w:rFonts w:cs="Times New Roman" w:hAnsi="Times New Roman" w:ascii="Times New Roman"/>
        </w:rPr>
        <w:t>,</w:t>
      </w:r>
      <w:proofErr w:type="spellStart"/>
      <w:r w:rsidR="00A41D5E">
        <w:rPr>
          <w:rFonts w:cs="Times New Roman" w:hAnsi="Times New Roman" w:ascii="Times New Roman"/>
        </w:rPr>
        <w:t>OIB</w:t>
      </w:r>
      <w:proofErr w:type="spellEnd"/>
      <w:r w:rsidR="00A41D5E">
        <w:rPr>
          <w:rFonts w:cs="Times New Roman" w:hAnsi="Times New Roman" w:ascii="Times New Roman"/>
        </w:rPr>
        <w:t>:</w:t>
      </w:r>
      <w:proofErr w:type="spellStart"/>
      <w:r w:rsidR="00A41D5E">
        <w:rPr>
          <w:rFonts w:cs="Times New Roman" w:hAnsi="Times New Roman" w:ascii="Times New Roman"/>
        </w:rPr>
        <w:t>08122941983</w:t>
      </w:r>
      <w:proofErr w:type="spellEnd"/>
      <w:r w:rsidR="00A41D5E">
        <w:rPr>
          <w:rFonts w:cs="Times New Roman" w:hAnsi="Times New Roman" w:ascii="Times New Roman"/>
        </w:rPr>
        <w:t>,</w:t>
      </w:r>
      <w:r w:rsidR="000835D5">
        <w:rPr>
          <w:rFonts w:cs="Times New Roman" w:hAnsi="Times New Roman" w:ascii="Times New Roman"/>
        </w:rPr>
        <w:t xml:space="preserve"> </w:t>
      </w:r>
      <w:r w:rsidR="00EA62AE">
        <w:rPr>
          <w:rFonts w:cs="Times New Roman" w:hAnsi="Times New Roman" w:ascii="Times New Roman"/>
        </w:rPr>
        <w:t>3. lipnja</w:t>
      </w:r>
      <w:r w:rsidR="000835D5">
        <w:rPr>
          <w:rFonts w:cs="Times New Roman" w:hAnsi="Times New Roman" w:ascii="Times New Roman"/>
        </w:rPr>
        <w:t xml:space="preserve"> </w:t>
      </w:r>
      <w:proofErr w:type="spellStart"/>
      <w:r w:rsidR="000835D5">
        <w:rPr>
          <w:rFonts w:cs="Times New Roman" w:hAnsi="Times New Roman" w:ascii="Times New Roman"/>
        </w:rPr>
        <w:t>2019</w:t>
      </w:r>
      <w:proofErr w:type="spellEnd"/>
      <w:r w:rsidR="000C6962" w:rsidRPr="000C6962">
        <w:rPr>
          <w:rFonts w:cs="Times New Roman" w:hAnsi="Times New Roman" w:ascii="Times New Roman"/>
        </w:rPr>
        <w:t>.</w:t>
      </w:r>
      <w:r w:rsidR="00760F23" w:rsidRPr="000C6962">
        <w:rPr>
          <w:rFonts w:cs="Times New Roman" w:hAnsi="Times New Roman" w:ascii="Times New Roman"/>
        </w:rPr>
        <w:t xml:space="preserve"> </w:t>
      </w:r>
    </w:p>
    <w:p w:rsidRDefault="000C6962" w:rsidP="00760F23" w:rsidR="000C6962" w:rsidRPr="000C6962">
      <w:pPr>
        <w:jc w:val="both"/>
        <w:rPr>
          <w:rFonts w:cs="Times New Roman" w:hAnsi="Times New Roman" w:ascii="Times New Roman"/>
        </w:rPr>
      </w:pPr>
    </w:p>
    <w:p w:rsidRDefault="00C239A7" w:rsidP="000C6962" w:rsidR="0085247A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z a k l j u č i o </w:t>
      </w:r>
      <w:r w:rsidR="0085247A" w:rsidRPr="000C6962">
        <w:rPr>
          <w:rFonts w:cs="Times New Roman" w:hAnsi="Times New Roman" w:ascii="Times New Roman"/>
        </w:rPr>
        <w:t xml:space="preserve">  j e</w:t>
      </w:r>
    </w:p>
    <w:p w:rsidRDefault="0085247A" w:rsidR="0085247A" w:rsidRPr="000C6962">
      <w:pPr>
        <w:jc w:val="both"/>
        <w:rPr>
          <w:rFonts w:cs="Times New Roman" w:hAnsi="Times New Roman" w:ascii="Times New Roman"/>
        </w:rPr>
      </w:pPr>
    </w:p>
    <w:p w:rsidRDefault="00CE3635" w:rsidP="007C7953" w:rsidR="00150A83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BC30CF">
        <w:rPr>
          <w:rFonts w:cs="Times New Roman" w:hAnsi="Times New Roman" w:ascii="Times New Roman"/>
        </w:rPr>
        <w:t xml:space="preserve">Zakazuje se Skupština </w:t>
      </w:r>
      <w:r w:rsidR="0085247A" w:rsidRPr="00BC30CF">
        <w:rPr>
          <w:rFonts w:cs="Times New Roman" w:hAnsi="Times New Roman" w:ascii="Times New Roman"/>
        </w:rPr>
        <w:t>vjerovnika u st</w:t>
      </w:r>
      <w:r w:rsidR="00A81ADA" w:rsidRPr="00BC30CF">
        <w:rPr>
          <w:rFonts w:cs="Times New Roman" w:hAnsi="Times New Roman" w:ascii="Times New Roman"/>
        </w:rPr>
        <w:t>ečajnom postupku</w:t>
      </w:r>
      <w:r w:rsidR="007D3040" w:rsidRPr="00BC30CF">
        <w:rPr>
          <w:rFonts w:cs="Times New Roman" w:hAnsi="Times New Roman" w:ascii="Times New Roman"/>
        </w:rPr>
        <w:t xml:space="preserve"> </w:t>
      </w:r>
      <w:r w:rsidR="00A81ADA" w:rsidRPr="00BC30CF">
        <w:rPr>
          <w:rFonts w:cs="Times New Roman" w:hAnsi="Times New Roman" w:ascii="Times New Roman"/>
        </w:rPr>
        <w:t>nad</w:t>
      </w:r>
      <w:r w:rsidR="00044B47" w:rsidRPr="00BC30CF">
        <w:rPr>
          <w:rFonts w:cs="Times New Roman" w:hAnsi="Times New Roman" w:ascii="Times New Roman"/>
        </w:rPr>
        <w:t xml:space="preserve"> </w:t>
      </w:r>
      <w:r w:rsidR="001E28DA" w:rsidRPr="00BC30CF">
        <w:rPr>
          <w:rFonts w:cs="Times New Roman" w:hAnsi="Times New Roman" w:ascii="Times New Roman"/>
        </w:rPr>
        <w:t>stečajni</w:t>
      </w:r>
      <w:r w:rsidR="00044B47" w:rsidRPr="00BC30CF">
        <w:rPr>
          <w:rFonts w:cs="Times New Roman" w:hAnsi="Times New Roman" w:ascii="Times New Roman"/>
        </w:rPr>
        <w:t xml:space="preserve">m </w:t>
      </w:r>
      <w:r w:rsidR="00735387" w:rsidRPr="00BC30CF">
        <w:rPr>
          <w:rFonts w:cs="Times New Roman" w:hAnsi="Times New Roman" w:ascii="Times New Roman"/>
        </w:rPr>
        <w:t xml:space="preserve">dužnikom </w:t>
      </w:r>
      <w:r w:rsidR="00150A83">
        <w:rPr>
          <w:rFonts w:cs="Times New Roman" w:hAnsi="Times New Roman" w:ascii="Times New Roman"/>
        </w:rPr>
        <w:t xml:space="preserve"> </w:t>
      </w:r>
      <w:proofErr w:type="spellStart"/>
      <w:r w:rsidR="00150A83">
        <w:rPr>
          <w:rFonts w:cs="Times New Roman" w:hAnsi="Times New Roman" w:ascii="Times New Roman"/>
        </w:rPr>
        <w:t>NEXILIS</w:t>
      </w:r>
      <w:proofErr w:type="spellEnd"/>
      <w:r w:rsidR="00150A83">
        <w:rPr>
          <w:rFonts w:cs="Times New Roman" w:hAnsi="Times New Roman" w:ascii="Times New Roman"/>
        </w:rPr>
        <w:t xml:space="preserve"> d.o.o. u stečaju, </w:t>
      </w:r>
      <w:proofErr w:type="spellStart"/>
      <w:r w:rsidR="00150A83">
        <w:rPr>
          <w:rFonts w:cs="Times New Roman" w:hAnsi="Times New Roman" w:ascii="Times New Roman"/>
        </w:rPr>
        <w:t>Kamenarka</w:t>
      </w:r>
      <w:proofErr w:type="spellEnd"/>
      <w:r w:rsidR="00150A83">
        <w:rPr>
          <w:rFonts w:cs="Times New Roman" w:hAnsi="Times New Roman" w:ascii="Times New Roman"/>
        </w:rPr>
        <w:t xml:space="preserve"> </w:t>
      </w:r>
      <w:proofErr w:type="spellStart"/>
      <w:r w:rsidR="00150A83">
        <w:rPr>
          <w:rFonts w:cs="Times New Roman" w:hAnsi="Times New Roman" w:ascii="Times New Roman"/>
        </w:rPr>
        <w:t>25</w:t>
      </w:r>
      <w:proofErr w:type="spellEnd"/>
      <w:r w:rsidR="00150A83">
        <w:rPr>
          <w:rFonts w:cs="Times New Roman" w:hAnsi="Times New Roman" w:ascii="Times New Roman"/>
        </w:rPr>
        <w:t xml:space="preserve"> a, Zagreb (Grad Zagreb), </w:t>
      </w:r>
      <w:proofErr w:type="spellStart"/>
      <w:r w:rsidR="00150A83">
        <w:rPr>
          <w:rFonts w:cs="Times New Roman" w:hAnsi="Times New Roman" w:ascii="Times New Roman"/>
        </w:rPr>
        <w:t>OIB</w:t>
      </w:r>
      <w:proofErr w:type="spellEnd"/>
      <w:r w:rsidR="00150A83">
        <w:rPr>
          <w:rFonts w:cs="Times New Roman" w:hAnsi="Times New Roman" w:ascii="Times New Roman"/>
        </w:rPr>
        <w:t>:</w:t>
      </w:r>
      <w:proofErr w:type="spellStart"/>
      <w:r w:rsidR="00150A83">
        <w:rPr>
          <w:rFonts w:cs="Times New Roman" w:hAnsi="Times New Roman" w:ascii="Times New Roman"/>
        </w:rPr>
        <w:t>08122941983</w:t>
      </w:r>
      <w:proofErr w:type="spellEnd"/>
    </w:p>
    <w:p w:rsidRDefault="00150A83" w:rsidP="00735387" w:rsidR="00150A83">
      <w:pPr>
        <w:jc w:val="center"/>
        <w:rPr>
          <w:rFonts w:cs="Times New Roman" w:hAnsi="Times New Roman" w:ascii="Times New Roman"/>
          <w:b/>
          <w:u w:val="single"/>
        </w:rPr>
      </w:pPr>
    </w:p>
    <w:p w:rsidRDefault="00EA62AE" w:rsidP="00735387" w:rsidR="00B726FD" w:rsidRPr="000C6962">
      <w:pPr>
        <w:jc w:val="center"/>
        <w:rPr>
          <w:rFonts w:cs="Times New Roman" w:hAnsi="Times New Roman" w:ascii="Times New Roman"/>
          <w:b/>
          <w:u w:val="single"/>
        </w:rPr>
      </w:pPr>
      <w:proofErr w:type="spellStart"/>
      <w:r>
        <w:rPr>
          <w:rFonts w:cs="Times New Roman" w:hAnsi="Times New Roman" w:ascii="Times New Roman"/>
          <w:b/>
          <w:u w:val="single"/>
        </w:rPr>
        <w:t>18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. srpnja </w:t>
      </w:r>
      <w:proofErr w:type="spellStart"/>
      <w:r>
        <w:rPr>
          <w:rFonts w:cs="Times New Roman" w:hAnsi="Times New Roman" w:ascii="Times New Roman"/>
          <w:b/>
          <w:u w:val="single"/>
        </w:rPr>
        <w:t>2019</w:t>
      </w:r>
      <w:proofErr w:type="spellEnd"/>
      <w:r w:rsidR="000C6962">
        <w:rPr>
          <w:rFonts w:cs="Times New Roman" w:hAnsi="Times New Roman" w:ascii="Times New Roman"/>
          <w:b/>
          <w:u w:val="single"/>
        </w:rPr>
        <w:t xml:space="preserve">. </w:t>
      </w:r>
      <w:r w:rsidR="0049664B" w:rsidRPr="000C6962">
        <w:rPr>
          <w:rFonts w:cs="Times New Roman" w:hAnsi="Times New Roman" w:ascii="Times New Roman"/>
          <w:b/>
          <w:u w:val="single"/>
        </w:rPr>
        <w:t xml:space="preserve">godine u </w:t>
      </w:r>
      <w:proofErr w:type="spellStart"/>
      <w:r>
        <w:rPr>
          <w:rFonts w:cs="Times New Roman" w:hAnsi="Times New Roman" w:ascii="Times New Roman"/>
          <w:b/>
          <w:u w:val="single"/>
        </w:rPr>
        <w:t>11</w:t>
      </w:r>
      <w:proofErr w:type="spellEnd"/>
      <w:r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05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 </w:t>
      </w:r>
      <w:r w:rsidR="00B726FD" w:rsidRPr="000C6962">
        <w:rPr>
          <w:rFonts w:cs="Times New Roman" w:hAnsi="Times New Roman" w:ascii="Times New Roman"/>
          <w:b/>
          <w:u w:val="single"/>
        </w:rPr>
        <w:t>sati</w:t>
      </w:r>
    </w:p>
    <w:p w:rsidRDefault="00936D20" w:rsidP="00B726FD" w:rsidR="00936D20" w:rsidRPr="000C6962">
      <w:pPr>
        <w:rPr>
          <w:rFonts w:cs="Times New Roman" w:hAnsi="Times New Roman" w:ascii="Times New Roman"/>
          <w:b/>
          <w:bCs/>
        </w:rPr>
      </w:pPr>
    </w:p>
    <w:p w:rsidRDefault="00936D20" w:rsidP="00D2724D" w:rsidR="0085247A" w:rsidRPr="000C6962">
      <w:p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kod Trgovačkog suda u Zagr</w:t>
      </w:r>
      <w:r w:rsidR="00AB42E2" w:rsidRPr="000C6962">
        <w:rPr>
          <w:rFonts w:cs="Times New Roman" w:hAnsi="Times New Roman" w:ascii="Times New Roman"/>
        </w:rPr>
        <w:t xml:space="preserve">ebu, soba </w:t>
      </w:r>
      <w:proofErr w:type="spellStart"/>
      <w:r w:rsidR="00AB42E2" w:rsidRPr="000C6962">
        <w:rPr>
          <w:rFonts w:cs="Times New Roman" w:hAnsi="Times New Roman" w:ascii="Times New Roman"/>
        </w:rPr>
        <w:t>94</w:t>
      </w:r>
      <w:proofErr w:type="spellEnd"/>
      <w:r w:rsidR="00AB42E2" w:rsidRPr="000C6962">
        <w:rPr>
          <w:rFonts w:cs="Times New Roman" w:hAnsi="Times New Roman" w:ascii="Times New Roman"/>
        </w:rPr>
        <w:t xml:space="preserve"> (ulična zgrada) II. </w:t>
      </w:r>
      <w:r w:rsidRPr="000C6962">
        <w:rPr>
          <w:rFonts w:cs="Times New Roman" w:hAnsi="Times New Roman" w:ascii="Times New Roman"/>
        </w:rPr>
        <w:t>kat</w:t>
      </w:r>
      <w:r w:rsidR="006A4948" w:rsidRPr="000C6962">
        <w:rPr>
          <w:rFonts w:cs="Times New Roman" w:hAnsi="Times New Roman" w:ascii="Times New Roman"/>
        </w:rPr>
        <w:t>,</w:t>
      </w:r>
      <w:r w:rsidRPr="000C6962">
        <w:rPr>
          <w:rFonts w:cs="Times New Roman" w:hAnsi="Times New Roman" w:ascii="Times New Roman"/>
        </w:rPr>
        <w:t xml:space="preserve"> </w:t>
      </w:r>
      <w:r w:rsidR="003E0281" w:rsidRPr="000C6962">
        <w:rPr>
          <w:rFonts w:cs="Times New Roman" w:hAnsi="Times New Roman" w:ascii="Times New Roman"/>
        </w:rPr>
        <w:t xml:space="preserve">sa slijedećim dnevnim redom </w:t>
      </w:r>
      <w:r w:rsidR="008961D6">
        <w:rPr>
          <w:rFonts w:cs="Times New Roman" w:hAnsi="Times New Roman" w:ascii="Times New Roman"/>
        </w:rPr>
        <w:t>predloženim</w:t>
      </w:r>
      <w:r w:rsidR="00EA1951" w:rsidRPr="000C6962">
        <w:rPr>
          <w:rFonts w:cs="Times New Roman" w:hAnsi="Times New Roman" w:ascii="Times New Roman"/>
        </w:rPr>
        <w:t xml:space="preserve"> od stečajnog upravitelja:</w:t>
      </w:r>
    </w:p>
    <w:p w:rsidRDefault="00EA1951" w:rsidP="00EE54A2" w:rsidR="00EA1951" w:rsidRPr="000C6962">
      <w:pPr>
        <w:ind w:left="709"/>
        <w:rPr>
          <w:rFonts w:cs="Times New Roman" w:hAnsi="Times New Roman" w:ascii="Times New Roman"/>
        </w:rPr>
      </w:pPr>
    </w:p>
    <w:p w:rsidRDefault="005A5F63" w:rsidP="00C4021D" w:rsidR="00885F81">
      <w:pPr>
        <w:suppressAutoHyphens/>
        <w:autoSpaceDE/>
        <w:autoSpaceDN/>
        <w:ind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"</w:t>
      </w:r>
      <w:r w:rsidR="004C059E">
        <w:rPr>
          <w:rFonts w:cs="Times New Roman" w:hAnsi="Times New Roman" w:ascii="Times New Roman"/>
        </w:rPr>
        <w:t>Donošenje odluke o načinu unovčenja stečajne – pokretanju postupka radi naplate potraživanja stečajnog dužnika kao i iznosu koji je potrebno predujmiti za pokretanje i vođenje postupka.</w:t>
      </w:r>
    </w:p>
    <w:p w:rsidRDefault="004C059E" w:rsidP="00C4021D" w:rsidR="004C059E" w:rsidRPr="000C6962">
      <w:pPr>
        <w:suppressAutoHyphens/>
        <w:autoSpaceDE/>
        <w:autoSpaceDN/>
        <w:ind w:left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Upoznavanje stečajnih vjerovnika sa stanjem stečajne mase i tijekom sudskih postupaka."</w:t>
      </w:r>
    </w:p>
    <w:p w:rsidRDefault="00EA1951" w:rsidP="00885F81" w:rsidR="00EA1951" w:rsidRPr="000C6962">
      <w:pPr>
        <w:ind w:firstLine="709"/>
        <w:rPr>
          <w:rFonts w:cs="Times New Roman" w:hAnsi="Times New Roman" w:ascii="Times New Roman"/>
          <w:color w:val="FF0000"/>
          <w:lang w:val="pl-PL"/>
        </w:rPr>
      </w:pPr>
    </w:p>
    <w:p w:rsidRDefault="0085247A" w:rsidP="00EA1951" w:rsidR="0085247A" w:rsidRPr="000C6962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Pozivaju se na isto pristupiti stečajni upravitelj,</w:t>
      </w:r>
      <w:r w:rsidR="00B726FD" w:rsidRPr="000C6962">
        <w:rPr>
          <w:rFonts w:cs="Times New Roman" w:hAnsi="Times New Roman" w:ascii="Times New Roman"/>
        </w:rPr>
        <w:t xml:space="preserve"> te vjerovnici u ovom stečajnom </w:t>
      </w:r>
      <w:r w:rsidRPr="000C6962">
        <w:rPr>
          <w:rFonts w:cs="Times New Roman" w:hAnsi="Times New Roman" w:ascii="Times New Roman"/>
        </w:rPr>
        <w:t>postupku.</w:t>
      </w:r>
    </w:p>
    <w:p w:rsidRDefault="006A4948" w:rsidP="006A4948" w:rsidR="006A4948" w:rsidRPr="000C6962">
      <w:pPr>
        <w:jc w:val="center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Obrazloženje</w:t>
      </w:r>
    </w:p>
    <w:p w:rsidRDefault="006A4948" w:rsidP="006A4948" w:rsidR="006A4948" w:rsidRPr="000C6962">
      <w:pPr>
        <w:jc w:val="both"/>
        <w:rPr>
          <w:rFonts w:cs="Times New Roman" w:hAnsi="Times New Roman" w:ascii="Times New Roman"/>
        </w:rPr>
      </w:pPr>
    </w:p>
    <w:p w:rsidRDefault="00EA1951" w:rsidP="004B20E6" w:rsidR="006A4948">
      <w:pPr>
        <w:ind w:firstLine="720"/>
        <w:jc w:val="both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Temeljem p</w:t>
      </w:r>
      <w:r w:rsidR="004C059E">
        <w:rPr>
          <w:rFonts w:cs="Times New Roman" w:hAnsi="Times New Roman" w:ascii="Times New Roman"/>
        </w:rPr>
        <w:t>rijedloga stečajnog upravitelja Jugoslava Puran</w:t>
      </w:r>
      <w:r w:rsidR="00AB2D7E">
        <w:rPr>
          <w:rFonts w:cs="Times New Roman" w:hAnsi="Times New Roman" w:ascii="Times New Roman"/>
        </w:rPr>
        <w:t xml:space="preserve"> za sazivanjem Skup</w:t>
      </w:r>
      <w:r w:rsidR="006A4948" w:rsidRPr="000C6962">
        <w:rPr>
          <w:rFonts w:cs="Times New Roman" w:hAnsi="Times New Roman" w:ascii="Times New Roman"/>
        </w:rPr>
        <w:t>š</w:t>
      </w:r>
      <w:r w:rsidR="00AB2D7E">
        <w:rPr>
          <w:rFonts w:cs="Times New Roman" w:hAnsi="Times New Roman" w:ascii="Times New Roman"/>
        </w:rPr>
        <w:t>t</w:t>
      </w:r>
      <w:r w:rsidR="006A4948" w:rsidRPr="000C6962">
        <w:rPr>
          <w:rFonts w:cs="Times New Roman" w:hAnsi="Times New Roman" w:ascii="Times New Roman"/>
        </w:rPr>
        <w:t xml:space="preserve">ine vjerovnika s prijedlogom dnevnog reda kao gore, odlučeno je kao u izreci zaključka pozivom na odredbu </w:t>
      </w:r>
      <w:r w:rsidR="004B20E6">
        <w:rPr>
          <w:rFonts w:cs="Times New Roman" w:hAnsi="Times New Roman" w:ascii="Times New Roman"/>
        </w:rPr>
        <w:t xml:space="preserve">čl. </w:t>
      </w:r>
      <w:proofErr w:type="spellStart"/>
      <w:r w:rsidR="004B20E6">
        <w:rPr>
          <w:rFonts w:cs="Times New Roman" w:hAnsi="Times New Roman" w:ascii="Times New Roman"/>
        </w:rPr>
        <w:t>18</w:t>
      </w:r>
      <w:proofErr w:type="spellEnd"/>
      <w:r w:rsidR="004B20E6">
        <w:rPr>
          <w:rFonts w:cs="Times New Roman" w:hAnsi="Times New Roman" w:ascii="Times New Roman"/>
        </w:rPr>
        <w:t xml:space="preserve">, čl. </w:t>
      </w:r>
      <w:proofErr w:type="spellStart"/>
      <w:r w:rsidR="004B20E6">
        <w:rPr>
          <w:rFonts w:cs="Times New Roman" w:hAnsi="Times New Roman" w:ascii="Times New Roman"/>
        </w:rPr>
        <w:t>76</w:t>
      </w:r>
      <w:proofErr w:type="spellEnd"/>
      <w:r w:rsidR="004B20E6">
        <w:rPr>
          <w:rFonts w:cs="Times New Roman" w:hAnsi="Times New Roman" w:ascii="Times New Roman"/>
        </w:rPr>
        <w:t xml:space="preserve"> te </w:t>
      </w:r>
      <w:r w:rsidR="006A4948" w:rsidRPr="000C6962">
        <w:rPr>
          <w:rFonts w:cs="Times New Roman" w:hAnsi="Times New Roman" w:ascii="Times New Roman"/>
        </w:rPr>
        <w:t xml:space="preserve">čl. </w:t>
      </w:r>
      <w:proofErr w:type="spellStart"/>
      <w:r w:rsidR="006A4948" w:rsidRPr="000C6962">
        <w:rPr>
          <w:rFonts w:cs="Times New Roman" w:hAnsi="Times New Roman" w:ascii="Times New Roman"/>
        </w:rPr>
        <w:t>103</w:t>
      </w:r>
      <w:proofErr w:type="spellEnd"/>
      <w:r w:rsidR="006A4948" w:rsidRPr="000C6962">
        <w:rPr>
          <w:rFonts w:cs="Times New Roman" w:hAnsi="Times New Roman" w:ascii="Times New Roman"/>
        </w:rPr>
        <w:t xml:space="preserve">. i </w:t>
      </w:r>
      <w:proofErr w:type="spellStart"/>
      <w:r w:rsidR="006A4948" w:rsidRPr="000C6962">
        <w:rPr>
          <w:rFonts w:cs="Times New Roman" w:hAnsi="Times New Roman" w:ascii="Times New Roman"/>
        </w:rPr>
        <w:t>104</w:t>
      </w:r>
      <w:proofErr w:type="spellEnd"/>
      <w:r w:rsidR="006A4948" w:rsidRPr="000C6962">
        <w:rPr>
          <w:rFonts w:cs="Times New Roman" w:hAnsi="Times New Roman" w:ascii="Times New Roman"/>
        </w:rPr>
        <w:t xml:space="preserve">. Stečajnog zakona (NN </w:t>
      </w:r>
      <w:proofErr w:type="spellStart"/>
      <w:r w:rsidR="006A4948" w:rsidRPr="000C6962">
        <w:rPr>
          <w:rFonts w:cs="Times New Roman" w:hAnsi="Times New Roman" w:ascii="Times New Roman"/>
        </w:rPr>
        <w:t>71</w:t>
      </w:r>
      <w:proofErr w:type="spellEnd"/>
      <w:r w:rsidR="006A4948" w:rsidRPr="000C6962">
        <w:rPr>
          <w:rFonts w:cs="Times New Roman" w:hAnsi="Times New Roman" w:ascii="Times New Roman"/>
        </w:rPr>
        <w:t>/</w:t>
      </w:r>
      <w:proofErr w:type="spellStart"/>
      <w:r w:rsidR="006A4948" w:rsidRPr="000C6962">
        <w:rPr>
          <w:rFonts w:cs="Times New Roman" w:hAnsi="Times New Roman" w:ascii="Times New Roman"/>
        </w:rPr>
        <w:t>15</w:t>
      </w:r>
      <w:proofErr w:type="spellEnd"/>
      <w:r w:rsidR="00AB2D7E">
        <w:rPr>
          <w:rFonts w:cs="Times New Roman" w:hAnsi="Times New Roman" w:ascii="Times New Roman"/>
        </w:rPr>
        <w:t xml:space="preserve"> i </w:t>
      </w:r>
      <w:proofErr w:type="spellStart"/>
      <w:r w:rsidR="00AB2D7E">
        <w:rPr>
          <w:rFonts w:cs="Times New Roman" w:hAnsi="Times New Roman" w:ascii="Times New Roman"/>
        </w:rPr>
        <w:t>104</w:t>
      </w:r>
      <w:proofErr w:type="spellEnd"/>
      <w:r w:rsidR="00AB2D7E">
        <w:rPr>
          <w:rFonts w:cs="Times New Roman" w:hAnsi="Times New Roman" w:ascii="Times New Roman"/>
        </w:rPr>
        <w:t>/</w:t>
      </w:r>
      <w:proofErr w:type="spellStart"/>
      <w:r w:rsidR="00AB2D7E">
        <w:rPr>
          <w:rFonts w:cs="Times New Roman" w:hAnsi="Times New Roman" w:ascii="Times New Roman"/>
        </w:rPr>
        <w:t>17</w:t>
      </w:r>
      <w:proofErr w:type="spellEnd"/>
      <w:r w:rsidR="006A4948" w:rsidRPr="000C6962">
        <w:rPr>
          <w:rFonts w:cs="Times New Roman" w:hAnsi="Times New Roman" w:ascii="Times New Roman"/>
        </w:rPr>
        <w:t>)</w:t>
      </w:r>
    </w:p>
    <w:p w:rsidRDefault="00BC30CF" w:rsidP="004B20E6" w:rsidR="00BC30CF" w:rsidRPr="000C6962">
      <w:pPr>
        <w:ind w:firstLine="720"/>
        <w:jc w:val="both"/>
        <w:rPr>
          <w:rFonts w:cs="Times New Roman" w:hAnsi="Times New Roman" w:ascii="Times New Roman"/>
        </w:rPr>
      </w:pPr>
    </w:p>
    <w:p w:rsidRDefault="00A81ADA" w:rsidP="00F7088B" w:rsidR="0085247A">
      <w:pPr>
        <w:jc w:val="center"/>
        <w:outlineLvl w:val="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>Zagreb</w:t>
      </w:r>
      <w:r w:rsidR="00B726FD" w:rsidRPr="000C6962">
        <w:rPr>
          <w:rFonts w:cs="Times New Roman" w:hAnsi="Times New Roman" w:ascii="Times New Roman"/>
        </w:rPr>
        <w:t xml:space="preserve">, </w:t>
      </w:r>
      <w:r w:rsidR="00EA62AE">
        <w:rPr>
          <w:rFonts w:cs="Times New Roman" w:hAnsi="Times New Roman" w:ascii="Times New Roman"/>
        </w:rPr>
        <w:t>3. lipnja</w:t>
      </w:r>
      <w:r w:rsidR="00BC30CF">
        <w:rPr>
          <w:rFonts w:cs="Times New Roman" w:hAnsi="Times New Roman" w:ascii="Times New Roman"/>
        </w:rPr>
        <w:t xml:space="preserve"> </w:t>
      </w:r>
      <w:proofErr w:type="spellStart"/>
      <w:r w:rsidR="00BC30CF">
        <w:rPr>
          <w:rFonts w:cs="Times New Roman" w:hAnsi="Times New Roman" w:ascii="Times New Roman"/>
        </w:rPr>
        <w:t>2019</w:t>
      </w:r>
      <w:proofErr w:type="spellEnd"/>
      <w:r w:rsidR="0085247A" w:rsidRPr="000C6962">
        <w:rPr>
          <w:rFonts w:cs="Times New Roman" w:hAnsi="Times New Roman" w:ascii="Times New Roman"/>
        </w:rPr>
        <w:t xml:space="preserve">. </w:t>
      </w:r>
    </w:p>
    <w:p w:rsidRDefault="0085247A" w:rsidR="0085247A" w:rsidRPr="000C6962">
      <w:pPr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Pr="000C6962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 xml:space="preserve">           </w:t>
      </w:r>
      <w:r w:rsidR="00F7088B" w:rsidRPr="000C6962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 xml:space="preserve"> </w:t>
      </w:r>
      <w:r w:rsidR="00864FAF" w:rsidRPr="000C6962">
        <w:rPr>
          <w:rFonts w:cs="Times New Roman" w:hAnsi="Times New Roman" w:ascii="Times New Roman"/>
        </w:rPr>
        <w:t xml:space="preserve">       </w:t>
      </w:r>
      <w:r w:rsidR="00171D88">
        <w:rPr>
          <w:rFonts w:cs="Times New Roman" w:hAnsi="Times New Roman" w:ascii="Times New Roman"/>
        </w:rPr>
        <w:tab/>
      </w:r>
      <w:r w:rsidR="00171D88">
        <w:rPr>
          <w:rFonts w:cs="Times New Roman" w:hAnsi="Times New Roman" w:ascii="Times New Roman"/>
        </w:rPr>
        <w:tab/>
      </w:r>
      <w:r w:rsidR="00A81ADA" w:rsidRPr="000C6962">
        <w:rPr>
          <w:rFonts w:cs="Times New Roman" w:hAnsi="Times New Roman" w:ascii="Times New Roman"/>
        </w:rPr>
        <w:t>SUDAC</w:t>
      </w:r>
      <w:r w:rsidRPr="000C6962">
        <w:rPr>
          <w:rFonts w:cs="Times New Roman" w:hAnsi="Times New Roman" w:ascii="Times New Roman"/>
        </w:rPr>
        <w:t>:</w:t>
      </w:r>
    </w:p>
    <w:p w:rsidRDefault="00273C89" w:rsidP="00171D88" w:rsidR="00B726FD" w:rsidRPr="000C6962">
      <w:pPr>
        <w:ind w:left="6480"/>
        <w:rPr>
          <w:rFonts w:cs="Times New Roman" w:hAnsi="Times New Roman" w:ascii="Times New Roman"/>
        </w:rPr>
      </w:pPr>
      <w:r w:rsidRPr="000C6962">
        <w:rPr>
          <w:rFonts w:cs="Times New Roman" w:hAnsi="Times New Roman" w:ascii="Times New Roman"/>
        </w:rPr>
        <w:t xml:space="preserve">Nevenka </w:t>
      </w:r>
      <w:proofErr w:type="spellStart"/>
      <w:r w:rsidR="00A81ADA" w:rsidRPr="000C6962">
        <w:rPr>
          <w:rFonts w:cs="Times New Roman" w:hAnsi="Times New Roman" w:ascii="Times New Roman"/>
        </w:rPr>
        <w:t>Siladi</w:t>
      </w:r>
      <w:proofErr w:type="spellEnd"/>
      <w:r w:rsidR="00A81ADA" w:rsidRPr="000C6962">
        <w:rPr>
          <w:rFonts w:cs="Times New Roman" w:hAnsi="Times New Roman" w:ascii="Times New Roman"/>
        </w:rPr>
        <w:t xml:space="preserve"> </w:t>
      </w:r>
      <w:proofErr w:type="spellStart"/>
      <w:r w:rsidR="00A81ADA" w:rsidRPr="000C6962">
        <w:rPr>
          <w:rFonts w:cs="Times New Roman" w:hAnsi="Times New Roman" w:ascii="Times New Roman"/>
        </w:rPr>
        <w:t>Rstić</w:t>
      </w:r>
      <w:proofErr w:type="spellEnd"/>
      <w:r w:rsidR="000174D8">
        <w:rPr>
          <w:rFonts w:cs="Times New Roman" w:hAnsi="Times New Roman" w:ascii="Times New Roman"/>
        </w:rPr>
        <w:t xml:space="preserve"> v.r.</w:t>
      </w:r>
    </w:p>
    <w:p w:rsidRDefault="00B726FD" w:rsidP="0086691F" w:rsidR="00B726FD" w:rsidRPr="004B20E6">
      <w:pPr>
        <w:rPr>
          <w:rFonts w:cs="Times New Roman" w:hAnsi="Times New Roman" w:ascii="Times New Roman"/>
        </w:rPr>
      </w:pPr>
      <w:r w:rsidRPr="004B20E6">
        <w:rPr>
          <w:rFonts w:cs="Times New Roman" w:hAnsi="Times New Roman" w:ascii="Times New Roman"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</w:rPr>
      </w:pPr>
      <w:r w:rsidRPr="004B20E6">
        <w:rPr>
          <w:rFonts w:cs="Times New Roman" w:hAnsi="Times New Roman" w:ascii="Times New Roman"/>
        </w:rPr>
        <w:t>Protiv ovog zaklju</w:t>
      </w:r>
      <w:r w:rsidR="001410E0" w:rsidRPr="004B20E6">
        <w:rPr>
          <w:rFonts w:cs="Times New Roman" w:hAnsi="Times New Roman" w:ascii="Times New Roman"/>
        </w:rPr>
        <w:t xml:space="preserve">čka nije dopuštena žalba (čl. </w:t>
      </w:r>
      <w:proofErr w:type="spellStart"/>
      <w:r w:rsidR="001410E0" w:rsidRPr="004B20E6">
        <w:rPr>
          <w:rFonts w:cs="Times New Roman" w:hAnsi="Times New Roman" w:ascii="Times New Roman"/>
        </w:rPr>
        <w:t>19</w:t>
      </w:r>
      <w:proofErr w:type="spellEnd"/>
      <w:r w:rsidR="001410E0" w:rsidRPr="004B20E6">
        <w:rPr>
          <w:rFonts w:cs="Times New Roman" w:hAnsi="Times New Roman" w:ascii="Times New Roman"/>
        </w:rPr>
        <w:t>. st. 7</w:t>
      </w:r>
      <w:r w:rsidR="007C7953" w:rsidRPr="004B20E6">
        <w:rPr>
          <w:rFonts w:cs="Times New Roman" w:hAnsi="Times New Roman" w:ascii="Times New Roman"/>
        </w:rPr>
        <w:t>.</w:t>
      </w:r>
      <w:r w:rsidRPr="004B20E6">
        <w:rPr>
          <w:rFonts w:cs="Times New Roman" w:hAnsi="Times New Roman" w:ascii="Times New Roman"/>
        </w:rPr>
        <w:t xml:space="preserve"> </w:t>
      </w:r>
      <w:proofErr w:type="spellStart"/>
      <w:r w:rsidRPr="004B20E6">
        <w:rPr>
          <w:rFonts w:cs="Times New Roman" w:hAnsi="Times New Roman" w:ascii="Times New Roman"/>
        </w:rPr>
        <w:t>SZ</w:t>
      </w:r>
      <w:proofErr w:type="spellEnd"/>
      <w:r w:rsidRPr="004B20E6">
        <w:rPr>
          <w:rFonts w:cs="Times New Roman" w:hAnsi="Times New Roman" w:ascii="Times New Roman"/>
        </w:rPr>
        <w:t>)</w:t>
      </w:r>
    </w:p>
    <w:p w:rsidRDefault="000174D8" w:rsidP="00B726FD" w:rsidR="000174D8">
      <w:pPr>
        <w:rPr>
          <w:rFonts w:cs="Times New Roman" w:hAnsi="Times New Roman" w:ascii="Times New Roman"/>
        </w:rPr>
      </w:pPr>
    </w:p>
    <w:p w:rsidRDefault="000174D8" w:rsidP="00B726FD" w:rsidR="000174D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 xml:space="preserve"> – ovlašteni službenik</w:t>
      </w:r>
    </w:p>
    <w:p w:rsidRDefault="000174D8" w:rsidP="00B726FD" w:rsidR="00D13EE3" w:rsidRPr="004B20E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Ivana </w:t>
      </w:r>
      <w:proofErr w:type="spellStart"/>
      <w:r>
        <w:rPr>
          <w:rFonts w:cs="Times New Roman" w:hAnsi="Times New Roman" w:ascii="Times New Roman"/>
        </w:rPr>
        <w:t>Stampf</w:t>
      </w:r>
      <w:proofErr w:type="spellEnd"/>
    </w:p>
    <w:sectPr w:rsidSect="00AF5999" w:rsidR="00D13EE3" w:rsidRPr="004B20E6">
      <w:headerReference w:type="default" r:id="rId9"/>
      <w:headerReference w:type="first" r:id="rId10"/>
      <w:pgSz w:code="9" w:h="16840" w:w="11907"/>
      <w:pgMar w:gutter="0" w:footer="709" w:header="421" w:left="1417" w:bottom="1417" w:right="1417" w:top="1417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0174D8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proofErr w:type="spellStart"/>
    <w:r w:rsidRPr="003A740F">
      <w:rPr>
        <w:rFonts w:hAnsi="Times New Roman" w:ascii="Times New Roman"/>
      </w:rPr>
      <w:t>47</w:t>
    </w:r>
    <w:proofErr w:type="spellEnd"/>
    <w:r w:rsidRPr="003A740F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proofErr w:type="spellStart"/>
    <w:r w:rsidR="00EA62AE">
      <w:rPr>
        <w:rFonts w:hAnsi="Times New Roman" w:ascii="Times New Roman"/>
      </w:rPr>
      <w:t>6945</w:t>
    </w:r>
    <w:proofErr w:type="spellEnd"/>
    <w:r w:rsidR="00EA62AE">
      <w:rPr>
        <w:rFonts w:hAnsi="Times New Roman" w:ascii="Times New Roman"/>
      </w:rPr>
      <w:t>/</w:t>
    </w:r>
    <w:proofErr w:type="spellStart"/>
    <w:r w:rsidR="00EA62AE">
      <w:rPr>
        <w:rFonts w:hAnsi="Times New Roman" w:ascii="Times New Roman"/>
      </w:rPr>
      <w:t>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proofErr w:type="spellStart"/>
    <w:r w:rsidR="00760F23">
      <w:rPr>
        <w:rFonts w:hAnsi="Times New Roman" w:ascii="Times New Roman"/>
      </w:rPr>
      <w:t>47</w:t>
    </w:r>
    <w:proofErr w:type="spellEnd"/>
    <w:r w:rsidR="003472D6">
      <w:rPr>
        <w:rFonts w:hAnsi="Times New Roman" w:ascii="Times New Roman"/>
      </w:rPr>
      <w:t xml:space="preserve">. ST- </w:t>
    </w:r>
    <w:proofErr w:type="spellStart"/>
    <w:r w:rsidR="00E45FBD">
      <w:rPr>
        <w:rFonts w:hAnsi="Times New Roman" w:ascii="Times New Roman"/>
      </w:rPr>
      <w:t>6945</w:t>
    </w:r>
    <w:proofErr w:type="spellEnd"/>
    <w:r w:rsidR="00E45FBD">
      <w:rPr>
        <w:rFonts w:hAnsi="Times New Roman" w:ascii="Times New Roman"/>
      </w:rPr>
      <w:t>/</w:t>
    </w:r>
    <w:proofErr w:type="spellStart"/>
    <w:r w:rsidR="00E45FBD">
      <w:rPr>
        <w:rFonts w:hAnsi="Times New Roman" w:ascii="Times New Roman"/>
      </w:rPr>
      <w:t>2016</w:t>
    </w:r>
    <w:proofErr w:type="spellEnd"/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85F81" w:rsidP="00AB42E2" w:rsidR="00885F81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</w:t>
    </w:r>
    <w:proofErr w:type="spellStart"/>
    <w:r w:rsidR="00FB4A1B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5084"/>
    <w:multiLevelType w:val="hybridMultilevel"/>
    <w:tmpl w:val="96F268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2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3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174D8"/>
    <w:rsid w:val="00020674"/>
    <w:rsid w:val="00023B79"/>
    <w:rsid w:val="00042D29"/>
    <w:rsid w:val="00044B47"/>
    <w:rsid w:val="000511CB"/>
    <w:rsid w:val="000835D5"/>
    <w:rsid w:val="000A6C54"/>
    <w:rsid w:val="000C4EDF"/>
    <w:rsid w:val="000C6962"/>
    <w:rsid w:val="000C7255"/>
    <w:rsid w:val="000F0DE5"/>
    <w:rsid w:val="000F2225"/>
    <w:rsid w:val="00132137"/>
    <w:rsid w:val="001410E0"/>
    <w:rsid w:val="00150A83"/>
    <w:rsid w:val="00154D8E"/>
    <w:rsid w:val="00171D88"/>
    <w:rsid w:val="00176388"/>
    <w:rsid w:val="00190110"/>
    <w:rsid w:val="001D62FE"/>
    <w:rsid w:val="001E28DA"/>
    <w:rsid w:val="00273C89"/>
    <w:rsid w:val="002D3482"/>
    <w:rsid w:val="003472D6"/>
    <w:rsid w:val="00347D27"/>
    <w:rsid w:val="003E0281"/>
    <w:rsid w:val="003E26EE"/>
    <w:rsid w:val="003E6DE4"/>
    <w:rsid w:val="003F7A5F"/>
    <w:rsid w:val="004007D5"/>
    <w:rsid w:val="0040722D"/>
    <w:rsid w:val="0046002D"/>
    <w:rsid w:val="00467EE2"/>
    <w:rsid w:val="00480CB3"/>
    <w:rsid w:val="004838B9"/>
    <w:rsid w:val="0049664B"/>
    <w:rsid w:val="004B20E6"/>
    <w:rsid w:val="004C059E"/>
    <w:rsid w:val="004E6452"/>
    <w:rsid w:val="00574527"/>
    <w:rsid w:val="005A5F63"/>
    <w:rsid w:val="005B1752"/>
    <w:rsid w:val="005D664C"/>
    <w:rsid w:val="00607C24"/>
    <w:rsid w:val="006800D3"/>
    <w:rsid w:val="006A4948"/>
    <w:rsid w:val="006A657E"/>
    <w:rsid w:val="00735387"/>
    <w:rsid w:val="00760F23"/>
    <w:rsid w:val="00771D07"/>
    <w:rsid w:val="007C7953"/>
    <w:rsid w:val="007D3040"/>
    <w:rsid w:val="0080362B"/>
    <w:rsid w:val="0081746E"/>
    <w:rsid w:val="00825BA3"/>
    <w:rsid w:val="008473C4"/>
    <w:rsid w:val="0085247A"/>
    <w:rsid w:val="00864FAF"/>
    <w:rsid w:val="0086691F"/>
    <w:rsid w:val="00885F81"/>
    <w:rsid w:val="008961D6"/>
    <w:rsid w:val="00936D20"/>
    <w:rsid w:val="0099330D"/>
    <w:rsid w:val="00A22D81"/>
    <w:rsid w:val="00A24275"/>
    <w:rsid w:val="00A41D5E"/>
    <w:rsid w:val="00A43DB8"/>
    <w:rsid w:val="00A67FE1"/>
    <w:rsid w:val="00A81ADA"/>
    <w:rsid w:val="00A9171B"/>
    <w:rsid w:val="00AB2D7E"/>
    <w:rsid w:val="00AB42E2"/>
    <w:rsid w:val="00AF5999"/>
    <w:rsid w:val="00AF74A8"/>
    <w:rsid w:val="00B40B2A"/>
    <w:rsid w:val="00B422E4"/>
    <w:rsid w:val="00B46D30"/>
    <w:rsid w:val="00B72223"/>
    <w:rsid w:val="00B726FD"/>
    <w:rsid w:val="00BC30CF"/>
    <w:rsid w:val="00BF7A4A"/>
    <w:rsid w:val="00C119A8"/>
    <w:rsid w:val="00C2223E"/>
    <w:rsid w:val="00C239A7"/>
    <w:rsid w:val="00C4021D"/>
    <w:rsid w:val="00C554F5"/>
    <w:rsid w:val="00C8077B"/>
    <w:rsid w:val="00C9386D"/>
    <w:rsid w:val="00CA539C"/>
    <w:rsid w:val="00CE3635"/>
    <w:rsid w:val="00CF4AD3"/>
    <w:rsid w:val="00D13EE3"/>
    <w:rsid w:val="00D2724D"/>
    <w:rsid w:val="00D41D29"/>
    <w:rsid w:val="00D67F4A"/>
    <w:rsid w:val="00D81736"/>
    <w:rsid w:val="00D82D78"/>
    <w:rsid w:val="00D86BFA"/>
    <w:rsid w:val="00DB13CB"/>
    <w:rsid w:val="00DB3E68"/>
    <w:rsid w:val="00E108E2"/>
    <w:rsid w:val="00E147A6"/>
    <w:rsid w:val="00E42D82"/>
    <w:rsid w:val="00E45CD7"/>
    <w:rsid w:val="00E45FBD"/>
    <w:rsid w:val="00E85462"/>
    <w:rsid w:val="00EA1951"/>
    <w:rsid w:val="00EA62AE"/>
    <w:rsid w:val="00EE54A2"/>
    <w:rsid w:val="00EE61B3"/>
    <w:rsid w:val="00F23909"/>
    <w:rsid w:val="00F64C81"/>
    <w:rsid w:val="00F7088B"/>
    <w:rsid w:val="00F90939"/>
    <w:rsid w:val="00F90C4A"/>
    <w:rsid w:val="00FA7509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lineRule="auto" w:line="240" w:after="0"/>
    </w:pPr>
    <w:rPr>
      <w:rFonts w:cstheme="minorBidi" w:eastAsiaTheme="minorHAnsi" w:hAnsiTheme="minorHAnsi" w:asci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4D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after="0" w:line="240" w:lineRule="auto"/>
    </w:pPr>
    <w:rPr>
      <w:rFonts w:asciiTheme="minorHAnsi" w:cstheme="minorBidi" w:eastAsiaTheme="minorHAnsi" w:hAns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4D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29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8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74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- Skupština vjerovnika</izvorni_sadrzaj>
    <derivirana_varijabla naziv="DomainObject.Primjedba_1">poziv za ročište - Skupština vjerovnika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St-6945/2016</izvorni_sadrzaj>
    <derivirana_varijabla naziv="DomainObject.Predmet.OznakaBroj_1">St-6945/2016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NEXILIS d.o.o. zastupanog po punomoćniku Tomislav Rukavina</izvorni_sadrzaj>
    <derivirana_varijabla naziv="DomainObject.Predmet.ProtustrankaFormated_1">  NEXILIS d.o.o. zastupanog po punomoćniku Tomislav Rukavina</derivirana_varijabla>
  </DomainObject.Predmet.ProtustrankaFormated>
  <DomainObject.Predmet.ProtustrankaFormatedOIB>
    <izvorni_sadrzaj>  NEXILIS d.o.o., OIB 08122941983 zastupanog po punomoćniku Tomislav Rukavina</izvorni_sadrzaj>
    <derivirana_varijabla naziv="DomainObject.Predmet.ProtustrankaFormatedOIB_1">  NEXILIS d.o.o., OIB 08122941983 zastupanog po punomoćniku Tomislav Rukavina</derivirana_varijabla>
  </DomainObject.Predmet.ProtustrankaFormatedOIB>
  <DomainObject.Predmet.ProtustrankaFormatedWithAdress>
    <izvorni_sadrzaj> NEXILIS d.o.o., Kamenarka 25 A, 10000 Zagreb zastupanog po punomoćniku Tomislav Rukavina</izvorni_sadrzaj>
    <derivirana_varijabla naziv="DomainObject.Predmet.ProtustrankaFormatedWithAdress_1"> NEXILIS d.o.o., Kamenarka 25 A, 10000 Zagreb zastupanog po punomoćniku Tomislav Rukavina</derivirana_varijabla>
  </DomainObject.Predmet.ProtustrankaFormatedWithAdress>
  <DomainObject.Predmet.ProtustrankaFormatedWithAdressOIB>
    <izvorni_sadrzaj> NEXILIS d.o.o., OIB 08122941983, Kamenarka 25 A, 10000 Zagreb zastupanog po punomoćniku Tomislav Rukavina</izvorni_sadrzaj>
    <derivirana_varijabla naziv="DomainObject.Predmet.ProtustrankaFormatedWithAdressOIB_1"> NEXILIS d.o.o., OIB 08122941983, Kamenarka 25 A, 10000 Zagreb zastupanog po punomoćniku Tomislav Rukavina</derivirana_varijabla>
  </DomainObject.Predmet.ProtustrankaFormatedWithAdressOIB>
  <DomainObject.Predmet.ProtustrankaWithAdress>
    <izvorni_sadrzaj>NEXILIS d.o.o. Kamenarka 25 A, 10000 Zagreb</izvorni_sadrzaj>
    <derivirana_varijabla naziv="DomainObject.Predmet.ProtustrankaWithAdress_1">NEXILIS d.o.o. Kamenarka 25 A, 10000 Zagreb</derivirana_varijabla>
  </DomainObject.Predmet.ProtustrankaWithAdress>
  <DomainObject.Predmet.ProtustrankaWithAdressOIB>
    <izvorni_sadrzaj>NEXILIS d.o.o., OIB 08122941983, Kamenarka 25 A, 10000 Zagreb</izvorni_sadrzaj>
    <derivirana_varijabla naziv="DomainObject.Predmet.ProtustrankaWithAdressOIB_1">NEXILIS d.o.o., OIB 08122941983, Kamenarka 25 A, 10000 Zagreb</derivirana_varijabla>
  </DomainObject.Predmet.ProtustrankaWithAdressOIB>
  <DomainObject.Predmet.ProtustrankaNazivFormated>
    <izvorni_sadrzaj>NEXILIS d.o.o.</izvorni_sadrzaj>
    <derivirana_varijabla naziv="DomainObject.Predmet.ProtustrankaNazivFormated_1">NEXILIS d.o.o.</derivirana_varijabla>
  </DomainObject.Predmet.ProtustrankaNazivFormated>
  <DomainObject.Predmet.ProtustrankaNazivFormatedOIB>
    <izvorni_sadrzaj>NEXILIS d.o.o., OIB 08122941983</izvorni_sadrzaj>
    <derivirana_varijabla naziv="DomainObject.Predmet.ProtustrankaNazivFormatedOIB_1">NEXILIS d.o.o., OIB 08122941983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ŽURIĆ i PARTNERI, odvjetničko društvo d.o.o.</izvorni_sadrzaj>
    <derivirana_varijabla naziv="DomainObject.Predmet.StrankaFormated_1">  FINA Regionalni centar Zagreb; VJEROVNICI; ŽURIĆ i PARTNERI, odvjetničko društvo d.o.o.</derivirana_varijabla>
  </DomainObject.Predmet.StrankaFormated>
  <DomainObject.Predmet.StrankaFormatedOIB>
    <izvorni_sadrzaj>  FINA Regionalni centar Zagreb, OIB 85821130368; VJEROVNICI; ŽURIĆ i PARTNERI, odvjetničko društvo d.o.o., OIB 03894745705</izvorni_sadrzaj>
    <derivirana_varijabla naziv="DomainObject.Predmet.StrankaFormatedOIB_1">  FINA Regionalni centar Zagreb, OIB 85821130368; VJEROVNICI; ŽURIĆ i PARTNERI, odvjetničko društvo d.o.o., OIB 03894745705</derivirana_varijabla>
  </DomainObject.Predmet.StrankaFormatedOIB>
  <DomainObject.Predmet.StrankaFormatedWithAdress>
    <izvorni_sadrzaj> FINA Regionalni centar Zagreb, Trg svibanjskih žrtava 1995. 1, 10000 Zagreb; VJEROVNICI; ŽURIĆ i PARTNERI, odvjetničko društvo d.o.o., Savska cesta 32, 10000 Zagreb</izvorni_sadrzaj>
    <derivirana_varijabla naziv="DomainObject.Predmet.StrankaFormatedWithAdress_1"> FINA Regionalni centar Zagreb, Trg svibanjskih žrtava 1995. 1, 10000 Zagreb; VJEROVNICI; ŽURIĆ i PARTNERI, odvjetničko društvo d.o.o., Savska cesta 32, 10000 Zagreb</derivirana_varijabla>
  </DomainObject.Predmet.StrankaFormatedWithAdress>
  <DomainObject.Predmet.StrankaFormatedWithAdressOIB>
    <izvorni_sadrzaj> FINA Regionalni centar Zagreb, OIB 85821130368, Trg svibanjskih žrtava 1995. 1, 10000 Zagreb; VJEROVNICI; ŽURIĆ i PARTNERI, odvjetničko društvo d.o.o., OIB 03894745705, Savska cesta 32, 10000 Zagreb</izvorni_sadrzaj>
    <derivirana_varijabla naziv="DomainObject.Predmet.StrankaFormatedWithAdressOIB_1"> FINA Regionalni centar Zagreb, OIB 85821130368, Trg svibanjskih žrtava 1995. 1, 10000 Zagreb; VJEROVNICI; ŽURIĆ i PARTNERI, odvjetničko društvo d.o.o., OIB 03894745705, Savska cesta 32, 10000 Zagreb</derivirana_varijabla>
  </DomainObject.Predmet.StrankaFormatedWithAdressOIB>
  <DomainObject.Predmet.StrankaWithAdress>
    <izvorni_sadrzaj>FINA Regionalni centar Zagreb Trg svibanjskih žrtava 1995. 1,10000 Zagreb,VJEROVNICI ,ŽURIĆ i PARTNERI, odvjetničko društvo d.o.o. Savska cesta 32,10000 Zagreb</izvorni_sadrzaj>
    <derivirana_varijabla naziv="DomainObject.Predmet.StrankaWithAdress_1">FINA Regionalni centar Zagreb Trg svibanjskih žrtava 1995. 1,10000 Zagreb,VJEROVNICI ,ŽURIĆ i PARTNERI, odvjetničko društvo d.o.o. Savska cesta 32,10000 Zagreb</derivirana_varijabla>
  </DomainObject.Predmet.StrankaWithAdress>
  <DomainObject.Predmet.StrankaWithAdressOIB>
    <izvorni_sadrzaj>FINA Regionalni centar Zagreb, OIB 85821130368, Trg svibanjskih žrtava 1995. 1,10000 Zagreb,VJEROVNICI,ŽURIĆ i PARTNERI, odvjetničko društvo d.o.o., OIB 03894745705, Savska cesta 32,10000 Zagreb</izvorni_sadrzaj>
    <derivirana_varijabla naziv="DomainObject.Predmet.StrankaWithAdressOIB_1">FINA Regionalni centar Zagreb, OIB 85821130368, Trg svibanjskih žrtava 1995. 1,10000 Zagreb,VJEROVNICI,ŽURIĆ i PARTNERI, odvjetničko društvo d.o.o., OIB 03894745705, Savska cesta 32,10000 Zagreb</derivirana_varijabla>
  </DomainObject.Predmet.StrankaWithAdressOIB>
  <DomainObject.Predmet.StrankaNazivFormated>
    <izvorni_sadrzaj>FINA Regionalni centar Zagreb,VJEROVNICI,ŽURIĆ i PARTNERI, odvjetničko društvo d.o.o.</izvorni_sadrzaj>
    <derivirana_varijabla naziv="DomainObject.Predmet.StrankaNazivFormated_1">FINA Regionalni centar Zagreb,VJEROVNICI,ŽURIĆ i PARTNERI, odvjetničko društvo d.o.o.</derivirana_varijabla>
  </DomainObject.Predmet.StrankaNazivFormated>
  <DomainObject.Predmet.StrankaNazivFormatedOIB>
    <izvorni_sadrzaj>FINA Regionalni centar Zagreb, OIB 85821130368,VJEROVNICI,ŽURIĆ i PARTNERI, odvjetničko društvo d.o.o., OIB 03894745705</izvorni_sadrzaj>
    <derivirana_varijabla naziv="DomainObject.Predmet.StrankaNazivFormatedOIB_1">FINA Regionalni centar Zagreb, OIB 85821130368,VJEROVNICI,ŽURIĆ i PARTNERI, odvjetničko društvo d.o.o., OIB 03894745705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ŽURIĆ i PARTNERI, odvjetničko društvo d.o.o.</item>
    </izvorni_sadrzaj>
    <derivirana_varijabla naziv="DomainObject.Predmet.StrankaListFormated_1">
      <item>FINA Regionalni centar Zagreb</item>
      <item>VJEROVNICI</item>
      <item>ŽURIĆ i PARTNERI, odvjetničko društvo d.o.o.</item>
    </derivirana_varijabla>
  </DomainObject.Predmet.StrankaListFormated>
  <DomainObject.Predmet.StrankaList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FormatedOIB_1">
      <item>FINA Regionalni centar Zagreb, OIB 85821130368</item>
      <item>VJEROVNICI</item>
      <item>ŽURIĆ i PARTNERI, odvjetničko društvo d.o.o., OIB 03894745705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ŽURIĆ i PARTNERI, odvjetničko društvo d.o.o., Savska cesta 32, 10000 Zagreb</item>
    </izvorni_sadrzaj>
    <derivirana_varijabla naziv="DomainObject.Predmet.StrankaListFormatedWithAdress_1">
      <item>FINA Regionalni centar Zagreb, Trg svibanjskih žrtava 1995. 1, 10000 Zagreb</item>
      <item>VJEROVNICI</item>
      <item>ŽURIĆ i PARTNERI, odvjetničko društvo d.o.o., Savska cesta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ŽURIĆ i PARTNERI, odvjetničko društvo d.o.o., OIB 03894745705, Savska cesta 32,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ŽURIĆ i PARTNERI, odvjetničko društvo d.o.o., OIB 03894745705, Savska cesta 32, 10000 Zagreb</item>
    </derivirana_varijabla>
  </DomainObject.Predmet.StrankaListFormatedWithAdressOIB>
  <DomainObject.Predmet.StrankaListNazivFormated>
    <izvorni_sadrzaj>
      <item>FINA Regionalni centar Zagreb</item>
      <item>VJEROVNICI</item>
      <item>ŽURIĆ i PARTNERI, odvjetničko društvo d.o.o.</item>
    </izvorni_sadrzaj>
    <derivirana_varijabla naziv="DomainObject.Predmet.StrankaListNazivFormated_1">
      <item>FINA Regionalni centar Zagreb</item>
      <item>VJEROVNICI</item>
      <item>ŽURIĆ i PARTNERI, odvjetničko društvo d.o.o.</item>
    </derivirana_varijabla>
  </DomainObject.Predmet.StrankaListNazivFormated>
  <DomainObject.Predmet.StrankaListNazivFormatedOIB>
    <izvorni_sadrzaj>
      <item>FINA Regionalni centar Zagreb, OIB 85821130368</item>
      <item>VJEROVNICI</item>
      <item>ŽURIĆ i PARTNERI, odvjetničko društvo d.o.o., OIB 03894745705</item>
    </izvorni_sadrzaj>
    <derivirana_varijabla naziv="DomainObject.Predmet.StrankaListNazivFormatedOIB_1">
      <item>FINA Regionalni centar Zagreb, OIB 85821130368</item>
      <item>VJEROVNICI</item>
      <item>ŽURIĆ i PARTNERI, odvjetničko društvo d.o.o., OIB 03894745705</item>
    </derivirana_varijabla>
  </DomainObject.Predmet.StrankaListNazivFormatedOIB>
  <DomainObject.Predmet.ProtuStrankaListFormated>
    <izvorni_sadrzaj>
      <item>NEXILIS d.o.o. zastupanog po punomoćniku Tomislav Rukavina</item>
    </izvorni_sadrzaj>
    <derivirana_varijabla naziv="DomainObject.Predmet.ProtuStrankaListFormated_1">
      <item>NEXILIS d.o.o. zastupanog po punomoćniku Tomislav Rukavina</item>
    </derivirana_varijabla>
  </DomainObject.Predmet.ProtuStrankaListFormated>
  <DomainObject.Predmet.ProtuStrankaListFormatedOIB>
    <izvorni_sadrzaj>
      <item>NEXILIS d.o.o., OIB 08122941983 zastupanog po punomoćniku Tomislav Rukavina</item>
    </izvorni_sadrzaj>
    <derivirana_varijabla naziv="DomainObject.Predmet.ProtuStrankaListFormatedOIB_1">
      <item>NEXILIS d.o.o., OIB 08122941983 zastupanog po punomoćniku Tomislav Rukavina</item>
    </derivirana_varijabla>
  </DomainObject.Predmet.ProtuStrankaListFormatedOIB>
  <DomainObject.Predmet.ProtuStrankaListFormatedWithAdress>
    <izvorni_sadrzaj>
      <item>NEXILIS d.o.o., Kamenarka 25 A, 10000 Zagreb zastupanog po punomoćniku Tomislav Rukavina</item>
    </izvorni_sadrzaj>
    <derivirana_varijabla naziv="DomainObject.Predmet.ProtuStrankaListFormatedWithAdress_1">
      <item>NEXILIS d.o.o., Kamenarka 25 A, 10000 Zagreb zastupanog po punomoćniku Tomislav Rukavina</item>
    </derivirana_varijabla>
  </DomainObject.Predmet.ProtuStrankaListFormatedWithAdress>
  <DomainObject.Predmet.ProtuStrankaListFormatedWithAdressOIB>
    <izvorni_sadrzaj>
      <item>NEXILIS d.o.o., OIB 08122941983, Kamenarka 25 A, 10000 Zagreb zastupanog po punomoćniku Tomislav Rukavina</item>
    </izvorni_sadrzaj>
    <derivirana_varijabla naziv="DomainObject.Predmet.ProtuStrankaListFormatedWithAdressOIB_1">
      <item>NEXILIS d.o.o., OIB 08122941983, Kamenarka 25 A, 10000 Zagreb zastupanog po punomoćniku Tomislav Rukavina</item>
    </derivirana_varijabla>
  </DomainObject.Predmet.ProtuStrankaListFormatedWithAdressOIB>
  <DomainObject.Predmet.ProtuStrankaListNazivFormated>
    <izvorni_sadrzaj>
      <item>NEXILIS d.o.o.</item>
    </izvorni_sadrzaj>
    <derivirana_varijabla naziv="DomainObject.Predmet.ProtuStrankaListNazivFormated_1">
      <item>NEXILIS d.o.o.</item>
    </derivirana_varijabla>
  </DomainObject.Predmet.ProtuStrankaListNazivFormated>
  <DomainObject.Predmet.ProtuStrankaListNazivFormatedOIB>
    <izvorni_sadrzaj>
      <item>NEXILIS d.o.o., OIB 08122941983</item>
    </izvorni_sadrzaj>
    <derivirana_varijabla naziv="DomainObject.Predmet.ProtuStrankaListNazivFormatedOIB_1">
      <item>NEXILIS d.o.o., OIB 08122941983</item>
    </derivirana_varijabla>
  </DomainObject.Predmet.ProtuStrankaListNazivFormatedOIB>
  <DomainObject.Predmet.OstaliListFormated>
    <izvorni_sadrzaj>
      <item>Tomislav Rukavina punomoćnik sudionika u postupku NEXILIS d.o.o.</item>
      <item>Darijo Žepina</item>
      <item>Vedran Pajić</item>
    </izvorni_sadrzaj>
    <derivirana_varijabla naziv="DomainObject.Predmet.OstaliListFormated_1">
      <item>Tomislav Rukavina punomoćnik sudionika u postupku NEXILIS d.o.o.</item>
      <item>Darijo Žepina</item>
      <item>Vedran Pajić</item>
    </derivirana_varijabla>
  </DomainObject.Predmet.OstaliListFormated>
  <DomainObject.Predmet.OstaliListFormatedOIB>
    <izvorni_sadrzaj>
      <item>Tomislav Rukavina, OIB 68134349123 punomoćnik sudionika u postupku NEXILIS d.o.o.</item>
      <item>Darijo Žepina, OIB 52594564123</item>
      <item>Vedran Pajić, OIB 48066401121</item>
    </izvorni_sadrzaj>
    <derivirana_varijabla naziv="DomainObject.Predmet.OstaliListFormatedOIB_1">
      <item>Tomislav Rukavina, OIB 68134349123 punomoćnik sudionika u postupku NEXILIS d.o.o.</item>
      <item>Darijo Žepina, OIB 52594564123</item>
      <item>Vedran Pajić, OIB 48066401121</item>
    </derivirana_varijabla>
  </DomainObject.Predmet.OstaliListFormatedOIB>
  <DomainObject.Predmet.OstaliListFormatedWithAdress>
    <izvorni_sadrzaj>
      <item>Tomislav Rukavina, Zagrebačka 16, 10370 Dugo Selo punomoćnik sudionika u postupku NEXILIS d.o.o.</item>
      <item>Darijo Žepina, Gospodska Ulica 26, 10000 Zagreb</item>
      <item>Vedran Pajić, Franje Krežme 11, 31000 Osijek</item>
    </izvorni_sadrzaj>
    <derivirana_varijabla naziv="DomainObject.Predmet.OstaliListFormatedWithAdress_1">
      <item>Tomislav Rukavina, Zagrebačka 16, 10370 Dugo Selo punomoćnik sudionika u postupku NEXILIS d.o.o.</item>
      <item>Darijo Žepina, Gospodska Ulica 26, 10000 Zagreb</item>
      <item>Vedran Pajić, Franje Krežme 11, 31000 Osijek</item>
    </derivirana_varijabla>
  </DomainObject.Predmet.OstaliListFormatedWithAdress>
  <DomainObject.Predmet.OstaliListFormatedWithAdressOIB>
    <izvorni_sadrzaj>
      <item>Tomislav Rukavina, OIB 68134349123, Zagrebačka 16, 10370 Dugo Selo punomoćnik sudionika u postupku NEXILIS d.o.o.</item>
      <item>Darijo Žepina, OIB 52594564123, Gospodska Ulica 26, 10000 Zagreb</item>
      <item>Vedran Pajić, OIB 48066401121, Franje Krežme 11, 31000 Osijek</item>
    </izvorni_sadrzaj>
    <derivirana_varijabla naziv="DomainObject.Predmet.OstaliListFormatedWithAdressOIB_1">
      <item>Tomislav Rukavina, OIB 68134349123, Zagrebačka 16, 10370 Dugo Selo punomoćnik sudionika u postupku NEXILIS d.o.o.</item>
      <item>Darijo Žepina, OIB 52594564123, Gospodska Ulica 26, 10000 Zagreb</item>
      <item>Vedran Pajić, OIB 48066401121, Franje Krežme 11, 31000 Osijek</item>
    </derivirana_varijabla>
  </DomainObject.Predmet.OstaliListFormatedWithAdressOIB>
  <DomainObject.Predmet.OstaliListNazivFormated>
    <izvorni_sadrzaj>
      <item>Tomislav Rukavina</item>
      <item>Darijo Žepina</item>
      <item>Vedran Pajić</item>
    </izvorni_sadrzaj>
    <derivirana_varijabla naziv="DomainObject.Predmet.OstaliListNazivFormated_1">
      <item>Tomislav Rukavina</item>
      <item>Darijo Žepina</item>
      <item>Vedran Pajić</item>
    </derivirana_varijabla>
  </DomainObject.Predmet.OstaliListNazivFormated>
  <DomainObject.Predmet.OstaliListNazivFormatedOIB>
    <izvorni_sadrzaj>
      <item>Tomislav Rukavina, OIB 68134349123</item>
      <item>Darijo Žepina, OIB 52594564123</item>
      <item>Vedran Pajić, OIB 48066401121</item>
    </izvorni_sadrzaj>
    <derivirana_varijabla naziv="DomainObject.Predmet.OstaliListNazivFormatedOIB_1">
      <item>Tomislav Rukavina, OIB 68134349123</item>
      <item>Darijo Žepina, OIB 52594564123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NEXILIS d.o.o.</izvorni_sadrzaj>
    <derivirana_varijabla naziv="DomainObject.Predmet.ProtustrankaIDrugi_1">NEXILIS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NEXILIS d.o.o., OIB 08122941983, Kamenarka 25 A, 10000 Zagreb</izvorni_sadrzaj>
    <derivirana_varijabla naziv="DomainObject.Predmet.ProtustrankaIDrugiAdressOIB_1">NEXILIS d.o.o., OIB 08122941983, Kamenarka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izvorni_sadrzaj>
    <derivirana_varijabla naziv="DomainObject.Predmet.SudioniciListNaziv_1">
      <item>FINA Regionalni centar Zagreb</item>
      <item>NEXILIS d.o.o.</item>
      <item>Tomislav Rukavina</item>
      <item>VJEROVNICI</item>
      <item>ŽURIĆ i PARTNERI, odvjetničko društvo d.o.o.</item>
      <item>Darijo Žepina</item>
      <item>Vedran 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OIB 48066401121, Franje Krežme 11,31000 Osijek</item>
    </izvorni_sadrzaj>
    <derivirana_varijabla naziv="DomainObject.Predmet.SudioniciListAdressOIB_1">
      <item>FINA Regionalni centar Zagreb, OIB 85821130368, Trg svibanjskih žrtava 1995. 1,10000 Zagreb</item>
      <item>NEXILIS d.o.o., OIB 08122941983, Kamenarka 25 A,10000 Zagreb</item>
      <item>Tomislav Rukavina, OIB 68134349123, Zagrebačka 16,10370 Dugo Selo</item>
      <item>VJEROVNICI</item>
      <item>ŽURIĆ i PARTNERI, odvjetničko društvo d.o.o., OIB 03894745705, Savska cesta 32,10000 Zagreb</item>
      <item>Darijo Žepina, OIB 52594564123, Gospodska Ulica 26,10000 Zagreb</item>
      <item>Vedran Pajić, OIB 48066401121,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08122941983</item>
      <item>, OIB 68134349123</item>
      <item>, OIB null</item>
      <item>, OIB 03894745705</item>
      <item>, OIB 52594564123</item>
      <item>, OIB 48066401121</item>
    </izvorni_sadrzaj>
    <derivirana_varijabla naziv="DomainObject.Predmet.SudioniciListNazivOIB_1">
      <item>, OIB 85821130368</item>
      <item>, OIB 08122941983</item>
      <item>, OIB 68134349123</item>
      <item>, OIB null</item>
      <item>, OIB 03894745705</item>
      <item>, OIB 52594564123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St-6945/2016-52</izvorni_sadrzaj>
    <derivirana_varijabla naziv="DomainObject.PredzadnjaOdlukaIzPredmeta.Oznaka_1">St-6945/2016-52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234</properties:Words>
  <properties:Characters>1195</properties:Characters>
  <properties:Lines>40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2019-05-22T09:07:00Z</dcterms:created>
  <dc:creator>KDS - 8</dc:creator>
  <cp:lastModifiedBy>dvorana100</cp:lastModifiedBy>
  <cp:lastPrinted>2019-05-22T09:12:00Z</cp:lastPrinted>
  <dcterms:modified xmlns:xsi="http://www.w3.org/2001/XMLSchema-instance" xsi:type="dcterms:W3CDTF">2019-06-03T07:58:00Z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(St- 6945-2016 NEXILIS.docx)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