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dcfcd9" w14:paraId="bdcfcd9" w:rsidRDefault="00C142BB" w:rsidP="006925AC" w:rsidR="00C142BB" w:rsidRPr="003B37E1">
      <w:pPr>
        <w:ind w:firstLine="708"/>
        <w15:collapsed w:val="false"/>
      </w:pPr>
      <w:bookmarkStart w:name="_GoBack" w:id="0"/>
      <w:bookmarkEnd w:id="0"/>
      <w:r w:rsidRPr="003B37E1">
        <w:rPr>
          <w:noProof/>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C142BB" w:rsidP="00C142BB" w:rsidR="00C142BB" w:rsidRPr="003B37E1">
      <w:pPr>
        <w:spacing w:before="50"/>
      </w:pPr>
      <w:r w:rsidRPr="003B37E1">
        <w:t>REPUBLIKA HRVATSKA</w:t>
      </w:r>
      <w:r w:rsidRPr="003B37E1">
        <w:tab/>
      </w:r>
      <w:r w:rsidRPr="003B37E1">
        <w:tab/>
      </w:r>
      <w:r w:rsidRPr="003B37E1">
        <w:tab/>
      </w:r>
      <w:r w:rsidRPr="003B37E1">
        <w:tab/>
      </w:r>
      <w:r w:rsidRPr="003B37E1">
        <w:tab/>
      </w:r>
      <w:r w:rsidRPr="003B37E1">
        <w:tab/>
      </w:r>
    </w:p>
    <w:p w:rsidRDefault="00C142BB" w:rsidP="00C142BB" w:rsidR="009652AC" w:rsidRPr="00344575">
      <w:r w:rsidRPr="003B37E1">
        <w:t>TRGOVAČKI SUD U SPLITU</w:t>
      </w:r>
      <w:r w:rsidR="0058272A">
        <w:tab/>
      </w:r>
      <w:r w:rsidR="0058272A">
        <w:tab/>
      </w:r>
      <w:r w:rsidR="0058272A">
        <w:tab/>
      </w:r>
      <w:r w:rsidR="0058272A">
        <w:tab/>
      </w:r>
      <w:r w:rsidR="0058272A">
        <w:tab/>
      </w:r>
      <w:r w:rsidR="0058272A">
        <w:tab/>
      </w:r>
    </w:p>
    <w:p w:rsidRDefault="009652AC" w:rsidP="006B361B" w:rsidR="0058272A">
      <w:r>
        <w:t>Split, Sukoišanska 6</w:t>
      </w:r>
      <w:r w:rsidR="0058272A">
        <w:tab/>
      </w:r>
    </w:p>
    <w:p w:rsidRDefault="00FF05FA" w:rsidP="006B361B" w:rsidR="00FF05FA" w:rsidRPr="00FF05FA">
      <w:pPr>
        <w:spacing w:after="200" w:before="200"/>
        <w:jc w:val="center"/>
        <w:rPr>
          <w:spacing w:val="60"/>
        </w:rPr>
      </w:pPr>
      <w:r w:rsidRPr="00FF05FA">
        <w:rPr>
          <w:spacing w:val="60"/>
        </w:rPr>
        <w:t>REPUBLIKA HRVATSKA</w:t>
      </w:r>
    </w:p>
    <w:p w:rsidRDefault="00FF05FA" w:rsidP="006B361B" w:rsidR="00FF05FA" w:rsidRPr="00FF05FA">
      <w:pPr>
        <w:jc w:val="center"/>
        <w:rPr>
          <w:rFonts w:eastAsia="Calibri"/>
          <w:lang w:eastAsia="en-US"/>
        </w:rPr>
      </w:pPr>
      <w:r>
        <w:rPr>
          <w:rFonts w:eastAsia="Calibri"/>
          <w:lang w:eastAsia="en-US"/>
        </w:rPr>
        <w:t>R J E Š E N J E</w:t>
      </w:r>
    </w:p>
    <w:p w:rsidRDefault="0058272A" w:rsidP="006B361B" w:rsidR="0058272A"/>
    <w:p w:rsidRDefault="0058272A" w:rsidP="006B361B" w:rsidR="005B3C1C">
      <w:pPr>
        <w:pStyle w:val="Tijeloteksta"/>
        <w:ind w:hanging="180"/>
        <w:rPr>
          <w:b/>
          <w:bCs/>
        </w:rPr>
      </w:pPr>
      <w:r>
        <w:tab/>
      </w:r>
      <w:r>
        <w:tab/>
        <w:t>Trgovački sud u Splitu,</w:t>
      </w:r>
      <w:r w:rsidR="00E7102F">
        <w:t xml:space="preserve"> po</w:t>
      </w:r>
      <w:r w:rsidR="00421738">
        <w:t xml:space="preserve"> sutkinji An</w:t>
      </w:r>
      <w:r w:rsidR="00421738" w:rsidRPr="00BE3146">
        <w:t>i Golub Gruić,</w:t>
      </w:r>
      <w:r w:rsidR="00421738">
        <w:t xml:space="preserve"> u </w:t>
      </w:r>
      <w:r w:rsidR="00421738" w:rsidRPr="00B15E7C">
        <w:t>stečajnom postupku</w:t>
      </w:r>
      <w:r w:rsidR="00421738">
        <w:t xml:space="preserve"> nad </w:t>
      </w:r>
      <w:r w:rsidR="00E7102F">
        <w:t xml:space="preserve">dužnikom </w:t>
      </w:r>
      <w:r w:rsidR="00C13AF2" w:rsidRPr="00C13AF2">
        <w:rPr>
          <w:bCs/>
        </w:rPr>
        <w:t>BOŽEN – CO d.o.o. u stečaju Split, Put Supavla 39, OIB: 30689118861</w:t>
      </w:r>
      <w:r w:rsidR="00E7102F" w:rsidRPr="006C37D8">
        <w:t>,</w:t>
      </w:r>
      <w:r w:rsidR="00767053">
        <w:t xml:space="preserve"> </w:t>
      </w:r>
      <w:r w:rsidRPr="006C37D8">
        <w:t>nakon</w:t>
      </w:r>
      <w:r w:rsidR="00767053">
        <w:t xml:space="preserve"> </w:t>
      </w:r>
      <w:r w:rsidRPr="006C37D8">
        <w:t>ispitn</w:t>
      </w:r>
      <w:r w:rsidR="0004502B" w:rsidRPr="006C37D8">
        <w:t>og</w:t>
      </w:r>
      <w:r w:rsidR="00767053">
        <w:t xml:space="preserve"> </w:t>
      </w:r>
      <w:r w:rsidRPr="006C37D8">
        <w:t>ročišta održan</w:t>
      </w:r>
      <w:r w:rsidR="0004502B" w:rsidRPr="006C37D8">
        <w:t>og</w:t>
      </w:r>
      <w:r w:rsidRPr="006C37D8">
        <w:t xml:space="preserve"> kod ovog suda </w:t>
      </w:r>
      <w:r w:rsidR="00522193">
        <w:t xml:space="preserve">dana </w:t>
      </w:r>
      <w:r w:rsidR="00281D6E">
        <w:t>2</w:t>
      </w:r>
      <w:r w:rsidR="00031D43">
        <w:t>1</w:t>
      </w:r>
      <w:r w:rsidR="00C13AF2">
        <w:t>. ožujka</w:t>
      </w:r>
      <w:r w:rsidR="000F16DB" w:rsidRPr="006C37D8">
        <w:t>. godine</w:t>
      </w:r>
      <w:r w:rsidR="00031D43">
        <w:t xml:space="preserve">, dana </w:t>
      </w:r>
      <w:r w:rsidR="00767053">
        <w:t>29</w:t>
      </w:r>
      <w:r w:rsidR="00C13AF2">
        <w:t>. ožujka 2016. godine</w:t>
      </w:r>
    </w:p>
    <w:p w:rsidRDefault="00E7102F" w:rsidP="00522193" w:rsidR="00912B79">
      <w:pPr>
        <w:spacing w:after="300" w:before="300"/>
        <w:jc w:val="center"/>
        <w:rPr>
          <w:rFonts w:eastAsia="Calibri"/>
          <w:lang w:eastAsia="en-US"/>
        </w:rPr>
      </w:pPr>
      <w:r w:rsidRPr="00E7102F">
        <w:rPr>
          <w:rFonts w:eastAsia="Calibri"/>
          <w:lang w:eastAsia="en-US"/>
        </w:rPr>
        <w:t xml:space="preserve">r i j e š i o    j e         </w:t>
      </w:r>
    </w:p>
    <w:p w:rsidRDefault="004233FF" w:rsidP="002C1251" w:rsidR="00522193">
      <w:pPr>
        <w:spacing w:before="200"/>
        <w:ind w:firstLine="709"/>
        <w:rPr>
          <w:rFonts w:eastAsia="Arial Unicode MS"/>
          <w:lang w:eastAsia="en-US"/>
        </w:rPr>
      </w:pPr>
      <w:r w:rsidRPr="00566257">
        <w:rPr>
          <w:rFonts w:eastAsia="Arial Unicode MS"/>
          <w:lang w:eastAsia="en-US"/>
        </w:rPr>
        <w:t xml:space="preserve">I. </w:t>
      </w:r>
      <w:r w:rsidR="00912B79" w:rsidRPr="00566257">
        <w:rPr>
          <w:rFonts w:eastAsia="Arial Unicode MS"/>
          <w:lang w:eastAsia="en-US"/>
        </w:rPr>
        <w:t>Utvrđuj</w:t>
      </w:r>
      <w:r w:rsidR="00C13AF2">
        <w:rPr>
          <w:rFonts w:eastAsia="Arial Unicode MS"/>
          <w:lang w:eastAsia="en-US"/>
        </w:rPr>
        <w:t>e</w:t>
      </w:r>
      <w:r w:rsidR="00912B79" w:rsidRPr="00566257">
        <w:rPr>
          <w:rFonts w:eastAsia="Arial Unicode MS"/>
          <w:lang w:eastAsia="en-US"/>
        </w:rPr>
        <w:t xml:space="preserve"> se tražbin</w:t>
      </w:r>
      <w:r w:rsidR="00C13AF2">
        <w:rPr>
          <w:rFonts w:eastAsia="Arial Unicode MS"/>
          <w:lang w:eastAsia="en-US"/>
        </w:rPr>
        <w:t>a</w:t>
      </w:r>
      <w:r w:rsidR="00912B79" w:rsidRPr="00566257">
        <w:rPr>
          <w:rFonts w:eastAsia="Arial Unicode MS"/>
          <w:lang w:eastAsia="en-US"/>
        </w:rPr>
        <w:t xml:space="preserve"> vjerovnika I. višeg isplatnog </w:t>
      </w:r>
      <w:r w:rsidR="00522193">
        <w:rPr>
          <w:rFonts w:eastAsia="Arial Unicode MS"/>
          <w:lang w:eastAsia="en-US"/>
        </w:rPr>
        <w:t>reda:</w:t>
      </w:r>
    </w:p>
    <w:p w:rsidRDefault="00C13AF2" w:rsidP="00C7737B" w:rsidR="00C13AF2" w:rsidRPr="005A6990">
      <w:pPr>
        <w:spacing w:lineRule="auto" w:line="276" w:before="50"/>
        <w:ind w:left="709"/>
        <w:jc w:val="both"/>
        <w:rPr>
          <w:rFonts w:eastAsiaTheme="minorHAnsi"/>
          <w:lang w:eastAsia="en-US"/>
        </w:rPr>
      </w:pPr>
      <w:r>
        <w:rPr>
          <w:rFonts w:eastAsiaTheme="minorHAnsi"/>
          <w:lang w:eastAsia="en-US"/>
        </w:rPr>
        <w:t xml:space="preserve">1. </w:t>
      </w:r>
      <w:r w:rsidRPr="005A6990">
        <w:rPr>
          <w:rFonts w:eastAsiaTheme="minorHAnsi"/>
          <w:lang w:eastAsia="en-US"/>
        </w:rPr>
        <w:t>Republika Hrvatska</w:t>
      </w:r>
      <w:r>
        <w:rPr>
          <w:rFonts w:eastAsiaTheme="minorHAnsi"/>
          <w:lang w:eastAsia="en-US"/>
        </w:rPr>
        <w:t>,</w:t>
      </w:r>
      <w:r w:rsidRPr="005A6990">
        <w:rPr>
          <w:rFonts w:eastAsiaTheme="minorHAnsi"/>
          <w:lang w:eastAsia="en-US"/>
        </w:rPr>
        <w:t xml:space="preserve"> Ministarstvo </w:t>
      </w:r>
      <w:r>
        <w:rPr>
          <w:rFonts w:eastAsiaTheme="minorHAnsi"/>
          <w:lang w:eastAsia="en-US"/>
        </w:rPr>
        <w:t>financija</w:t>
      </w:r>
    </w:p>
    <w:p w:rsidRDefault="00C13AF2" w:rsidP="00C13AF2" w:rsidR="00C13AF2" w:rsidRPr="005A6990">
      <w:pPr>
        <w:spacing w:lineRule="auto" w:line="276"/>
        <w:ind w:firstLine="142"/>
        <w:jc w:val="both"/>
        <w:rPr>
          <w:rFonts w:eastAsiaTheme="minorHAnsi"/>
          <w:lang w:eastAsia="en-US"/>
        </w:rPr>
      </w:pPr>
      <w:r>
        <w:rPr>
          <w:rFonts w:eastAsiaTheme="minorHAnsi"/>
          <w:lang w:eastAsia="en-US"/>
        </w:rPr>
        <w:t xml:space="preserve">             OIB: </w:t>
      </w:r>
      <w:r w:rsidRPr="005A6990">
        <w:rPr>
          <w:rFonts w:eastAsiaTheme="minorHAnsi"/>
          <w:lang w:eastAsia="en-US"/>
        </w:rPr>
        <w:t>18683136487</w:t>
      </w:r>
      <w:r>
        <w:rPr>
          <w:rFonts w:eastAsiaTheme="minorHAnsi"/>
          <w:lang w:eastAsia="en-US"/>
        </w:rPr>
        <w:t>……………………...…………………..............</w:t>
      </w:r>
      <w:r w:rsidRPr="00C13AF2">
        <w:rPr>
          <w:rFonts w:eastAsiaTheme="minorHAnsi"/>
          <w:lang w:eastAsia="en-US"/>
        </w:rPr>
        <w:t>2.362.137,74</w:t>
      </w:r>
      <w:r w:rsidRPr="005A6990">
        <w:rPr>
          <w:rFonts w:eastAsiaTheme="minorHAnsi"/>
          <w:lang w:eastAsia="en-US"/>
        </w:rPr>
        <w:t>kn</w:t>
      </w:r>
      <w:r>
        <w:rPr>
          <w:rFonts w:eastAsiaTheme="minorHAnsi"/>
          <w:lang w:eastAsia="en-US"/>
        </w:rPr>
        <w:t>.</w:t>
      </w:r>
    </w:p>
    <w:p w:rsidRDefault="00522193" w:rsidP="00C7737B" w:rsidR="00912B79">
      <w:pPr>
        <w:spacing w:before="300"/>
        <w:ind w:firstLine="709"/>
        <w:jc w:val="both"/>
        <w:rPr>
          <w:rFonts w:eastAsia="Arial Unicode MS"/>
        </w:rPr>
      </w:pPr>
      <w:r>
        <w:rPr>
          <w:rFonts w:eastAsia="Arial Unicode MS"/>
          <w:lang w:eastAsia="en-US"/>
        </w:rPr>
        <w:t>I</w:t>
      </w:r>
      <w:r w:rsidR="004233FF" w:rsidRPr="00AF2307">
        <w:rPr>
          <w:rFonts w:eastAsia="Arial Unicode MS"/>
          <w:lang w:eastAsia="en-US"/>
        </w:rPr>
        <w:t xml:space="preserve">I. </w:t>
      </w:r>
      <w:r w:rsidR="00E7102F" w:rsidRPr="00AF2307">
        <w:rPr>
          <w:rFonts w:eastAsia="Arial Unicode MS"/>
          <w:lang w:eastAsia="en-US"/>
        </w:rPr>
        <w:t xml:space="preserve">Utvrđuju se tražbine </w:t>
      </w:r>
      <w:bookmarkStart w:name="OLE_LINK1" w:id="1"/>
      <w:bookmarkStart w:name="OLE_LINK2" w:id="2"/>
      <w:r w:rsidR="00E7102F" w:rsidRPr="00AF2307">
        <w:rPr>
          <w:rFonts w:eastAsia="Arial Unicode MS"/>
          <w:lang w:eastAsia="en-US"/>
        </w:rPr>
        <w:t>vjerovnika II. višeg isplatnog reda</w:t>
      </w:r>
      <w:bookmarkEnd w:id="1"/>
      <w:bookmarkEnd w:id="2"/>
      <w:r w:rsidR="00E7102F" w:rsidRPr="00AF2307">
        <w:rPr>
          <w:rFonts w:eastAsia="Arial Unicode MS"/>
          <w:lang w:eastAsia="en-US"/>
        </w:rPr>
        <w:t>:</w:t>
      </w:r>
    </w:p>
    <w:p w:rsidRDefault="00465ADA" w:rsidP="00C7737B" w:rsidR="00C13AF2" w:rsidRPr="00C13AF2">
      <w:pPr>
        <w:spacing w:before="50"/>
        <w:ind w:firstLine="425"/>
        <w:jc w:val="both"/>
        <w:rPr>
          <w:rFonts w:eastAsiaTheme="minorHAnsi"/>
          <w:lang w:eastAsia="en-US"/>
        </w:rPr>
      </w:pPr>
      <w:r>
        <w:rPr>
          <w:rFonts w:eastAsiaTheme="minorHAnsi"/>
          <w:lang w:eastAsia="en-US"/>
        </w:rPr>
        <w:t xml:space="preserve"> </w:t>
      </w:r>
      <w:r w:rsidR="00C7737B">
        <w:rPr>
          <w:rFonts w:eastAsiaTheme="minorHAnsi"/>
          <w:lang w:eastAsia="en-US"/>
        </w:rPr>
        <w:t>1.</w:t>
      </w:r>
      <w:r w:rsidR="00C7737B">
        <w:rPr>
          <w:rFonts w:eastAsiaTheme="minorHAnsi"/>
          <w:lang w:eastAsia="en-US"/>
        </w:rPr>
        <w:tab/>
        <w:t xml:space="preserve">ELEKTRIKA d.o.o. Satrić, OIB: </w:t>
      </w:r>
      <w:r w:rsidR="00C13AF2" w:rsidRPr="00C13AF2">
        <w:rPr>
          <w:rFonts w:eastAsiaTheme="minorHAnsi"/>
          <w:lang w:eastAsia="en-US"/>
        </w:rPr>
        <w:t>17815210477</w:t>
      </w:r>
      <w:r w:rsidR="00C7737B">
        <w:rPr>
          <w:rFonts w:eastAsiaTheme="minorHAnsi"/>
          <w:lang w:eastAsia="en-US"/>
        </w:rPr>
        <w:t>……………………………</w:t>
      </w:r>
      <w:r w:rsidR="00C13AF2" w:rsidRPr="00C13AF2">
        <w:rPr>
          <w:rFonts w:eastAsiaTheme="minorHAnsi"/>
          <w:lang w:eastAsia="en-US"/>
        </w:rPr>
        <w:t>5.734,00</w:t>
      </w:r>
      <w:r w:rsidR="00C7737B">
        <w:rPr>
          <w:rFonts w:eastAsiaTheme="minorHAnsi"/>
          <w:lang w:eastAsia="en-US"/>
        </w:rPr>
        <w:t xml:space="preserve"> kn</w:t>
      </w:r>
    </w:p>
    <w:p w:rsidRDefault="00465ADA" w:rsidP="00C7737B" w:rsidR="00C13AF2" w:rsidRPr="00C13AF2">
      <w:pPr>
        <w:spacing w:before="50"/>
        <w:ind w:firstLine="425"/>
        <w:jc w:val="both"/>
        <w:rPr>
          <w:rFonts w:eastAsiaTheme="minorHAnsi"/>
          <w:lang w:eastAsia="en-US"/>
        </w:rPr>
      </w:pPr>
      <w:r>
        <w:rPr>
          <w:rFonts w:eastAsiaTheme="minorHAnsi"/>
          <w:lang w:eastAsia="en-US"/>
        </w:rPr>
        <w:t xml:space="preserve"> </w:t>
      </w:r>
      <w:r w:rsidR="00C13AF2" w:rsidRPr="00C13AF2">
        <w:rPr>
          <w:rFonts w:eastAsiaTheme="minorHAnsi"/>
          <w:lang w:eastAsia="en-US"/>
        </w:rPr>
        <w:t>2.</w:t>
      </w:r>
      <w:r w:rsidR="00C13AF2" w:rsidRPr="00C13AF2">
        <w:rPr>
          <w:rFonts w:eastAsiaTheme="minorHAnsi"/>
          <w:lang w:eastAsia="en-US"/>
        </w:rPr>
        <w:tab/>
        <w:t>ANAMARIJA MADUNIĆ</w:t>
      </w:r>
      <w:r w:rsidR="00C7737B">
        <w:rPr>
          <w:rFonts w:eastAsiaTheme="minorHAnsi"/>
          <w:lang w:eastAsia="en-US"/>
        </w:rPr>
        <w:t xml:space="preserve">, OIB: </w:t>
      </w:r>
      <w:r w:rsidR="00C13AF2" w:rsidRPr="00C13AF2">
        <w:rPr>
          <w:rFonts w:eastAsiaTheme="minorHAnsi"/>
          <w:lang w:eastAsia="en-US"/>
        </w:rPr>
        <w:t>81523137047</w:t>
      </w:r>
      <w:r w:rsidR="00C7737B">
        <w:rPr>
          <w:rFonts w:eastAsiaTheme="minorHAnsi"/>
          <w:lang w:eastAsia="en-US"/>
        </w:rPr>
        <w:t>………………………...</w:t>
      </w:r>
      <w:r w:rsidR="00C13AF2" w:rsidRPr="00C13AF2">
        <w:rPr>
          <w:rFonts w:eastAsiaTheme="minorHAnsi"/>
          <w:lang w:eastAsia="en-US"/>
        </w:rPr>
        <w:t>187.285,78</w:t>
      </w:r>
      <w:r w:rsidR="00C7737B">
        <w:rPr>
          <w:rFonts w:eastAsiaTheme="minorHAnsi"/>
          <w:lang w:eastAsia="en-US"/>
        </w:rPr>
        <w:t xml:space="preserve"> kn</w:t>
      </w:r>
    </w:p>
    <w:p w:rsidRDefault="00465ADA" w:rsidP="00C7737B" w:rsidR="00C13AF2" w:rsidRPr="00C13AF2">
      <w:pPr>
        <w:spacing w:before="50"/>
        <w:ind w:firstLine="425"/>
        <w:jc w:val="both"/>
        <w:rPr>
          <w:rFonts w:eastAsiaTheme="minorHAnsi"/>
          <w:lang w:eastAsia="en-US"/>
        </w:rPr>
      </w:pPr>
      <w:r>
        <w:rPr>
          <w:rFonts w:eastAsiaTheme="minorHAnsi"/>
          <w:lang w:eastAsia="en-US"/>
        </w:rPr>
        <w:t xml:space="preserve"> </w:t>
      </w:r>
      <w:r w:rsidR="00C13AF2" w:rsidRPr="00C13AF2">
        <w:rPr>
          <w:rFonts w:eastAsiaTheme="minorHAnsi"/>
          <w:lang w:eastAsia="en-US"/>
        </w:rPr>
        <w:t>3.</w:t>
      </w:r>
      <w:r w:rsidR="00C13AF2" w:rsidRPr="00C13AF2">
        <w:rPr>
          <w:rFonts w:eastAsiaTheme="minorHAnsi"/>
          <w:lang w:eastAsia="en-US"/>
        </w:rPr>
        <w:tab/>
        <w:t xml:space="preserve">JURE BABAN, vl. obrta Baban Promet, </w:t>
      </w:r>
      <w:r w:rsidR="006925AC">
        <w:rPr>
          <w:rFonts w:eastAsiaTheme="minorHAnsi"/>
          <w:lang w:eastAsia="en-US"/>
        </w:rPr>
        <w:t>OIB: 52677851332……</w:t>
      </w:r>
      <w:r w:rsidR="00C7737B">
        <w:rPr>
          <w:rFonts w:eastAsiaTheme="minorHAnsi"/>
          <w:lang w:eastAsia="en-US"/>
        </w:rPr>
        <w:t>……...</w:t>
      </w:r>
      <w:r w:rsidR="00C13AF2" w:rsidRPr="00C13AF2">
        <w:rPr>
          <w:rFonts w:eastAsiaTheme="minorHAnsi"/>
          <w:lang w:eastAsia="en-US"/>
        </w:rPr>
        <w:t>122.555,13</w:t>
      </w:r>
      <w:r w:rsidR="00C7737B">
        <w:rPr>
          <w:rFonts w:eastAsiaTheme="minorHAnsi"/>
          <w:lang w:eastAsia="en-US"/>
        </w:rPr>
        <w:t xml:space="preserve"> kn</w:t>
      </w:r>
    </w:p>
    <w:p w:rsidRDefault="00465ADA" w:rsidP="00C7737B" w:rsidR="00C13AF2" w:rsidRPr="00C13AF2">
      <w:pPr>
        <w:spacing w:before="50"/>
        <w:ind w:firstLine="425"/>
        <w:jc w:val="both"/>
        <w:rPr>
          <w:rFonts w:eastAsiaTheme="minorHAnsi"/>
          <w:lang w:eastAsia="en-US"/>
        </w:rPr>
      </w:pPr>
      <w:r>
        <w:rPr>
          <w:rFonts w:eastAsiaTheme="minorHAnsi"/>
          <w:lang w:eastAsia="en-US"/>
        </w:rPr>
        <w:t xml:space="preserve"> </w:t>
      </w:r>
      <w:r w:rsidR="00C13AF2" w:rsidRPr="00C13AF2">
        <w:rPr>
          <w:rFonts w:eastAsiaTheme="minorHAnsi"/>
          <w:lang w:eastAsia="en-US"/>
        </w:rPr>
        <w:t>4.</w:t>
      </w:r>
      <w:r w:rsidR="00C13AF2" w:rsidRPr="00C13AF2">
        <w:rPr>
          <w:rFonts w:eastAsiaTheme="minorHAnsi"/>
          <w:lang w:eastAsia="en-US"/>
        </w:rPr>
        <w:tab/>
        <w:t>HRVATSKA RADIOTELEVIZIJA</w:t>
      </w:r>
      <w:r w:rsidR="00C13AF2" w:rsidRPr="00C13AF2">
        <w:rPr>
          <w:rFonts w:eastAsiaTheme="minorHAnsi"/>
          <w:lang w:eastAsia="en-US"/>
        </w:rPr>
        <w:tab/>
      </w:r>
      <w:r w:rsidR="00C7737B">
        <w:rPr>
          <w:rFonts w:eastAsiaTheme="minorHAnsi"/>
          <w:lang w:eastAsia="en-US"/>
        </w:rPr>
        <w:t>, OIB: 68419124305…………………</w:t>
      </w:r>
      <w:r w:rsidR="00C13AF2" w:rsidRPr="00C13AF2">
        <w:rPr>
          <w:rFonts w:eastAsiaTheme="minorHAnsi"/>
          <w:lang w:eastAsia="en-US"/>
        </w:rPr>
        <w:t>8.695,18</w:t>
      </w:r>
      <w:r w:rsidR="00C7737B">
        <w:rPr>
          <w:rFonts w:eastAsiaTheme="minorHAnsi"/>
          <w:lang w:eastAsia="en-US"/>
        </w:rPr>
        <w:t xml:space="preserve"> kn</w:t>
      </w:r>
    </w:p>
    <w:p w:rsidRDefault="00465ADA" w:rsidP="00C7737B" w:rsidR="00C13AF2" w:rsidRPr="00C13AF2">
      <w:pPr>
        <w:spacing w:before="50"/>
        <w:ind w:firstLine="425"/>
        <w:jc w:val="both"/>
        <w:rPr>
          <w:rFonts w:eastAsiaTheme="minorHAnsi"/>
          <w:lang w:eastAsia="en-US"/>
        </w:rPr>
      </w:pPr>
      <w:r>
        <w:rPr>
          <w:rFonts w:eastAsiaTheme="minorHAnsi"/>
          <w:lang w:eastAsia="en-US"/>
        </w:rPr>
        <w:t xml:space="preserve"> </w:t>
      </w:r>
      <w:r w:rsidR="00C13AF2" w:rsidRPr="00C13AF2">
        <w:rPr>
          <w:rFonts w:eastAsiaTheme="minorHAnsi"/>
          <w:lang w:eastAsia="en-US"/>
        </w:rPr>
        <w:t>5.</w:t>
      </w:r>
      <w:r w:rsidR="00C13AF2" w:rsidRPr="00C13AF2">
        <w:rPr>
          <w:rFonts w:eastAsiaTheme="minorHAnsi"/>
          <w:lang w:eastAsia="en-US"/>
        </w:rPr>
        <w:tab/>
        <w:t>FINANCIJSKA AGENCIJA</w:t>
      </w:r>
      <w:r w:rsidR="00C7737B">
        <w:rPr>
          <w:rFonts w:eastAsiaTheme="minorHAnsi"/>
          <w:lang w:eastAsia="en-US"/>
        </w:rPr>
        <w:t xml:space="preserve">, OIB: </w:t>
      </w:r>
      <w:r w:rsidR="00C13AF2" w:rsidRPr="00C13AF2">
        <w:rPr>
          <w:rFonts w:eastAsiaTheme="minorHAnsi"/>
          <w:lang w:eastAsia="en-US"/>
        </w:rPr>
        <w:t>85821130368</w:t>
      </w:r>
      <w:r w:rsidR="00C7737B">
        <w:rPr>
          <w:rFonts w:eastAsiaTheme="minorHAnsi"/>
          <w:lang w:eastAsia="en-US"/>
        </w:rPr>
        <w:t>………………………….</w:t>
      </w:r>
      <w:r w:rsidR="00C13AF2" w:rsidRPr="00C13AF2">
        <w:rPr>
          <w:rFonts w:eastAsiaTheme="minorHAnsi"/>
          <w:lang w:eastAsia="en-US"/>
        </w:rPr>
        <w:t>6.363,85</w:t>
      </w:r>
      <w:r w:rsidR="00C7737B">
        <w:rPr>
          <w:rFonts w:eastAsiaTheme="minorHAnsi"/>
          <w:lang w:eastAsia="en-US"/>
        </w:rPr>
        <w:t xml:space="preserve"> kn</w:t>
      </w:r>
    </w:p>
    <w:p w:rsidRDefault="00465ADA" w:rsidP="00C7737B" w:rsidR="00C13AF2" w:rsidRPr="00C13AF2">
      <w:pPr>
        <w:spacing w:before="50"/>
        <w:ind w:firstLine="425"/>
        <w:jc w:val="both"/>
        <w:rPr>
          <w:rFonts w:eastAsiaTheme="minorHAnsi"/>
          <w:lang w:eastAsia="en-US"/>
        </w:rPr>
      </w:pPr>
      <w:r>
        <w:rPr>
          <w:rFonts w:eastAsiaTheme="minorHAnsi"/>
          <w:lang w:eastAsia="en-US"/>
        </w:rPr>
        <w:t xml:space="preserve"> </w:t>
      </w:r>
      <w:r w:rsidR="00C13AF2" w:rsidRPr="00C13AF2">
        <w:rPr>
          <w:rFonts w:eastAsiaTheme="minorHAnsi"/>
          <w:lang w:eastAsia="en-US"/>
        </w:rPr>
        <w:t>6.</w:t>
      </w:r>
      <w:r w:rsidR="00C13AF2" w:rsidRPr="00C13AF2">
        <w:rPr>
          <w:rFonts w:eastAsiaTheme="minorHAnsi"/>
          <w:lang w:eastAsia="en-US"/>
        </w:rPr>
        <w:tab/>
        <w:t>INEL d.o.o. Split</w:t>
      </w:r>
      <w:r w:rsidR="00C7737B">
        <w:rPr>
          <w:rFonts w:eastAsiaTheme="minorHAnsi"/>
          <w:lang w:eastAsia="en-US"/>
        </w:rPr>
        <w:t>, OIB: 68001619680…………………………………...</w:t>
      </w:r>
      <w:r w:rsidR="00C13AF2" w:rsidRPr="00C13AF2">
        <w:rPr>
          <w:rFonts w:eastAsiaTheme="minorHAnsi"/>
          <w:lang w:eastAsia="en-US"/>
        </w:rPr>
        <w:t>632.669,06</w:t>
      </w:r>
      <w:r w:rsidR="00C7737B">
        <w:rPr>
          <w:rFonts w:eastAsiaTheme="minorHAnsi"/>
          <w:lang w:eastAsia="en-US"/>
        </w:rPr>
        <w:t xml:space="preserve"> kn</w:t>
      </w:r>
    </w:p>
    <w:p w:rsidRDefault="00465ADA" w:rsidP="00C7737B" w:rsidR="00C13AF2" w:rsidRPr="00C13AF2">
      <w:pPr>
        <w:spacing w:before="50"/>
        <w:ind w:firstLine="425"/>
        <w:jc w:val="both"/>
        <w:rPr>
          <w:rFonts w:eastAsiaTheme="minorHAnsi"/>
          <w:lang w:eastAsia="en-US"/>
        </w:rPr>
      </w:pPr>
      <w:r>
        <w:rPr>
          <w:rFonts w:eastAsiaTheme="minorHAnsi"/>
          <w:lang w:eastAsia="en-US"/>
        </w:rPr>
        <w:t xml:space="preserve"> </w:t>
      </w:r>
      <w:r w:rsidR="00C13AF2" w:rsidRPr="00C13AF2">
        <w:rPr>
          <w:rFonts w:eastAsiaTheme="minorHAnsi"/>
          <w:lang w:eastAsia="en-US"/>
        </w:rPr>
        <w:t>7.</w:t>
      </w:r>
      <w:r w:rsidR="00C13AF2" w:rsidRPr="00C13AF2">
        <w:rPr>
          <w:rFonts w:eastAsiaTheme="minorHAnsi"/>
          <w:lang w:eastAsia="en-US"/>
        </w:rPr>
        <w:tab/>
        <w:t>PORSCHE INTER AUTO d.o.o. Zagreb</w:t>
      </w:r>
      <w:r w:rsidR="00C7737B">
        <w:rPr>
          <w:rFonts w:eastAsiaTheme="minorHAnsi"/>
          <w:lang w:eastAsia="en-US"/>
        </w:rPr>
        <w:t>, OIB: 67492500921……………</w:t>
      </w:r>
      <w:r w:rsidR="00C13AF2" w:rsidRPr="00C13AF2">
        <w:rPr>
          <w:rFonts w:eastAsiaTheme="minorHAnsi"/>
          <w:lang w:eastAsia="en-US"/>
        </w:rPr>
        <w:t>16.111,52</w:t>
      </w:r>
      <w:r w:rsidR="00C7737B">
        <w:rPr>
          <w:rFonts w:eastAsiaTheme="minorHAnsi"/>
          <w:lang w:eastAsia="en-US"/>
        </w:rPr>
        <w:t xml:space="preserve"> kn</w:t>
      </w:r>
    </w:p>
    <w:p w:rsidRDefault="00465ADA" w:rsidP="00C7737B" w:rsidR="00C13AF2" w:rsidRPr="00C13AF2">
      <w:pPr>
        <w:spacing w:before="50"/>
        <w:ind w:firstLine="425"/>
        <w:jc w:val="both"/>
        <w:rPr>
          <w:rFonts w:eastAsiaTheme="minorHAnsi"/>
          <w:lang w:eastAsia="en-US"/>
        </w:rPr>
      </w:pPr>
      <w:r>
        <w:rPr>
          <w:rFonts w:eastAsiaTheme="minorHAnsi"/>
          <w:lang w:eastAsia="en-US"/>
        </w:rPr>
        <w:t xml:space="preserve"> </w:t>
      </w:r>
      <w:r w:rsidR="00C13AF2" w:rsidRPr="00C13AF2">
        <w:rPr>
          <w:rFonts w:eastAsiaTheme="minorHAnsi"/>
          <w:lang w:eastAsia="en-US"/>
        </w:rPr>
        <w:t>8</w:t>
      </w:r>
      <w:r w:rsidR="00C7737B">
        <w:rPr>
          <w:rFonts w:eastAsiaTheme="minorHAnsi"/>
          <w:lang w:eastAsia="en-US"/>
        </w:rPr>
        <w:t>.</w:t>
      </w:r>
      <w:r w:rsidR="00C7737B">
        <w:rPr>
          <w:rFonts w:eastAsiaTheme="minorHAnsi"/>
          <w:lang w:eastAsia="en-US"/>
        </w:rPr>
        <w:tab/>
        <w:t>OTP BANKA HRVATSKA d.d. Zadar, OIB: 52508873833………...</w:t>
      </w:r>
      <w:r w:rsidR="00C13AF2" w:rsidRPr="00C13AF2">
        <w:rPr>
          <w:rFonts w:eastAsiaTheme="minorHAnsi"/>
          <w:lang w:eastAsia="en-US"/>
        </w:rPr>
        <w:t>18.372.554,48</w:t>
      </w:r>
      <w:r w:rsidR="00C7737B">
        <w:rPr>
          <w:rFonts w:eastAsiaTheme="minorHAnsi"/>
          <w:lang w:eastAsia="en-US"/>
        </w:rPr>
        <w:t xml:space="preserve"> kn</w:t>
      </w:r>
    </w:p>
    <w:p w:rsidRDefault="00465ADA" w:rsidP="00C7737B" w:rsidR="00C13AF2" w:rsidRPr="00C13AF2">
      <w:pPr>
        <w:spacing w:before="50"/>
        <w:ind w:firstLine="425"/>
        <w:jc w:val="both"/>
        <w:rPr>
          <w:rFonts w:eastAsiaTheme="minorHAnsi"/>
          <w:lang w:eastAsia="en-US"/>
        </w:rPr>
      </w:pPr>
      <w:r>
        <w:rPr>
          <w:rFonts w:eastAsiaTheme="minorHAnsi"/>
          <w:lang w:eastAsia="en-US"/>
        </w:rPr>
        <w:t xml:space="preserve"> </w:t>
      </w:r>
      <w:r w:rsidR="00C13AF2" w:rsidRPr="00C13AF2">
        <w:rPr>
          <w:rFonts w:eastAsiaTheme="minorHAnsi"/>
          <w:lang w:eastAsia="en-US"/>
        </w:rPr>
        <w:t>9.</w:t>
      </w:r>
      <w:r w:rsidR="00C13AF2" w:rsidRPr="00C13AF2">
        <w:rPr>
          <w:rFonts w:eastAsiaTheme="minorHAnsi"/>
          <w:lang w:eastAsia="en-US"/>
        </w:rPr>
        <w:tab/>
        <w:t>HRVATSKE ŠUME d.o.o. Zagreb</w:t>
      </w:r>
      <w:r w:rsidR="006925AC">
        <w:rPr>
          <w:rFonts w:eastAsiaTheme="minorHAnsi"/>
          <w:lang w:eastAsia="en-US"/>
        </w:rPr>
        <w:t>, OIB: 69693144506……………</w:t>
      </w:r>
      <w:r w:rsidR="00C7737B">
        <w:rPr>
          <w:rFonts w:eastAsiaTheme="minorHAnsi"/>
          <w:lang w:eastAsia="en-US"/>
        </w:rPr>
        <w:t>…...</w:t>
      </w:r>
      <w:r w:rsidR="00C13AF2" w:rsidRPr="00C13AF2">
        <w:rPr>
          <w:rFonts w:eastAsiaTheme="minorHAnsi"/>
          <w:lang w:eastAsia="en-US"/>
        </w:rPr>
        <w:t>127.991,56</w:t>
      </w:r>
      <w:r w:rsidR="00C7737B">
        <w:rPr>
          <w:rFonts w:eastAsiaTheme="minorHAnsi"/>
          <w:lang w:eastAsia="en-US"/>
        </w:rPr>
        <w:t xml:space="preserve"> kn</w:t>
      </w:r>
    </w:p>
    <w:p w:rsidRDefault="00C7737B" w:rsidP="00C7737B" w:rsidR="00C13AF2" w:rsidRPr="00C13AF2">
      <w:pPr>
        <w:spacing w:before="50"/>
        <w:ind w:firstLine="425"/>
        <w:jc w:val="both"/>
        <w:rPr>
          <w:rFonts w:eastAsiaTheme="minorHAnsi"/>
          <w:lang w:eastAsia="en-US"/>
        </w:rPr>
      </w:pPr>
      <w:r>
        <w:rPr>
          <w:rFonts w:eastAsiaTheme="minorHAnsi"/>
          <w:lang w:eastAsia="en-US"/>
        </w:rPr>
        <w:t>10. Suvlasn</w:t>
      </w:r>
      <w:r w:rsidR="00465ADA">
        <w:rPr>
          <w:rFonts w:eastAsiaTheme="minorHAnsi"/>
          <w:lang w:eastAsia="en-US"/>
        </w:rPr>
        <w:t>ici stambene zgrade Tučepska 10,</w:t>
      </w:r>
      <w:r>
        <w:rPr>
          <w:rFonts w:eastAsiaTheme="minorHAnsi"/>
          <w:lang w:eastAsia="en-US"/>
        </w:rPr>
        <w:t xml:space="preserve"> Split, OIB: </w:t>
      </w:r>
      <w:r w:rsidR="00C13AF2" w:rsidRPr="00C13AF2">
        <w:rPr>
          <w:rFonts w:eastAsiaTheme="minorHAnsi"/>
          <w:lang w:eastAsia="en-US"/>
        </w:rPr>
        <w:t>70676517267</w:t>
      </w:r>
      <w:r>
        <w:rPr>
          <w:rFonts w:eastAsiaTheme="minorHAnsi"/>
          <w:lang w:eastAsia="en-US"/>
        </w:rPr>
        <w:t>…</w:t>
      </w:r>
      <w:r w:rsidR="00465ADA">
        <w:rPr>
          <w:rFonts w:eastAsiaTheme="minorHAnsi"/>
          <w:lang w:eastAsia="en-US"/>
        </w:rPr>
        <w:t>…</w:t>
      </w:r>
      <w:r>
        <w:rPr>
          <w:rFonts w:eastAsiaTheme="minorHAnsi"/>
          <w:lang w:eastAsia="en-US"/>
        </w:rPr>
        <w:t>..</w:t>
      </w:r>
      <w:r w:rsidR="00C13AF2" w:rsidRPr="00C13AF2">
        <w:rPr>
          <w:rFonts w:eastAsiaTheme="minorHAnsi"/>
          <w:lang w:eastAsia="en-US"/>
        </w:rPr>
        <w:t>5.417,27</w:t>
      </w:r>
      <w:r>
        <w:rPr>
          <w:rFonts w:eastAsiaTheme="minorHAnsi"/>
          <w:lang w:eastAsia="en-US"/>
        </w:rPr>
        <w:t xml:space="preserve"> kn</w:t>
      </w:r>
    </w:p>
    <w:p w:rsidRDefault="00C13AF2" w:rsidP="00C7737B" w:rsidR="00C13AF2" w:rsidRPr="00C13AF2">
      <w:pPr>
        <w:spacing w:before="50"/>
        <w:ind w:firstLine="425"/>
        <w:jc w:val="both"/>
        <w:rPr>
          <w:rFonts w:eastAsiaTheme="minorHAnsi"/>
          <w:lang w:eastAsia="en-US"/>
        </w:rPr>
      </w:pPr>
      <w:r w:rsidRPr="00C13AF2">
        <w:rPr>
          <w:rFonts w:eastAsiaTheme="minorHAnsi"/>
          <w:lang w:eastAsia="en-US"/>
        </w:rPr>
        <w:t>11.</w:t>
      </w:r>
      <w:r w:rsidR="00465ADA">
        <w:rPr>
          <w:rFonts w:eastAsiaTheme="minorHAnsi"/>
          <w:lang w:eastAsia="en-US"/>
        </w:rPr>
        <w:t xml:space="preserve"> </w:t>
      </w:r>
      <w:r w:rsidR="00C7737B" w:rsidRPr="00C7737B">
        <w:rPr>
          <w:rFonts w:eastAsiaTheme="minorHAnsi"/>
          <w:lang w:eastAsia="en-US"/>
        </w:rPr>
        <w:t xml:space="preserve">Suvlasnici stambene zgrade </w:t>
      </w:r>
      <w:r w:rsidR="00C7737B">
        <w:rPr>
          <w:rFonts w:eastAsiaTheme="minorHAnsi"/>
          <w:lang w:eastAsia="en-US"/>
        </w:rPr>
        <w:t>Slavićeva 15</w:t>
      </w:r>
      <w:r w:rsidR="00465ADA">
        <w:rPr>
          <w:rFonts w:eastAsiaTheme="minorHAnsi"/>
          <w:lang w:eastAsia="en-US"/>
        </w:rPr>
        <w:t>,</w:t>
      </w:r>
      <w:r w:rsidR="00C7737B" w:rsidRPr="00C7737B">
        <w:rPr>
          <w:rFonts w:eastAsiaTheme="minorHAnsi"/>
          <w:lang w:eastAsia="en-US"/>
        </w:rPr>
        <w:t xml:space="preserve"> Split</w:t>
      </w:r>
      <w:r w:rsidR="00C7737B">
        <w:rPr>
          <w:rFonts w:eastAsiaTheme="minorHAnsi"/>
          <w:lang w:eastAsia="en-US"/>
        </w:rPr>
        <w:t xml:space="preserve">, OIB: </w:t>
      </w:r>
      <w:r w:rsidRPr="00C13AF2">
        <w:rPr>
          <w:rFonts w:eastAsiaTheme="minorHAnsi"/>
          <w:lang w:eastAsia="en-US"/>
        </w:rPr>
        <w:t>81391368092</w:t>
      </w:r>
      <w:r w:rsidR="00465ADA">
        <w:rPr>
          <w:rFonts w:eastAsiaTheme="minorHAnsi"/>
          <w:lang w:eastAsia="en-US"/>
        </w:rPr>
        <w:t>……</w:t>
      </w:r>
      <w:r w:rsidRPr="00C13AF2">
        <w:rPr>
          <w:rFonts w:eastAsiaTheme="minorHAnsi"/>
          <w:lang w:eastAsia="en-US"/>
        </w:rPr>
        <w:t>47.964,77</w:t>
      </w:r>
      <w:r w:rsidR="00C7737B">
        <w:rPr>
          <w:rFonts w:eastAsiaTheme="minorHAnsi"/>
          <w:lang w:eastAsia="en-US"/>
        </w:rPr>
        <w:t xml:space="preserve"> kn</w:t>
      </w:r>
    </w:p>
    <w:p w:rsidRDefault="00C13AF2" w:rsidP="00C7737B" w:rsidR="00C13AF2" w:rsidRPr="00C13AF2">
      <w:pPr>
        <w:spacing w:before="50"/>
        <w:ind w:firstLine="425"/>
        <w:jc w:val="both"/>
        <w:rPr>
          <w:rFonts w:eastAsiaTheme="minorHAnsi"/>
          <w:lang w:eastAsia="en-US"/>
        </w:rPr>
      </w:pPr>
      <w:r w:rsidRPr="00C13AF2">
        <w:rPr>
          <w:rFonts w:eastAsiaTheme="minorHAnsi"/>
          <w:lang w:eastAsia="en-US"/>
        </w:rPr>
        <w:t>12.</w:t>
      </w:r>
      <w:r w:rsidR="00465ADA">
        <w:rPr>
          <w:rFonts w:eastAsiaTheme="minorHAnsi"/>
          <w:lang w:eastAsia="en-US"/>
        </w:rPr>
        <w:t xml:space="preserve"> </w:t>
      </w:r>
      <w:r w:rsidRPr="00C13AF2">
        <w:rPr>
          <w:rFonts w:eastAsiaTheme="minorHAnsi"/>
          <w:lang w:eastAsia="en-US"/>
        </w:rPr>
        <w:t>PRIVR</w:t>
      </w:r>
      <w:r w:rsidR="00C7737B">
        <w:rPr>
          <w:rFonts w:eastAsiaTheme="minorHAnsi"/>
          <w:lang w:eastAsia="en-US"/>
        </w:rPr>
        <w:t>EDNIK STANOGRADNJA d.o.o. Split, OIB: 75645613652……..</w:t>
      </w:r>
      <w:r w:rsidRPr="00C13AF2">
        <w:rPr>
          <w:rFonts w:eastAsiaTheme="minorHAnsi"/>
          <w:lang w:eastAsia="en-US"/>
        </w:rPr>
        <w:t>8.068,07</w:t>
      </w:r>
      <w:r w:rsidR="00C7737B">
        <w:rPr>
          <w:rFonts w:eastAsiaTheme="minorHAnsi"/>
          <w:lang w:eastAsia="en-US"/>
        </w:rPr>
        <w:t xml:space="preserve"> kn</w:t>
      </w:r>
    </w:p>
    <w:p w:rsidRDefault="00C7737B" w:rsidP="00C7737B" w:rsidR="00C13AF2" w:rsidRPr="00C13AF2">
      <w:pPr>
        <w:spacing w:before="50"/>
        <w:ind w:firstLine="425"/>
        <w:jc w:val="both"/>
        <w:rPr>
          <w:rFonts w:eastAsiaTheme="minorHAnsi"/>
          <w:lang w:eastAsia="en-US"/>
        </w:rPr>
      </w:pPr>
      <w:r>
        <w:rPr>
          <w:rFonts w:eastAsiaTheme="minorHAnsi"/>
          <w:lang w:eastAsia="en-US"/>
        </w:rPr>
        <w:t>13. IVA KATAVIĆ, OIB: 54975254014………………………………….</w:t>
      </w:r>
      <w:r w:rsidR="00C13AF2" w:rsidRPr="00C13AF2">
        <w:rPr>
          <w:rFonts w:eastAsiaTheme="minorHAnsi"/>
          <w:lang w:eastAsia="en-US"/>
        </w:rPr>
        <w:t>1.947.386,12</w:t>
      </w:r>
      <w:r>
        <w:rPr>
          <w:rFonts w:eastAsiaTheme="minorHAnsi"/>
          <w:lang w:eastAsia="en-US"/>
        </w:rPr>
        <w:t xml:space="preserve"> kn</w:t>
      </w:r>
    </w:p>
    <w:p w:rsidRDefault="00C13AF2" w:rsidP="00C7737B" w:rsidR="00C13AF2" w:rsidRPr="00C13AF2">
      <w:pPr>
        <w:spacing w:before="50"/>
        <w:ind w:firstLine="425"/>
        <w:jc w:val="both"/>
        <w:rPr>
          <w:rFonts w:eastAsiaTheme="minorHAnsi"/>
          <w:lang w:eastAsia="en-US"/>
        </w:rPr>
      </w:pPr>
      <w:r w:rsidRPr="00C13AF2">
        <w:rPr>
          <w:rFonts w:eastAsiaTheme="minorHAnsi"/>
          <w:lang w:eastAsia="en-US"/>
        </w:rPr>
        <w:t>14.</w:t>
      </w:r>
      <w:r w:rsidR="00465ADA">
        <w:rPr>
          <w:rFonts w:eastAsiaTheme="minorHAnsi"/>
          <w:lang w:eastAsia="en-US"/>
        </w:rPr>
        <w:t xml:space="preserve"> </w:t>
      </w:r>
      <w:r w:rsidRPr="00C13AF2">
        <w:rPr>
          <w:rFonts w:eastAsiaTheme="minorHAnsi"/>
          <w:lang w:eastAsia="en-US"/>
        </w:rPr>
        <w:t>HEP-ODS d.o.o. Elektrodalmacija Split</w:t>
      </w:r>
      <w:r w:rsidR="00C7737B">
        <w:rPr>
          <w:rFonts w:eastAsiaTheme="minorHAnsi"/>
          <w:lang w:eastAsia="en-US"/>
        </w:rPr>
        <w:t>, OIB: 46830600751………</w:t>
      </w:r>
      <w:r w:rsidR="00465ADA">
        <w:rPr>
          <w:rFonts w:eastAsiaTheme="minorHAnsi"/>
          <w:lang w:eastAsia="en-US"/>
        </w:rPr>
        <w:t>....</w:t>
      </w:r>
      <w:r w:rsidR="00C7737B">
        <w:rPr>
          <w:rFonts w:eastAsiaTheme="minorHAnsi"/>
          <w:lang w:eastAsia="en-US"/>
        </w:rPr>
        <w:t>…..</w:t>
      </w:r>
      <w:r w:rsidRPr="00C13AF2">
        <w:rPr>
          <w:rFonts w:eastAsiaTheme="minorHAnsi"/>
          <w:lang w:eastAsia="en-US"/>
        </w:rPr>
        <w:t>2.321,27</w:t>
      </w:r>
      <w:r w:rsidR="00C7737B">
        <w:rPr>
          <w:rFonts w:eastAsiaTheme="minorHAnsi"/>
          <w:lang w:eastAsia="en-US"/>
        </w:rPr>
        <w:t xml:space="preserve"> kn</w:t>
      </w:r>
    </w:p>
    <w:p w:rsidRDefault="00C7737B" w:rsidP="00C7737B" w:rsidR="00C13AF2" w:rsidRPr="00C13AF2">
      <w:pPr>
        <w:spacing w:before="50"/>
        <w:ind w:firstLine="425"/>
        <w:jc w:val="both"/>
        <w:rPr>
          <w:rFonts w:eastAsiaTheme="minorHAnsi"/>
          <w:lang w:eastAsia="en-US"/>
        </w:rPr>
      </w:pPr>
      <w:r>
        <w:rPr>
          <w:rFonts w:eastAsiaTheme="minorHAnsi"/>
          <w:lang w:eastAsia="en-US"/>
        </w:rPr>
        <w:t>15. TONKICA  NOVAČIĆ, OIB: 15839899824…………………………</w:t>
      </w:r>
      <w:r w:rsidR="00C13AF2" w:rsidRPr="00C13AF2">
        <w:rPr>
          <w:rFonts w:eastAsiaTheme="minorHAnsi"/>
          <w:lang w:eastAsia="en-US"/>
        </w:rPr>
        <w:t>1.328.621,55</w:t>
      </w:r>
      <w:r>
        <w:rPr>
          <w:rFonts w:eastAsiaTheme="minorHAnsi"/>
          <w:lang w:eastAsia="en-US"/>
        </w:rPr>
        <w:t xml:space="preserve"> kn</w:t>
      </w:r>
    </w:p>
    <w:p w:rsidRDefault="00C7737B" w:rsidP="00C7737B" w:rsidR="00C13AF2" w:rsidRPr="00C13AF2">
      <w:pPr>
        <w:spacing w:before="50"/>
        <w:ind w:firstLine="425"/>
        <w:jc w:val="both"/>
        <w:rPr>
          <w:rFonts w:eastAsiaTheme="minorHAnsi"/>
          <w:lang w:eastAsia="en-US"/>
        </w:rPr>
      </w:pPr>
      <w:r>
        <w:rPr>
          <w:rFonts w:eastAsiaTheme="minorHAnsi"/>
          <w:lang w:eastAsia="en-US"/>
        </w:rPr>
        <w:t>16. IVO  KUZMIĆ, OIB: 39573273771…………………………………..</w:t>
      </w:r>
      <w:r w:rsidR="00C13AF2" w:rsidRPr="00C13AF2">
        <w:rPr>
          <w:rFonts w:eastAsiaTheme="minorHAnsi"/>
          <w:lang w:eastAsia="en-US"/>
        </w:rPr>
        <w:t>1.378.395,12</w:t>
      </w:r>
      <w:r>
        <w:rPr>
          <w:rFonts w:eastAsiaTheme="minorHAnsi"/>
          <w:lang w:eastAsia="en-US"/>
        </w:rPr>
        <w:t xml:space="preserve"> kn</w:t>
      </w:r>
    </w:p>
    <w:p w:rsidRDefault="00C13AF2" w:rsidP="00C7737B" w:rsidR="00C13AF2" w:rsidRPr="00C13AF2">
      <w:pPr>
        <w:spacing w:before="50"/>
        <w:ind w:firstLine="425"/>
        <w:jc w:val="both"/>
        <w:rPr>
          <w:rFonts w:eastAsiaTheme="minorHAnsi"/>
          <w:lang w:eastAsia="en-US"/>
        </w:rPr>
      </w:pPr>
      <w:r w:rsidRPr="00C13AF2">
        <w:rPr>
          <w:rFonts w:eastAsiaTheme="minorHAnsi"/>
          <w:lang w:eastAsia="en-US"/>
        </w:rPr>
        <w:t>17.</w:t>
      </w:r>
      <w:r w:rsidR="00465ADA">
        <w:rPr>
          <w:rFonts w:eastAsiaTheme="minorHAnsi"/>
          <w:lang w:eastAsia="en-US"/>
        </w:rPr>
        <w:t xml:space="preserve"> </w:t>
      </w:r>
      <w:r w:rsidRPr="00C13AF2">
        <w:rPr>
          <w:rFonts w:eastAsiaTheme="minorHAnsi"/>
          <w:lang w:eastAsia="en-US"/>
        </w:rPr>
        <w:t>ELEKTRIS d.o.o. Split</w:t>
      </w:r>
      <w:r w:rsidR="00C7737B">
        <w:rPr>
          <w:rFonts w:eastAsiaTheme="minorHAnsi"/>
          <w:lang w:eastAsia="en-US"/>
        </w:rPr>
        <w:t xml:space="preserve">, OIB: </w:t>
      </w:r>
      <w:r w:rsidRPr="00C13AF2">
        <w:rPr>
          <w:rFonts w:eastAsiaTheme="minorHAnsi"/>
          <w:lang w:eastAsia="en-US"/>
        </w:rPr>
        <w:t>20584469601</w:t>
      </w:r>
      <w:r w:rsidR="00C7737B">
        <w:rPr>
          <w:rFonts w:eastAsiaTheme="minorHAnsi"/>
          <w:lang w:eastAsia="en-US"/>
        </w:rPr>
        <w:t>…</w:t>
      </w:r>
      <w:r w:rsidR="00465ADA">
        <w:rPr>
          <w:rFonts w:eastAsiaTheme="minorHAnsi"/>
          <w:lang w:eastAsia="en-US"/>
        </w:rPr>
        <w:t>……………..</w:t>
      </w:r>
      <w:r w:rsidR="00C7737B">
        <w:rPr>
          <w:rFonts w:eastAsiaTheme="minorHAnsi"/>
          <w:lang w:eastAsia="en-US"/>
        </w:rPr>
        <w:t>…</w:t>
      </w:r>
      <w:r w:rsidR="00465ADA">
        <w:rPr>
          <w:rFonts w:eastAsiaTheme="minorHAnsi"/>
          <w:lang w:eastAsia="en-US"/>
        </w:rPr>
        <w:t>.</w:t>
      </w:r>
      <w:r w:rsidR="00C7737B">
        <w:rPr>
          <w:rFonts w:eastAsiaTheme="minorHAnsi"/>
          <w:lang w:eastAsia="en-US"/>
        </w:rPr>
        <w:t>…</w:t>
      </w:r>
      <w:r w:rsidR="006925AC">
        <w:rPr>
          <w:rFonts w:eastAsiaTheme="minorHAnsi"/>
          <w:lang w:eastAsia="en-US"/>
        </w:rPr>
        <w:t>.</w:t>
      </w:r>
      <w:r w:rsidR="00C7737B">
        <w:rPr>
          <w:rFonts w:eastAsiaTheme="minorHAnsi"/>
          <w:lang w:eastAsia="en-US"/>
        </w:rPr>
        <w:t>….</w:t>
      </w:r>
      <w:r w:rsidRPr="00C13AF2">
        <w:rPr>
          <w:rFonts w:eastAsiaTheme="minorHAnsi"/>
          <w:lang w:eastAsia="en-US"/>
        </w:rPr>
        <w:t>2.960.999,18</w:t>
      </w:r>
      <w:r w:rsidR="00C7737B">
        <w:rPr>
          <w:rFonts w:eastAsiaTheme="minorHAnsi"/>
          <w:lang w:eastAsia="en-US"/>
        </w:rPr>
        <w:t xml:space="preserve"> kn</w:t>
      </w:r>
    </w:p>
    <w:p w:rsidRDefault="00C13AF2" w:rsidP="00C7737B" w:rsidR="00C13AF2" w:rsidRPr="00C13AF2">
      <w:pPr>
        <w:spacing w:before="50"/>
        <w:ind w:firstLine="425"/>
        <w:jc w:val="both"/>
        <w:rPr>
          <w:rFonts w:eastAsiaTheme="minorHAnsi"/>
          <w:lang w:eastAsia="en-US"/>
        </w:rPr>
      </w:pPr>
      <w:r w:rsidRPr="00C13AF2">
        <w:rPr>
          <w:rFonts w:eastAsiaTheme="minorHAnsi"/>
          <w:lang w:eastAsia="en-US"/>
        </w:rPr>
        <w:t>18.</w:t>
      </w:r>
      <w:r w:rsidR="00C7737B">
        <w:rPr>
          <w:rFonts w:eastAsiaTheme="minorHAnsi"/>
          <w:lang w:eastAsia="en-US"/>
        </w:rPr>
        <w:t xml:space="preserve"> Suvlasnici </w:t>
      </w:r>
      <w:r w:rsidR="00C7737B" w:rsidRPr="00C7737B">
        <w:rPr>
          <w:rFonts w:eastAsiaTheme="minorHAnsi"/>
          <w:lang w:eastAsia="en-US"/>
        </w:rPr>
        <w:t xml:space="preserve">zgrade </w:t>
      </w:r>
      <w:r w:rsidR="00C7737B">
        <w:rPr>
          <w:rFonts w:eastAsiaTheme="minorHAnsi"/>
          <w:lang w:eastAsia="en-US"/>
        </w:rPr>
        <w:t>Maslinska 24</w:t>
      </w:r>
      <w:r w:rsidR="00465ADA">
        <w:rPr>
          <w:rFonts w:eastAsiaTheme="minorHAnsi"/>
          <w:lang w:eastAsia="en-US"/>
        </w:rPr>
        <w:t>,</w:t>
      </w:r>
      <w:r w:rsidR="00C7737B" w:rsidRPr="00C7737B">
        <w:rPr>
          <w:rFonts w:eastAsiaTheme="minorHAnsi"/>
          <w:lang w:eastAsia="en-US"/>
        </w:rPr>
        <w:t xml:space="preserve"> Split</w:t>
      </w:r>
      <w:r w:rsidR="00C7737B">
        <w:rPr>
          <w:rFonts w:eastAsiaTheme="minorHAnsi"/>
          <w:lang w:eastAsia="en-US"/>
        </w:rPr>
        <w:t>, OIB: 54520279667…………</w:t>
      </w:r>
      <w:r w:rsidR="00465ADA">
        <w:rPr>
          <w:rFonts w:eastAsiaTheme="minorHAnsi"/>
          <w:lang w:eastAsia="en-US"/>
        </w:rPr>
        <w:t>…</w:t>
      </w:r>
      <w:r w:rsidR="00C7737B">
        <w:rPr>
          <w:rFonts w:eastAsiaTheme="minorHAnsi"/>
          <w:lang w:eastAsia="en-US"/>
        </w:rPr>
        <w:t>...</w:t>
      </w:r>
      <w:r w:rsidRPr="00C13AF2">
        <w:rPr>
          <w:rFonts w:eastAsiaTheme="minorHAnsi"/>
          <w:lang w:eastAsia="en-US"/>
        </w:rPr>
        <w:t>53.820,77</w:t>
      </w:r>
      <w:r w:rsidR="00C7737B">
        <w:rPr>
          <w:rFonts w:eastAsiaTheme="minorHAnsi"/>
          <w:lang w:eastAsia="en-US"/>
        </w:rPr>
        <w:t xml:space="preserve"> kn</w:t>
      </w:r>
    </w:p>
    <w:p w:rsidRDefault="00C13AF2" w:rsidP="00C7737B" w:rsidR="00C13AF2" w:rsidRPr="00C13AF2">
      <w:pPr>
        <w:spacing w:before="50"/>
        <w:ind w:firstLine="425"/>
        <w:jc w:val="both"/>
        <w:rPr>
          <w:rFonts w:eastAsiaTheme="minorHAnsi"/>
          <w:lang w:eastAsia="en-US"/>
        </w:rPr>
      </w:pPr>
      <w:r w:rsidRPr="00C13AF2">
        <w:rPr>
          <w:rFonts w:eastAsiaTheme="minorHAnsi"/>
          <w:lang w:eastAsia="en-US"/>
        </w:rPr>
        <w:t>19.</w:t>
      </w:r>
      <w:r w:rsidR="00465ADA">
        <w:rPr>
          <w:rFonts w:eastAsiaTheme="minorHAnsi"/>
          <w:lang w:eastAsia="en-US"/>
        </w:rPr>
        <w:t xml:space="preserve"> </w:t>
      </w:r>
      <w:r w:rsidRPr="00C13AF2">
        <w:rPr>
          <w:rFonts w:eastAsiaTheme="minorHAnsi"/>
          <w:lang w:eastAsia="en-US"/>
        </w:rPr>
        <w:t>HYPO ALPE-ADRIA-BANK d.d. Zagreb</w:t>
      </w:r>
      <w:r w:rsidR="00C7737B">
        <w:rPr>
          <w:rFonts w:eastAsiaTheme="minorHAnsi"/>
          <w:lang w:eastAsia="en-US"/>
        </w:rPr>
        <w:t>, OIB: 14036333877…</w:t>
      </w:r>
      <w:r w:rsidR="00465ADA">
        <w:rPr>
          <w:rFonts w:eastAsiaTheme="minorHAnsi"/>
          <w:lang w:eastAsia="en-US"/>
        </w:rPr>
        <w:t>……..</w:t>
      </w:r>
      <w:r w:rsidR="00C7737B">
        <w:rPr>
          <w:rFonts w:eastAsiaTheme="minorHAnsi"/>
          <w:lang w:eastAsia="en-US"/>
        </w:rPr>
        <w:t>..</w:t>
      </w:r>
      <w:r w:rsidRPr="00C13AF2">
        <w:rPr>
          <w:rFonts w:eastAsiaTheme="minorHAnsi"/>
          <w:lang w:eastAsia="en-US"/>
        </w:rPr>
        <w:t>7.766,17</w:t>
      </w:r>
      <w:r w:rsidR="00C7737B">
        <w:rPr>
          <w:rFonts w:eastAsiaTheme="minorHAnsi"/>
          <w:lang w:eastAsia="en-US"/>
        </w:rPr>
        <w:t xml:space="preserve"> kn</w:t>
      </w:r>
    </w:p>
    <w:p w:rsidRDefault="00C7737B" w:rsidP="00C7737B" w:rsidR="00C13AF2" w:rsidRPr="00C13AF2">
      <w:pPr>
        <w:spacing w:before="50"/>
        <w:ind w:firstLine="425"/>
        <w:jc w:val="both"/>
        <w:rPr>
          <w:rFonts w:eastAsiaTheme="minorHAnsi"/>
          <w:lang w:eastAsia="en-US"/>
        </w:rPr>
      </w:pPr>
      <w:r>
        <w:rPr>
          <w:rFonts w:eastAsiaTheme="minorHAnsi"/>
          <w:lang w:eastAsia="en-US"/>
        </w:rPr>
        <w:t>20. HEP – OPSKRBA d.o.o. Zagreb, OIB: 63073332379………………………</w:t>
      </w:r>
      <w:r w:rsidR="00C13AF2" w:rsidRPr="00C13AF2">
        <w:rPr>
          <w:rFonts w:eastAsiaTheme="minorHAnsi"/>
          <w:lang w:eastAsia="en-US"/>
        </w:rPr>
        <w:t>793,94</w:t>
      </w:r>
      <w:r>
        <w:rPr>
          <w:rFonts w:eastAsiaTheme="minorHAnsi"/>
          <w:lang w:eastAsia="en-US"/>
        </w:rPr>
        <w:t xml:space="preserve"> kn</w:t>
      </w:r>
    </w:p>
    <w:p w:rsidRDefault="00C7737B" w:rsidP="00C7737B" w:rsidR="00C13AF2" w:rsidRPr="00C13AF2">
      <w:pPr>
        <w:spacing w:before="50"/>
        <w:ind w:firstLine="425"/>
        <w:jc w:val="both"/>
        <w:rPr>
          <w:rFonts w:eastAsiaTheme="minorHAnsi"/>
          <w:lang w:eastAsia="en-US"/>
        </w:rPr>
      </w:pPr>
      <w:r>
        <w:rPr>
          <w:rFonts w:eastAsiaTheme="minorHAnsi"/>
          <w:lang w:eastAsia="en-US"/>
        </w:rPr>
        <w:t>21. TIM  TOLO  d.o.o. Imotski, OIB: 38716710240……………………….</w:t>
      </w:r>
      <w:r w:rsidR="00C13AF2" w:rsidRPr="00C13AF2">
        <w:rPr>
          <w:rFonts w:eastAsiaTheme="minorHAnsi"/>
          <w:lang w:eastAsia="en-US"/>
        </w:rPr>
        <w:t>132.797,81</w:t>
      </w:r>
      <w:r>
        <w:rPr>
          <w:rFonts w:eastAsiaTheme="minorHAnsi"/>
          <w:lang w:eastAsia="en-US"/>
        </w:rPr>
        <w:t xml:space="preserve"> kn</w:t>
      </w:r>
    </w:p>
    <w:p w:rsidRDefault="00C13AF2" w:rsidP="00C7737B" w:rsidR="00C7737B">
      <w:pPr>
        <w:spacing w:before="50"/>
        <w:ind w:firstLine="425"/>
        <w:jc w:val="both"/>
        <w:rPr>
          <w:rFonts w:eastAsiaTheme="minorHAnsi"/>
          <w:lang w:eastAsia="en-US"/>
        </w:rPr>
      </w:pPr>
      <w:r w:rsidRPr="00C13AF2">
        <w:rPr>
          <w:rFonts w:eastAsiaTheme="minorHAnsi"/>
          <w:lang w:eastAsia="en-US"/>
        </w:rPr>
        <w:lastRenderedPageBreak/>
        <w:t>22.</w:t>
      </w:r>
      <w:r w:rsidR="00465ADA">
        <w:rPr>
          <w:rFonts w:eastAsiaTheme="minorHAnsi"/>
          <w:lang w:eastAsia="en-US"/>
        </w:rPr>
        <w:t xml:space="preserve"> </w:t>
      </w:r>
      <w:r w:rsidRPr="00C13AF2">
        <w:rPr>
          <w:rFonts w:eastAsiaTheme="minorHAnsi"/>
          <w:lang w:eastAsia="en-US"/>
        </w:rPr>
        <w:t>REPUBLIKA HRVATSKA, MINISTARSTVOFINANCIJA</w:t>
      </w:r>
    </w:p>
    <w:p w:rsidRDefault="00C7737B" w:rsidP="00C7737B" w:rsidR="00C13AF2" w:rsidRPr="00C13AF2">
      <w:pPr>
        <w:ind w:firstLine="425"/>
        <w:jc w:val="both"/>
        <w:rPr>
          <w:rFonts w:eastAsiaTheme="minorHAnsi"/>
          <w:lang w:eastAsia="en-US"/>
        </w:rPr>
      </w:pPr>
      <w:r>
        <w:rPr>
          <w:rFonts w:eastAsiaTheme="minorHAnsi"/>
          <w:lang w:eastAsia="en-US"/>
        </w:rPr>
        <w:t xml:space="preserve">      OIB: </w:t>
      </w:r>
      <w:r w:rsidR="00C13AF2" w:rsidRPr="00C13AF2">
        <w:rPr>
          <w:rFonts w:eastAsiaTheme="minorHAnsi"/>
          <w:lang w:eastAsia="en-US"/>
        </w:rPr>
        <w:t>18683136487</w:t>
      </w:r>
      <w:r>
        <w:rPr>
          <w:rFonts w:eastAsiaTheme="minorHAnsi"/>
          <w:lang w:eastAsia="en-US"/>
        </w:rPr>
        <w:t>…………………………………………………….</w:t>
      </w:r>
      <w:r w:rsidR="00C13AF2" w:rsidRPr="00C13AF2">
        <w:rPr>
          <w:rFonts w:eastAsiaTheme="minorHAnsi"/>
          <w:lang w:eastAsia="en-US"/>
        </w:rPr>
        <w:t>6.825.329,18</w:t>
      </w:r>
      <w:r>
        <w:rPr>
          <w:rFonts w:eastAsiaTheme="minorHAnsi"/>
          <w:lang w:eastAsia="en-US"/>
        </w:rPr>
        <w:t xml:space="preserve"> kn</w:t>
      </w:r>
    </w:p>
    <w:p w:rsidRDefault="00C13AF2" w:rsidP="00C7737B" w:rsidR="00C13AF2" w:rsidRPr="00C13AF2">
      <w:pPr>
        <w:spacing w:before="50"/>
        <w:ind w:firstLine="425"/>
        <w:jc w:val="both"/>
        <w:rPr>
          <w:rFonts w:eastAsiaTheme="minorHAnsi"/>
          <w:lang w:eastAsia="en-US"/>
        </w:rPr>
      </w:pPr>
      <w:r w:rsidRPr="00C13AF2">
        <w:rPr>
          <w:rFonts w:eastAsiaTheme="minorHAnsi"/>
          <w:lang w:eastAsia="en-US"/>
        </w:rPr>
        <w:t>23.</w:t>
      </w:r>
      <w:r w:rsidR="00C7737B">
        <w:rPr>
          <w:rFonts w:eastAsiaTheme="minorHAnsi"/>
          <w:lang w:eastAsia="en-US"/>
        </w:rPr>
        <w:t xml:space="preserve"> GRAD SPLIT, OIB: 78755598868……………………………………...</w:t>
      </w:r>
      <w:r w:rsidRPr="00C13AF2">
        <w:rPr>
          <w:rFonts w:eastAsiaTheme="minorHAnsi"/>
          <w:lang w:eastAsia="en-US"/>
        </w:rPr>
        <w:t>348.278,03</w:t>
      </w:r>
      <w:r w:rsidR="00C7737B">
        <w:rPr>
          <w:rFonts w:eastAsiaTheme="minorHAnsi"/>
          <w:lang w:eastAsia="en-US"/>
        </w:rPr>
        <w:t xml:space="preserve"> kn</w:t>
      </w:r>
    </w:p>
    <w:p w:rsidRDefault="00C13AF2" w:rsidP="00C7737B" w:rsidR="00C13AF2" w:rsidRPr="00C13AF2">
      <w:pPr>
        <w:spacing w:before="50"/>
        <w:ind w:firstLine="425"/>
        <w:jc w:val="both"/>
        <w:rPr>
          <w:rFonts w:eastAsiaTheme="minorHAnsi"/>
          <w:lang w:eastAsia="en-US"/>
        </w:rPr>
      </w:pPr>
      <w:r w:rsidRPr="00C13AF2">
        <w:rPr>
          <w:rFonts w:eastAsiaTheme="minorHAnsi"/>
          <w:lang w:eastAsia="en-US"/>
        </w:rPr>
        <w:t>24.</w:t>
      </w:r>
      <w:r w:rsidR="00465ADA">
        <w:rPr>
          <w:rFonts w:eastAsiaTheme="minorHAnsi"/>
          <w:lang w:eastAsia="en-US"/>
        </w:rPr>
        <w:t xml:space="preserve"> </w:t>
      </w:r>
      <w:r w:rsidRPr="00C13AF2">
        <w:rPr>
          <w:rFonts w:eastAsiaTheme="minorHAnsi"/>
          <w:lang w:eastAsia="en-US"/>
        </w:rPr>
        <w:t>VILLA  MARIS d.o.o. Split</w:t>
      </w:r>
      <w:r w:rsidR="00C7737B">
        <w:rPr>
          <w:rFonts w:eastAsiaTheme="minorHAnsi"/>
          <w:lang w:eastAsia="en-US"/>
        </w:rPr>
        <w:t>, OIB: 67577014904…………</w:t>
      </w:r>
      <w:r w:rsidR="00465ADA">
        <w:rPr>
          <w:rFonts w:eastAsiaTheme="minorHAnsi"/>
          <w:lang w:eastAsia="en-US"/>
        </w:rPr>
        <w:t>……</w:t>
      </w:r>
      <w:r w:rsidR="00C7737B">
        <w:rPr>
          <w:rFonts w:eastAsiaTheme="minorHAnsi"/>
          <w:lang w:eastAsia="en-US"/>
        </w:rPr>
        <w:t>………</w:t>
      </w:r>
      <w:r w:rsidRPr="00C13AF2">
        <w:rPr>
          <w:rFonts w:eastAsiaTheme="minorHAnsi"/>
          <w:lang w:eastAsia="en-US"/>
        </w:rPr>
        <w:t>120.491,61</w:t>
      </w:r>
      <w:r w:rsidR="00C7737B">
        <w:rPr>
          <w:rFonts w:eastAsiaTheme="minorHAnsi"/>
          <w:lang w:eastAsia="en-US"/>
        </w:rPr>
        <w:t xml:space="preserve"> kn</w:t>
      </w:r>
    </w:p>
    <w:p w:rsidRDefault="00C13AF2" w:rsidP="00C7737B" w:rsidR="00C13AF2" w:rsidRPr="00C13AF2">
      <w:pPr>
        <w:spacing w:before="50"/>
        <w:ind w:firstLine="425"/>
        <w:jc w:val="both"/>
        <w:rPr>
          <w:rFonts w:eastAsiaTheme="minorHAnsi"/>
          <w:lang w:eastAsia="en-US"/>
        </w:rPr>
      </w:pPr>
      <w:r w:rsidRPr="00C13AF2">
        <w:rPr>
          <w:rFonts w:eastAsiaTheme="minorHAnsi"/>
          <w:lang w:eastAsia="en-US"/>
        </w:rPr>
        <w:t>2</w:t>
      </w:r>
      <w:r w:rsidR="00C7737B">
        <w:rPr>
          <w:rFonts w:eastAsiaTheme="minorHAnsi"/>
          <w:lang w:eastAsia="en-US"/>
        </w:rPr>
        <w:t>5</w:t>
      </w:r>
      <w:r w:rsidRPr="00C13AF2">
        <w:rPr>
          <w:rFonts w:eastAsiaTheme="minorHAnsi"/>
          <w:lang w:eastAsia="en-US"/>
        </w:rPr>
        <w:t>.</w:t>
      </w:r>
      <w:r w:rsidR="00465ADA">
        <w:rPr>
          <w:rFonts w:eastAsiaTheme="minorHAnsi"/>
          <w:lang w:eastAsia="en-US"/>
        </w:rPr>
        <w:t xml:space="preserve"> </w:t>
      </w:r>
      <w:r w:rsidRPr="00C13AF2">
        <w:rPr>
          <w:rFonts w:eastAsiaTheme="minorHAnsi"/>
          <w:lang w:eastAsia="en-US"/>
        </w:rPr>
        <w:t>CROEX-TRADE  d.o.o. u stečaju Split</w:t>
      </w:r>
      <w:r w:rsidR="00C7737B">
        <w:rPr>
          <w:rFonts w:eastAsiaTheme="minorHAnsi"/>
          <w:lang w:eastAsia="en-US"/>
        </w:rPr>
        <w:t>, OIB: 15389555259………....</w:t>
      </w:r>
      <w:r w:rsidRPr="00C13AF2">
        <w:rPr>
          <w:rFonts w:eastAsiaTheme="minorHAnsi"/>
          <w:lang w:eastAsia="en-US"/>
        </w:rPr>
        <w:t>4.252.843,19</w:t>
      </w:r>
      <w:r w:rsidR="00C7737B">
        <w:rPr>
          <w:rFonts w:eastAsiaTheme="minorHAnsi"/>
          <w:lang w:eastAsia="en-US"/>
        </w:rPr>
        <w:t xml:space="preserve"> kn</w:t>
      </w:r>
    </w:p>
    <w:p w:rsidRDefault="00C7737B" w:rsidP="00C7737B" w:rsidR="00C13AF2" w:rsidRPr="00C13AF2">
      <w:pPr>
        <w:spacing w:before="50"/>
        <w:ind w:firstLine="425"/>
        <w:jc w:val="both"/>
        <w:rPr>
          <w:rFonts w:eastAsiaTheme="minorHAnsi"/>
          <w:lang w:eastAsia="en-US"/>
        </w:rPr>
      </w:pPr>
      <w:r>
        <w:rPr>
          <w:rFonts w:eastAsiaTheme="minorHAnsi"/>
          <w:lang w:eastAsia="en-US"/>
        </w:rPr>
        <w:t>26</w:t>
      </w:r>
      <w:r w:rsidR="00C13AF2" w:rsidRPr="00C13AF2">
        <w:rPr>
          <w:rFonts w:eastAsiaTheme="minorHAnsi"/>
          <w:lang w:eastAsia="en-US"/>
        </w:rPr>
        <w:t>.</w:t>
      </w:r>
      <w:r w:rsidR="00465ADA">
        <w:rPr>
          <w:rFonts w:eastAsiaTheme="minorHAnsi"/>
          <w:lang w:eastAsia="en-US"/>
        </w:rPr>
        <w:t xml:space="preserve"> </w:t>
      </w:r>
      <w:r w:rsidR="00C13AF2" w:rsidRPr="00C13AF2">
        <w:rPr>
          <w:rFonts w:eastAsiaTheme="minorHAnsi"/>
          <w:lang w:eastAsia="en-US"/>
        </w:rPr>
        <w:t>IVANO BALIĆ</w:t>
      </w:r>
      <w:r>
        <w:rPr>
          <w:rFonts w:eastAsiaTheme="minorHAnsi"/>
          <w:lang w:eastAsia="en-US"/>
        </w:rPr>
        <w:t xml:space="preserve">, OIB: </w:t>
      </w:r>
      <w:r w:rsidR="00C13AF2" w:rsidRPr="00C13AF2">
        <w:rPr>
          <w:rFonts w:eastAsiaTheme="minorHAnsi"/>
          <w:lang w:eastAsia="en-US"/>
        </w:rPr>
        <w:t>803606775</w:t>
      </w:r>
      <w:r>
        <w:rPr>
          <w:rFonts w:eastAsiaTheme="minorHAnsi"/>
          <w:lang w:eastAsia="en-US"/>
        </w:rPr>
        <w:t>……………………………</w:t>
      </w:r>
      <w:r w:rsidR="00465ADA">
        <w:rPr>
          <w:rFonts w:eastAsiaTheme="minorHAnsi"/>
          <w:lang w:eastAsia="en-US"/>
        </w:rPr>
        <w:t>..</w:t>
      </w:r>
      <w:r w:rsidR="006925AC">
        <w:rPr>
          <w:rFonts w:eastAsiaTheme="minorHAnsi"/>
          <w:lang w:eastAsia="en-US"/>
        </w:rPr>
        <w:t>.</w:t>
      </w:r>
      <w:r>
        <w:rPr>
          <w:rFonts w:eastAsiaTheme="minorHAnsi"/>
          <w:lang w:eastAsia="en-US"/>
        </w:rPr>
        <w:t>………..</w:t>
      </w:r>
      <w:r w:rsidR="00C13AF2" w:rsidRPr="00C13AF2">
        <w:rPr>
          <w:rFonts w:eastAsiaTheme="minorHAnsi"/>
          <w:lang w:eastAsia="en-US"/>
        </w:rPr>
        <w:t>41.552,00</w:t>
      </w:r>
      <w:r>
        <w:rPr>
          <w:rFonts w:eastAsiaTheme="minorHAnsi"/>
          <w:lang w:eastAsia="en-US"/>
        </w:rPr>
        <w:t xml:space="preserve"> kn</w:t>
      </w:r>
    </w:p>
    <w:p w:rsidRDefault="00C7737B" w:rsidP="00C7737B" w:rsidR="00C13AF2" w:rsidRPr="00C13AF2">
      <w:pPr>
        <w:spacing w:before="50"/>
        <w:ind w:firstLine="425"/>
        <w:jc w:val="both"/>
        <w:rPr>
          <w:rFonts w:eastAsiaTheme="minorHAnsi"/>
          <w:lang w:eastAsia="en-US"/>
        </w:rPr>
      </w:pPr>
      <w:r>
        <w:rPr>
          <w:rFonts w:eastAsiaTheme="minorHAnsi"/>
          <w:lang w:eastAsia="en-US"/>
        </w:rPr>
        <w:t>27</w:t>
      </w:r>
      <w:r w:rsidR="00C13AF2" w:rsidRPr="00C13AF2">
        <w:rPr>
          <w:rFonts w:eastAsiaTheme="minorHAnsi"/>
          <w:lang w:eastAsia="en-US"/>
        </w:rPr>
        <w:t>.</w:t>
      </w:r>
      <w:r w:rsidR="00465ADA">
        <w:rPr>
          <w:rFonts w:eastAsiaTheme="minorHAnsi"/>
          <w:lang w:eastAsia="en-US"/>
        </w:rPr>
        <w:t xml:space="preserve"> </w:t>
      </w:r>
      <w:r w:rsidR="00C13AF2" w:rsidRPr="00C13AF2">
        <w:rPr>
          <w:rFonts w:eastAsiaTheme="minorHAnsi"/>
          <w:lang w:eastAsia="en-US"/>
        </w:rPr>
        <w:t>INTERGRADNJA ŽBUKE d.o.o. Solin</w:t>
      </w:r>
      <w:r>
        <w:rPr>
          <w:rFonts w:eastAsiaTheme="minorHAnsi"/>
          <w:lang w:eastAsia="en-US"/>
        </w:rPr>
        <w:t xml:space="preserve">, OIB: </w:t>
      </w:r>
      <w:r w:rsidR="00C13AF2" w:rsidRPr="00C13AF2">
        <w:rPr>
          <w:rFonts w:eastAsiaTheme="minorHAnsi"/>
          <w:lang w:eastAsia="en-US"/>
        </w:rPr>
        <w:t>74497048880</w:t>
      </w:r>
      <w:r w:rsidR="00465ADA">
        <w:rPr>
          <w:rFonts w:eastAsiaTheme="minorHAnsi"/>
          <w:lang w:eastAsia="en-US"/>
        </w:rPr>
        <w:t>…</w:t>
      </w:r>
      <w:r>
        <w:rPr>
          <w:rFonts w:eastAsiaTheme="minorHAnsi"/>
          <w:lang w:eastAsia="en-US"/>
        </w:rPr>
        <w:t>……….</w:t>
      </w:r>
      <w:r w:rsidR="00C13AF2" w:rsidRPr="00C13AF2">
        <w:rPr>
          <w:rFonts w:eastAsiaTheme="minorHAnsi"/>
          <w:lang w:eastAsia="en-US"/>
        </w:rPr>
        <w:t>215.027,07</w:t>
      </w:r>
      <w:r>
        <w:rPr>
          <w:rFonts w:eastAsiaTheme="minorHAnsi"/>
          <w:lang w:eastAsia="en-US"/>
        </w:rPr>
        <w:t xml:space="preserve"> kn</w:t>
      </w:r>
    </w:p>
    <w:p w:rsidRDefault="00C7737B" w:rsidP="00C7737B" w:rsidR="00C13AF2" w:rsidRPr="00C13AF2">
      <w:pPr>
        <w:spacing w:before="50"/>
        <w:ind w:firstLine="425"/>
        <w:jc w:val="both"/>
        <w:rPr>
          <w:rFonts w:eastAsiaTheme="minorHAnsi"/>
          <w:lang w:eastAsia="en-US"/>
        </w:rPr>
      </w:pPr>
      <w:r>
        <w:rPr>
          <w:rFonts w:eastAsiaTheme="minorHAnsi"/>
          <w:lang w:eastAsia="en-US"/>
        </w:rPr>
        <w:t xml:space="preserve">28. H-ABDUCO  d.o.o. Zagreb, OIB: </w:t>
      </w:r>
      <w:r w:rsidR="00C13AF2" w:rsidRPr="00C13AF2">
        <w:rPr>
          <w:rFonts w:eastAsiaTheme="minorHAnsi"/>
          <w:lang w:eastAsia="en-US"/>
        </w:rPr>
        <w:t>13667298928</w:t>
      </w:r>
      <w:r>
        <w:rPr>
          <w:rFonts w:eastAsiaTheme="minorHAnsi"/>
          <w:lang w:eastAsia="en-US"/>
        </w:rPr>
        <w:t>……………………..</w:t>
      </w:r>
      <w:r w:rsidR="00C13AF2" w:rsidRPr="00C13AF2">
        <w:rPr>
          <w:rFonts w:eastAsiaTheme="minorHAnsi"/>
          <w:lang w:eastAsia="en-US"/>
        </w:rPr>
        <w:t>6.778.130,94</w:t>
      </w:r>
      <w:r>
        <w:rPr>
          <w:rFonts w:eastAsiaTheme="minorHAnsi"/>
          <w:lang w:eastAsia="en-US"/>
        </w:rPr>
        <w:t xml:space="preserve"> kn</w:t>
      </w:r>
    </w:p>
    <w:p w:rsidRDefault="00C7737B" w:rsidP="00C7737B" w:rsidR="00C7737B">
      <w:pPr>
        <w:spacing w:before="50"/>
        <w:ind w:firstLine="425"/>
        <w:jc w:val="both"/>
        <w:rPr>
          <w:rFonts w:eastAsiaTheme="minorHAnsi"/>
          <w:lang w:eastAsia="en-US"/>
        </w:rPr>
      </w:pPr>
      <w:r>
        <w:rPr>
          <w:rFonts w:eastAsiaTheme="minorHAnsi"/>
          <w:lang w:eastAsia="en-US"/>
        </w:rPr>
        <w:t>29</w:t>
      </w:r>
      <w:r w:rsidR="00C13AF2" w:rsidRPr="00C13AF2">
        <w:rPr>
          <w:rFonts w:eastAsiaTheme="minorHAnsi"/>
          <w:lang w:eastAsia="en-US"/>
        </w:rPr>
        <w:t>.</w:t>
      </w:r>
      <w:r w:rsidR="00465ADA">
        <w:rPr>
          <w:rFonts w:eastAsiaTheme="minorHAnsi"/>
          <w:lang w:eastAsia="en-US"/>
        </w:rPr>
        <w:t xml:space="preserve"> </w:t>
      </w:r>
      <w:r w:rsidR="00C13AF2" w:rsidRPr="00C13AF2">
        <w:rPr>
          <w:rFonts w:eastAsiaTheme="minorHAnsi"/>
          <w:lang w:eastAsia="en-US"/>
        </w:rPr>
        <w:t xml:space="preserve">HETA ASSET RESOLUTION HRVATSKA d.o.o. </w:t>
      </w:r>
      <w:r>
        <w:rPr>
          <w:rFonts w:eastAsiaTheme="minorHAnsi"/>
          <w:lang w:eastAsia="en-US"/>
        </w:rPr>
        <w:t>Zagreb</w:t>
      </w:r>
    </w:p>
    <w:p w:rsidRDefault="00C7737B" w:rsidP="00C7737B" w:rsidR="00C13AF2" w:rsidRPr="00C13AF2">
      <w:pPr>
        <w:ind w:firstLine="425"/>
        <w:jc w:val="both"/>
        <w:rPr>
          <w:rFonts w:eastAsiaTheme="minorHAnsi"/>
          <w:lang w:eastAsia="en-US"/>
        </w:rPr>
      </w:pPr>
      <w:r>
        <w:rPr>
          <w:rFonts w:eastAsiaTheme="minorHAnsi"/>
          <w:lang w:eastAsia="en-US"/>
        </w:rPr>
        <w:t xml:space="preserve">      OIB: </w:t>
      </w:r>
      <w:r w:rsidR="00C13AF2" w:rsidRPr="00C13AF2">
        <w:rPr>
          <w:rFonts w:eastAsiaTheme="minorHAnsi"/>
          <w:lang w:eastAsia="en-US"/>
        </w:rPr>
        <w:t>8706427307</w:t>
      </w:r>
      <w:r>
        <w:rPr>
          <w:rFonts w:eastAsiaTheme="minorHAnsi"/>
          <w:lang w:eastAsia="en-US"/>
        </w:rPr>
        <w:t>8…………………………………………………...</w:t>
      </w:r>
      <w:r w:rsidR="00C13AF2" w:rsidRPr="00C13AF2">
        <w:rPr>
          <w:rFonts w:eastAsiaTheme="minorHAnsi"/>
          <w:lang w:eastAsia="en-US"/>
        </w:rPr>
        <w:t>46.188.831,22</w:t>
      </w:r>
      <w:r>
        <w:rPr>
          <w:rFonts w:eastAsiaTheme="minorHAnsi"/>
          <w:lang w:eastAsia="en-US"/>
        </w:rPr>
        <w:t xml:space="preserve"> kn</w:t>
      </w:r>
    </w:p>
    <w:p w:rsidRDefault="00C7737B" w:rsidP="00C7737B" w:rsidR="00C13AF2" w:rsidRPr="00C13AF2">
      <w:pPr>
        <w:spacing w:before="50"/>
        <w:ind w:firstLine="425"/>
        <w:jc w:val="both"/>
        <w:rPr>
          <w:rFonts w:eastAsiaTheme="minorHAnsi"/>
          <w:lang w:eastAsia="en-US"/>
        </w:rPr>
      </w:pPr>
      <w:r>
        <w:rPr>
          <w:rFonts w:eastAsiaTheme="minorHAnsi"/>
          <w:lang w:eastAsia="en-US"/>
        </w:rPr>
        <w:t>30</w:t>
      </w:r>
      <w:r w:rsidR="00C13AF2" w:rsidRPr="00C13AF2">
        <w:rPr>
          <w:rFonts w:eastAsiaTheme="minorHAnsi"/>
          <w:lang w:eastAsia="en-US"/>
        </w:rPr>
        <w:t>.</w:t>
      </w:r>
      <w:r w:rsidR="00465ADA">
        <w:rPr>
          <w:rFonts w:eastAsiaTheme="minorHAnsi"/>
          <w:lang w:eastAsia="en-US"/>
        </w:rPr>
        <w:t xml:space="preserve"> </w:t>
      </w:r>
      <w:r w:rsidR="00C13AF2" w:rsidRPr="00C13AF2">
        <w:rPr>
          <w:rFonts w:eastAsiaTheme="minorHAnsi"/>
          <w:lang w:eastAsia="en-US"/>
        </w:rPr>
        <w:t>JATRA d.o.o. Split</w:t>
      </w:r>
      <w:r>
        <w:rPr>
          <w:rFonts w:eastAsiaTheme="minorHAnsi"/>
          <w:lang w:eastAsia="en-US"/>
        </w:rPr>
        <w:t xml:space="preserve">, OIB: </w:t>
      </w:r>
      <w:r w:rsidR="00C13AF2" w:rsidRPr="00C13AF2">
        <w:rPr>
          <w:rFonts w:eastAsiaTheme="minorHAnsi"/>
          <w:lang w:eastAsia="en-US"/>
        </w:rPr>
        <w:t>73247503199</w:t>
      </w:r>
      <w:r>
        <w:rPr>
          <w:rFonts w:eastAsiaTheme="minorHAnsi"/>
          <w:lang w:eastAsia="en-US"/>
        </w:rPr>
        <w:t>…………………</w:t>
      </w:r>
      <w:r w:rsidR="00465ADA">
        <w:rPr>
          <w:rFonts w:eastAsiaTheme="minorHAnsi"/>
          <w:lang w:eastAsia="en-US"/>
        </w:rPr>
        <w:t>…</w:t>
      </w:r>
      <w:r>
        <w:rPr>
          <w:rFonts w:eastAsiaTheme="minorHAnsi"/>
          <w:lang w:eastAsia="en-US"/>
        </w:rPr>
        <w:t>…………</w:t>
      </w:r>
      <w:r w:rsidR="00C13AF2" w:rsidRPr="00C13AF2">
        <w:rPr>
          <w:rFonts w:eastAsiaTheme="minorHAnsi"/>
          <w:lang w:eastAsia="en-US"/>
        </w:rPr>
        <w:t>2.839.650,00</w:t>
      </w:r>
      <w:r>
        <w:rPr>
          <w:rFonts w:eastAsiaTheme="minorHAnsi"/>
          <w:lang w:eastAsia="en-US"/>
        </w:rPr>
        <w:t xml:space="preserve"> kn</w:t>
      </w:r>
    </w:p>
    <w:p w:rsidRDefault="00C13AF2" w:rsidP="00C7737B" w:rsidR="00C13AF2">
      <w:pPr>
        <w:spacing w:before="50"/>
        <w:ind w:firstLine="425"/>
        <w:jc w:val="both"/>
        <w:rPr>
          <w:rFonts w:eastAsiaTheme="minorHAnsi"/>
          <w:lang w:eastAsia="en-US"/>
        </w:rPr>
      </w:pPr>
      <w:r w:rsidRPr="00C13AF2">
        <w:rPr>
          <w:rFonts w:eastAsiaTheme="minorHAnsi"/>
          <w:lang w:eastAsia="en-US"/>
        </w:rPr>
        <w:t>3</w:t>
      </w:r>
      <w:r w:rsidR="00C7737B">
        <w:rPr>
          <w:rFonts w:eastAsiaTheme="minorHAnsi"/>
          <w:lang w:eastAsia="en-US"/>
        </w:rPr>
        <w:t>1. PRODUKT INVEST d.o.o. Zagreb, OIB: 87668910091………………..</w:t>
      </w:r>
      <w:r w:rsidRPr="00C13AF2">
        <w:rPr>
          <w:rFonts w:eastAsiaTheme="minorHAnsi"/>
          <w:lang w:eastAsia="en-US"/>
        </w:rPr>
        <w:t>61.932,43</w:t>
      </w:r>
      <w:r w:rsidR="00C7737B">
        <w:rPr>
          <w:rFonts w:eastAsiaTheme="minorHAnsi"/>
          <w:lang w:eastAsia="en-US"/>
        </w:rPr>
        <w:t xml:space="preserve"> kn.</w:t>
      </w:r>
    </w:p>
    <w:p w:rsidRDefault="004233FF" w:rsidP="00FB6431" w:rsidR="004233FF">
      <w:pPr>
        <w:spacing w:before="300"/>
        <w:ind w:firstLine="425"/>
        <w:jc w:val="both"/>
        <w:rPr>
          <w:rFonts w:eastAsia="Calibri"/>
          <w:lang w:eastAsia="en-US"/>
        </w:rPr>
      </w:pPr>
      <w:r w:rsidRPr="000A0BC3">
        <w:rPr>
          <w:rFonts w:eastAsia="Calibri"/>
          <w:lang w:eastAsia="en-US"/>
        </w:rPr>
        <w:t xml:space="preserve">III. </w:t>
      </w:r>
      <w:r w:rsidR="007F6441" w:rsidRPr="000A0BC3">
        <w:rPr>
          <w:rFonts w:eastAsia="Calibri"/>
          <w:lang w:eastAsia="en-US"/>
        </w:rPr>
        <w:t xml:space="preserve">Osporavaju se tražbine vjerovnika </w:t>
      </w:r>
      <w:r w:rsidR="0019091D" w:rsidRPr="000A0BC3">
        <w:rPr>
          <w:rFonts w:eastAsia="Calibri"/>
          <w:lang w:eastAsia="en-US"/>
        </w:rPr>
        <w:t>II</w:t>
      </w:r>
      <w:r w:rsidR="000D7107" w:rsidRPr="000A0BC3">
        <w:rPr>
          <w:rFonts w:eastAsia="Calibri"/>
          <w:lang w:eastAsia="en-US"/>
        </w:rPr>
        <w:t>.</w:t>
      </w:r>
      <w:r w:rsidR="008B47EE">
        <w:rPr>
          <w:rFonts w:eastAsia="Calibri"/>
          <w:lang w:eastAsia="en-US"/>
        </w:rPr>
        <w:t xml:space="preserve"> </w:t>
      </w:r>
      <w:r w:rsidR="007F6441" w:rsidRPr="000A0BC3">
        <w:rPr>
          <w:rFonts w:eastAsia="Calibri"/>
          <w:lang w:eastAsia="en-US"/>
        </w:rPr>
        <w:t>višeg isplatnog reda:</w:t>
      </w:r>
    </w:p>
    <w:p w:rsidRDefault="00C7737B" w:rsidP="00FB6431" w:rsidR="00465ADA">
      <w:pPr>
        <w:spacing w:before="80"/>
        <w:ind w:firstLine="425"/>
        <w:jc w:val="both"/>
        <w:rPr>
          <w:rFonts w:eastAsia="Calibri"/>
          <w:lang w:eastAsia="en-US"/>
        </w:rPr>
      </w:pPr>
      <w:r>
        <w:rPr>
          <w:rFonts w:eastAsia="Calibri"/>
          <w:lang w:eastAsia="en-US"/>
        </w:rPr>
        <w:t>1. Suvlasni</w:t>
      </w:r>
      <w:r w:rsidR="00465ADA">
        <w:rPr>
          <w:rFonts w:eastAsia="Calibri"/>
          <w:lang w:eastAsia="en-US"/>
        </w:rPr>
        <w:t>ci stambene zgrade Slavićeva 15,</w:t>
      </w:r>
      <w:r>
        <w:rPr>
          <w:rFonts w:eastAsia="Calibri"/>
          <w:lang w:eastAsia="en-US"/>
        </w:rPr>
        <w:t xml:space="preserve"> Split, OIB: 81391368092, za iznos od </w:t>
      </w:r>
      <w:r w:rsidR="00465ADA">
        <w:rPr>
          <w:rFonts w:eastAsia="Calibri"/>
          <w:lang w:eastAsia="en-US"/>
        </w:rPr>
        <w:t xml:space="preserve"> </w:t>
      </w:r>
    </w:p>
    <w:p w:rsidRDefault="00465ADA" w:rsidP="00465ADA" w:rsidR="00C7737B">
      <w:pPr>
        <w:ind w:firstLine="425"/>
        <w:jc w:val="both"/>
        <w:rPr>
          <w:rFonts w:eastAsia="Calibri"/>
          <w:lang w:eastAsia="en-US"/>
        </w:rPr>
      </w:pPr>
      <w:r>
        <w:rPr>
          <w:rFonts w:eastAsia="Calibri"/>
          <w:lang w:eastAsia="en-US"/>
        </w:rPr>
        <w:t xml:space="preserve">    </w:t>
      </w:r>
      <w:r w:rsidR="00C7737B" w:rsidRPr="00C7737B">
        <w:rPr>
          <w:rFonts w:eastAsia="Calibri"/>
          <w:lang w:eastAsia="en-US"/>
        </w:rPr>
        <w:t>13.317,97</w:t>
      </w:r>
      <w:r w:rsidR="00C7737B">
        <w:rPr>
          <w:rFonts w:eastAsia="Calibri"/>
          <w:lang w:eastAsia="en-US"/>
        </w:rPr>
        <w:t xml:space="preserve"> kn,</w:t>
      </w:r>
    </w:p>
    <w:p w:rsidRDefault="00C7737B" w:rsidP="00FB6431" w:rsidR="00C7737B">
      <w:pPr>
        <w:spacing w:before="80"/>
        <w:ind w:firstLine="425"/>
        <w:jc w:val="both"/>
        <w:rPr>
          <w:rFonts w:eastAsia="Calibri"/>
          <w:lang w:eastAsia="en-US"/>
        </w:rPr>
      </w:pPr>
      <w:r>
        <w:rPr>
          <w:rFonts w:eastAsia="Calibri"/>
          <w:lang w:eastAsia="en-US"/>
        </w:rPr>
        <w:t>2.</w:t>
      </w:r>
      <w:r w:rsidR="00465ADA">
        <w:rPr>
          <w:rFonts w:eastAsia="Calibri"/>
          <w:lang w:eastAsia="en-US"/>
        </w:rPr>
        <w:t xml:space="preserve"> </w:t>
      </w:r>
      <w:r>
        <w:rPr>
          <w:rFonts w:eastAsia="Calibri"/>
          <w:lang w:eastAsia="en-US"/>
        </w:rPr>
        <w:t xml:space="preserve">Suvlasnici </w:t>
      </w:r>
      <w:r w:rsidRPr="00C7737B">
        <w:rPr>
          <w:rFonts w:eastAsia="Calibri"/>
          <w:lang w:eastAsia="en-US"/>
        </w:rPr>
        <w:t xml:space="preserve">zgrade </w:t>
      </w:r>
      <w:r>
        <w:rPr>
          <w:rFonts w:eastAsia="Calibri"/>
          <w:lang w:eastAsia="en-US"/>
        </w:rPr>
        <w:t>Maslinska 24</w:t>
      </w:r>
      <w:r w:rsidR="00465ADA">
        <w:rPr>
          <w:rFonts w:eastAsia="Calibri"/>
          <w:lang w:eastAsia="en-US"/>
        </w:rPr>
        <w:t>, Split</w:t>
      </w:r>
      <w:r>
        <w:rPr>
          <w:rFonts w:eastAsia="Calibri"/>
          <w:lang w:eastAsia="en-US"/>
        </w:rPr>
        <w:t xml:space="preserve">, OIB: 54520279667, za iznos od </w:t>
      </w:r>
      <w:r w:rsidRPr="00C7737B">
        <w:rPr>
          <w:rFonts w:eastAsia="Calibri"/>
          <w:lang w:eastAsia="en-US"/>
        </w:rPr>
        <w:t>52.912,16</w:t>
      </w:r>
      <w:r>
        <w:rPr>
          <w:rFonts w:eastAsia="Calibri"/>
          <w:lang w:eastAsia="en-US"/>
        </w:rPr>
        <w:t xml:space="preserve"> kn,</w:t>
      </w:r>
    </w:p>
    <w:p w:rsidRDefault="00C7737B" w:rsidP="00FB6431" w:rsidR="00C7737B">
      <w:pPr>
        <w:spacing w:before="80"/>
        <w:ind w:firstLine="425"/>
        <w:jc w:val="both"/>
        <w:rPr>
          <w:rFonts w:eastAsia="Calibri"/>
          <w:lang w:eastAsia="en-US"/>
        </w:rPr>
      </w:pPr>
      <w:r>
        <w:rPr>
          <w:rFonts w:eastAsia="Calibri"/>
          <w:lang w:eastAsia="en-US"/>
        </w:rPr>
        <w:t xml:space="preserve">3. Tim Tolo  d.o.o. Imotski, OIB: 38716710240, za iznos od </w:t>
      </w:r>
      <w:r w:rsidRPr="00C7737B">
        <w:rPr>
          <w:rFonts w:eastAsia="Calibri"/>
          <w:lang w:eastAsia="en-US"/>
        </w:rPr>
        <w:t>594.579,57</w:t>
      </w:r>
      <w:r>
        <w:rPr>
          <w:rFonts w:eastAsia="Calibri"/>
          <w:lang w:eastAsia="en-US"/>
        </w:rPr>
        <w:t xml:space="preserve"> kn,</w:t>
      </w:r>
    </w:p>
    <w:p w:rsidRDefault="008B47EE" w:rsidP="00FB6431" w:rsidR="00FB6431">
      <w:pPr>
        <w:spacing w:before="80"/>
        <w:ind w:firstLine="425"/>
        <w:jc w:val="both"/>
        <w:rPr>
          <w:rFonts w:eastAsia="Calibri"/>
          <w:lang w:eastAsia="en-US"/>
        </w:rPr>
      </w:pPr>
      <w:r>
        <w:rPr>
          <w:rFonts w:eastAsia="Calibri"/>
          <w:lang w:eastAsia="en-US"/>
        </w:rPr>
        <w:t>4</w:t>
      </w:r>
      <w:r w:rsidR="00FB6431">
        <w:rPr>
          <w:rFonts w:eastAsia="Calibri"/>
          <w:lang w:eastAsia="en-US"/>
        </w:rPr>
        <w:t xml:space="preserve">. Avokado d.o.o. Split, OIB: 46208387973, za iznos od </w:t>
      </w:r>
      <w:r w:rsidR="00FB6431" w:rsidRPr="00FB6431">
        <w:rPr>
          <w:rFonts w:eastAsia="Calibri"/>
          <w:lang w:eastAsia="en-US"/>
        </w:rPr>
        <w:t>3.462.380,20</w:t>
      </w:r>
      <w:r w:rsidR="00FB6431">
        <w:rPr>
          <w:rFonts w:eastAsia="Calibri"/>
          <w:lang w:eastAsia="en-US"/>
        </w:rPr>
        <w:t xml:space="preserve"> kn,</w:t>
      </w:r>
    </w:p>
    <w:p w:rsidRDefault="008B47EE" w:rsidP="00FB6431" w:rsidR="00FB6431">
      <w:pPr>
        <w:spacing w:before="80"/>
        <w:ind w:firstLine="425"/>
        <w:jc w:val="both"/>
        <w:rPr>
          <w:rFonts w:eastAsia="Calibri"/>
          <w:lang w:eastAsia="en-US"/>
        </w:rPr>
      </w:pPr>
      <w:r>
        <w:rPr>
          <w:rFonts w:eastAsia="Calibri"/>
          <w:lang w:eastAsia="en-US"/>
        </w:rPr>
        <w:t>5</w:t>
      </w:r>
      <w:r w:rsidR="00FB6431">
        <w:rPr>
          <w:rFonts w:eastAsia="Calibri"/>
          <w:lang w:eastAsia="en-US"/>
        </w:rPr>
        <w:t>. Villa Maris</w:t>
      </w:r>
      <w:r w:rsidR="00FB6431" w:rsidRPr="00FB6431">
        <w:rPr>
          <w:rFonts w:eastAsia="Calibri"/>
          <w:lang w:eastAsia="en-US"/>
        </w:rPr>
        <w:t xml:space="preserve"> d.o.o. Split</w:t>
      </w:r>
      <w:r w:rsidR="00FB6431">
        <w:rPr>
          <w:rFonts w:eastAsia="Calibri"/>
          <w:lang w:eastAsia="en-US"/>
        </w:rPr>
        <w:t xml:space="preserve">, OIB: </w:t>
      </w:r>
      <w:r w:rsidR="00FB6431" w:rsidRPr="00FB6431">
        <w:rPr>
          <w:rFonts w:eastAsia="Calibri"/>
          <w:lang w:eastAsia="en-US"/>
        </w:rPr>
        <w:t>67577014904</w:t>
      </w:r>
      <w:r w:rsidR="00FB6431">
        <w:rPr>
          <w:rFonts w:eastAsia="Calibri"/>
          <w:lang w:eastAsia="en-US"/>
        </w:rPr>
        <w:t xml:space="preserve">, za iznos od </w:t>
      </w:r>
      <w:r w:rsidR="00FB6431" w:rsidRPr="00FB6431">
        <w:rPr>
          <w:rFonts w:eastAsia="Calibri"/>
          <w:lang w:eastAsia="en-US"/>
        </w:rPr>
        <w:t>345.719,40</w:t>
      </w:r>
      <w:r w:rsidR="00FB6431">
        <w:rPr>
          <w:rFonts w:eastAsia="Calibri"/>
          <w:lang w:eastAsia="en-US"/>
        </w:rPr>
        <w:t xml:space="preserve"> kn.</w:t>
      </w:r>
    </w:p>
    <w:p w:rsidRDefault="006F7394" w:rsidP="00FB6431" w:rsidR="006F7394">
      <w:pPr>
        <w:spacing w:before="300"/>
        <w:ind w:firstLine="425"/>
        <w:jc w:val="both"/>
        <w:rPr>
          <w:rFonts w:eastAsia="Calibri"/>
          <w:lang w:eastAsia="en-US"/>
        </w:rPr>
      </w:pPr>
      <w:r w:rsidRPr="006F7394">
        <w:rPr>
          <w:rFonts w:eastAsia="Calibri"/>
          <w:lang w:eastAsia="en-US"/>
        </w:rPr>
        <w:t>IV. Upućuju se stečajni vjerovnici</w:t>
      </w:r>
      <w:r w:rsidR="00CA56B5">
        <w:rPr>
          <w:rFonts w:eastAsia="Calibri"/>
          <w:lang w:eastAsia="en-US"/>
        </w:rPr>
        <w:t xml:space="preserve"> II. višeg isplatnog reda</w:t>
      </w:r>
      <w:r w:rsidRPr="006F7394">
        <w:rPr>
          <w:rFonts w:eastAsia="Calibri"/>
          <w:lang w:eastAsia="en-US"/>
        </w:rPr>
        <w:t xml:space="preserve"> čije su tražbine osporene i to :</w:t>
      </w:r>
    </w:p>
    <w:p w:rsidRDefault="00FB6431" w:rsidP="00FB6431" w:rsidR="00FB6431">
      <w:pPr>
        <w:spacing w:before="80"/>
        <w:ind w:firstLine="425"/>
        <w:jc w:val="both"/>
        <w:rPr>
          <w:rFonts w:eastAsia="Calibri"/>
          <w:lang w:eastAsia="en-US"/>
        </w:rPr>
      </w:pPr>
      <w:r>
        <w:rPr>
          <w:rFonts w:eastAsia="Calibri"/>
          <w:lang w:eastAsia="en-US"/>
        </w:rPr>
        <w:t>1. Suvlasni</w:t>
      </w:r>
      <w:r w:rsidR="00465ADA">
        <w:rPr>
          <w:rFonts w:eastAsia="Calibri"/>
          <w:lang w:eastAsia="en-US"/>
        </w:rPr>
        <w:t>ci stambene zgrade Slavićeva 15, Split</w:t>
      </w:r>
      <w:r>
        <w:rPr>
          <w:rFonts w:eastAsia="Calibri"/>
          <w:lang w:eastAsia="en-US"/>
        </w:rPr>
        <w:t xml:space="preserve">, OIB: 81391368092, za osporenu tražbinu u iznosu od </w:t>
      </w:r>
      <w:r w:rsidRPr="00C7737B">
        <w:rPr>
          <w:rFonts w:eastAsia="Calibri"/>
          <w:lang w:eastAsia="en-US"/>
        </w:rPr>
        <w:t>13.317,97</w:t>
      </w:r>
      <w:r>
        <w:rPr>
          <w:rFonts w:eastAsia="Calibri"/>
          <w:lang w:eastAsia="en-US"/>
        </w:rPr>
        <w:t xml:space="preserve"> kn,</w:t>
      </w:r>
    </w:p>
    <w:p w:rsidRDefault="00FB6431" w:rsidP="00FB6431" w:rsidR="00FB6431">
      <w:pPr>
        <w:spacing w:before="80"/>
        <w:ind w:firstLine="425"/>
        <w:jc w:val="both"/>
        <w:rPr>
          <w:rFonts w:eastAsia="Calibri"/>
          <w:lang w:eastAsia="en-US"/>
        </w:rPr>
      </w:pPr>
      <w:r>
        <w:rPr>
          <w:rFonts w:eastAsia="Calibri"/>
          <w:lang w:eastAsia="en-US"/>
        </w:rPr>
        <w:t>2.</w:t>
      </w:r>
      <w:r w:rsidR="00282104">
        <w:rPr>
          <w:rFonts w:eastAsia="Calibri"/>
          <w:lang w:eastAsia="en-US"/>
        </w:rPr>
        <w:t xml:space="preserve"> </w:t>
      </w:r>
      <w:r>
        <w:rPr>
          <w:rFonts w:eastAsia="Calibri"/>
          <w:lang w:eastAsia="en-US"/>
        </w:rPr>
        <w:t xml:space="preserve">Suvlasnici </w:t>
      </w:r>
      <w:r w:rsidRPr="00C7737B">
        <w:rPr>
          <w:rFonts w:eastAsia="Calibri"/>
          <w:lang w:eastAsia="en-US"/>
        </w:rPr>
        <w:t xml:space="preserve">zgrade </w:t>
      </w:r>
      <w:r>
        <w:rPr>
          <w:rFonts w:eastAsia="Calibri"/>
          <w:lang w:eastAsia="en-US"/>
        </w:rPr>
        <w:t>Maslinska 24</w:t>
      </w:r>
      <w:r w:rsidR="00465ADA">
        <w:rPr>
          <w:rFonts w:eastAsia="Calibri"/>
          <w:lang w:eastAsia="en-US"/>
        </w:rPr>
        <w:t>,</w:t>
      </w:r>
      <w:r w:rsidRPr="00C7737B">
        <w:rPr>
          <w:rFonts w:eastAsia="Calibri"/>
          <w:lang w:eastAsia="en-US"/>
        </w:rPr>
        <w:t xml:space="preserve"> Split</w:t>
      </w:r>
      <w:r>
        <w:rPr>
          <w:rFonts w:eastAsia="Calibri"/>
          <w:lang w:eastAsia="en-US"/>
        </w:rPr>
        <w:t>, OIB: 54520279667, za</w:t>
      </w:r>
      <w:r w:rsidR="008B47EE">
        <w:rPr>
          <w:rFonts w:eastAsia="Calibri"/>
          <w:lang w:eastAsia="en-US"/>
        </w:rPr>
        <w:t xml:space="preserve"> </w:t>
      </w:r>
      <w:r w:rsidRPr="00FB6431">
        <w:rPr>
          <w:rFonts w:eastAsia="Calibri"/>
          <w:lang w:eastAsia="en-US"/>
        </w:rPr>
        <w:t>osporenu tražbinu u iznosu</w:t>
      </w:r>
      <w:r>
        <w:rPr>
          <w:rFonts w:eastAsia="Calibri"/>
          <w:lang w:eastAsia="en-US"/>
        </w:rPr>
        <w:t xml:space="preserve"> od </w:t>
      </w:r>
      <w:r w:rsidRPr="00C7737B">
        <w:rPr>
          <w:rFonts w:eastAsia="Calibri"/>
          <w:lang w:eastAsia="en-US"/>
        </w:rPr>
        <w:t>52.912,16</w:t>
      </w:r>
      <w:r>
        <w:rPr>
          <w:rFonts w:eastAsia="Calibri"/>
          <w:lang w:eastAsia="en-US"/>
        </w:rPr>
        <w:t xml:space="preserve"> kn,</w:t>
      </w:r>
    </w:p>
    <w:p w:rsidRDefault="00FB6431" w:rsidP="00FB6431" w:rsidR="00FB6431">
      <w:pPr>
        <w:spacing w:before="80"/>
        <w:ind w:firstLine="425"/>
        <w:jc w:val="both"/>
        <w:rPr>
          <w:rFonts w:eastAsia="Calibri"/>
          <w:lang w:eastAsia="en-US"/>
        </w:rPr>
      </w:pPr>
      <w:r>
        <w:rPr>
          <w:rFonts w:eastAsia="Calibri"/>
          <w:lang w:eastAsia="en-US"/>
        </w:rPr>
        <w:t xml:space="preserve">3. Tim Tolo  d.o.o. Imotski, OIB: 38716710240, za </w:t>
      </w:r>
      <w:r w:rsidRPr="00FB6431">
        <w:rPr>
          <w:rFonts w:eastAsia="Calibri"/>
          <w:lang w:eastAsia="en-US"/>
        </w:rPr>
        <w:t>osporenu tražbinu u iznosu</w:t>
      </w:r>
      <w:r>
        <w:rPr>
          <w:rFonts w:eastAsia="Calibri"/>
          <w:lang w:eastAsia="en-US"/>
        </w:rPr>
        <w:t xml:space="preserve"> od </w:t>
      </w:r>
      <w:r w:rsidRPr="00C7737B">
        <w:rPr>
          <w:rFonts w:eastAsia="Calibri"/>
          <w:lang w:eastAsia="en-US"/>
        </w:rPr>
        <w:t>594.579,57</w:t>
      </w:r>
      <w:r>
        <w:rPr>
          <w:rFonts w:eastAsia="Calibri"/>
          <w:lang w:eastAsia="en-US"/>
        </w:rPr>
        <w:t xml:space="preserve"> kn,</w:t>
      </w:r>
    </w:p>
    <w:p w:rsidRDefault="008B47EE" w:rsidP="00FB6431" w:rsidR="00FB6431">
      <w:pPr>
        <w:spacing w:before="80"/>
        <w:ind w:firstLine="425"/>
        <w:jc w:val="both"/>
        <w:rPr>
          <w:rFonts w:eastAsia="Calibri"/>
          <w:lang w:eastAsia="en-US"/>
        </w:rPr>
      </w:pPr>
      <w:r>
        <w:rPr>
          <w:rFonts w:eastAsia="Calibri"/>
          <w:lang w:eastAsia="en-US"/>
        </w:rPr>
        <w:t>4</w:t>
      </w:r>
      <w:r w:rsidR="00FB6431">
        <w:rPr>
          <w:rFonts w:eastAsia="Calibri"/>
          <w:lang w:eastAsia="en-US"/>
        </w:rPr>
        <w:t>. Avokado d.o.o. Split, OIB: 46208387973, za</w:t>
      </w:r>
      <w:r>
        <w:rPr>
          <w:rFonts w:eastAsia="Calibri"/>
          <w:lang w:eastAsia="en-US"/>
        </w:rPr>
        <w:t xml:space="preserve"> </w:t>
      </w:r>
      <w:r w:rsidR="00FB6431" w:rsidRPr="00FB6431">
        <w:rPr>
          <w:rFonts w:eastAsia="Calibri"/>
          <w:lang w:eastAsia="en-US"/>
        </w:rPr>
        <w:t xml:space="preserve">osporenu tražbinu u iznosu </w:t>
      </w:r>
      <w:r w:rsidR="00FB6431">
        <w:rPr>
          <w:rFonts w:eastAsia="Calibri"/>
          <w:lang w:eastAsia="en-US"/>
        </w:rPr>
        <w:t xml:space="preserve">od </w:t>
      </w:r>
      <w:r w:rsidR="00FB6431" w:rsidRPr="00FB6431">
        <w:rPr>
          <w:rFonts w:eastAsia="Calibri"/>
          <w:lang w:eastAsia="en-US"/>
        </w:rPr>
        <w:t>3.462.380,20</w:t>
      </w:r>
      <w:r w:rsidR="00FB6431">
        <w:rPr>
          <w:rFonts w:eastAsia="Calibri"/>
          <w:lang w:eastAsia="en-US"/>
        </w:rPr>
        <w:t xml:space="preserve"> kn,</w:t>
      </w:r>
    </w:p>
    <w:p w:rsidRDefault="008B47EE" w:rsidP="00FB6431" w:rsidR="00FB6431">
      <w:pPr>
        <w:spacing w:before="80"/>
        <w:ind w:firstLine="425"/>
        <w:jc w:val="both"/>
        <w:rPr>
          <w:rFonts w:eastAsia="Calibri"/>
          <w:lang w:eastAsia="en-US"/>
        </w:rPr>
      </w:pPr>
      <w:r>
        <w:rPr>
          <w:rFonts w:eastAsia="Calibri"/>
          <w:lang w:eastAsia="en-US"/>
        </w:rPr>
        <w:t>5</w:t>
      </w:r>
      <w:r w:rsidR="00FB6431">
        <w:rPr>
          <w:rFonts w:eastAsia="Calibri"/>
          <w:lang w:eastAsia="en-US"/>
        </w:rPr>
        <w:t>. Villa Maris</w:t>
      </w:r>
      <w:r w:rsidR="00FB6431" w:rsidRPr="00FB6431">
        <w:rPr>
          <w:rFonts w:eastAsia="Calibri"/>
          <w:lang w:eastAsia="en-US"/>
        </w:rPr>
        <w:t xml:space="preserve"> d.o.o. Split</w:t>
      </w:r>
      <w:r w:rsidR="00FB6431">
        <w:rPr>
          <w:rFonts w:eastAsia="Calibri"/>
          <w:lang w:eastAsia="en-US"/>
        </w:rPr>
        <w:t xml:space="preserve">, OIB: </w:t>
      </w:r>
      <w:r w:rsidR="00FB6431" w:rsidRPr="00FB6431">
        <w:rPr>
          <w:rFonts w:eastAsia="Calibri"/>
          <w:lang w:eastAsia="en-US"/>
        </w:rPr>
        <w:t>67577014904</w:t>
      </w:r>
      <w:r w:rsidR="00FB6431">
        <w:rPr>
          <w:rFonts w:eastAsia="Calibri"/>
          <w:lang w:eastAsia="en-US"/>
        </w:rPr>
        <w:t xml:space="preserve">, za </w:t>
      </w:r>
      <w:r w:rsidR="00FB6431" w:rsidRPr="00FB6431">
        <w:rPr>
          <w:rFonts w:eastAsia="Calibri"/>
          <w:lang w:eastAsia="en-US"/>
        </w:rPr>
        <w:t xml:space="preserve">osporenu tražbinu u iznosu </w:t>
      </w:r>
      <w:r w:rsidR="00FB6431">
        <w:rPr>
          <w:rFonts w:eastAsia="Calibri"/>
          <w:lang w:eastAsia="en-US"/>
        </w:rPr>
        <w:t xml:space="preserve">od </w:t>
      </w:r>
      <w:r w:rsidR="00FB6431" w:rsidRPr="00FB6431">
        <w:rPr>
          <w:rFonts w:eastAsia="Calibri"/>
          <w:lang w:eastAsia="en-US"/>
        </w:rPr>
        <w:t>345.719,40</w:t>
      </w:r>
      <w:r w:rsidR="00FB6431">
        <w:rPr>
          <w:rFonts w:eastAsia="Calibri"/>
          <w:lang w:eastAsia="en-US"/>
        </w:rPr>
        <w:t xml:space="preserve"> kn,</w:t>
      </w:r>
    </w:p>
    <w:p w:rsidRDefault="00702B11" w:rsidP="000A0BC3" w:rsidR="00702B11">
      <w:pPr>
        <w:spacing w:before="50"/>
        <w:jc w:val="both"/>
        <w:rPr>
          <w:rFonts w:eastAsia="Calibri"/>
          <w:lang w:eastAsia="en-US"/>
        </w:rPr>
      </w:pPr>
      <w:r>
        <w:rPr>
          <w:rFonts w:eastAsia="Calibri"/>
          <w:lang w:eastAsia="en-US"/>
        </w:rPr>
        <w:t xml:space="preserve">da u roku od 8 dana, računajući od primitka ovog rješenja, pokrenu parnicu protiv stečajnog dužnika radi utvrđivanja osporene tražbine, odnosno predlože nastavak parnice ukoliko je u vrijeme otvaranja stečajnog postupka već pokrenut parnični postupak u odnosu na osporenu tražbinu jer će se inače smatrati da su odustali od prava </w:t>
      </w:r>
      <w:r w:rsidRPr="00566257">
        <w:rPr>
          <w:rFonts w:eastAsia="Calibri"/>
          <w:lang w:eastAsia="en-US"/>
        </w:rPr>
        <w:t>na vođenje parnice</w:t>
      </w:r>
      <w:r w:rsidR="00566257" w:rsidRPr="00566257">
        <w:rPr>
          <w:rFonts w:eastAsia="Calibri"/>
          <w:lang w:eastAsia="en-US"/>
        </w:rPr>
        <w:t>.</w:t>
      </w:r>
    </w:p>
    <w:p w:rsidRDefault="008B47EE" w:rsidP="006925AC" w:rsidR="008B47EE" w:rsidRPr="008B47EE">
      <w:pPr>
        <w:spacing w:before="300"/>
        <w:ind w:firstLine="425"/>
        <w:jc w:val="both"/>
        <w:rPr>
          <w:rFonts w:eastAsiaTheme="minorHAnsi"/>
          <w:lang w:eastAsia="en-US"/>
        </w:rPr>
      </w:pPr>
      <w:r>
        <w:rPr>
          <w:rFonts w:eastAsia="Calibri"/>
          <w:lang w:eastAsia="en-US"/>
        </w:rPr>
        <w:tab/>
        <w:t xml:space="preserve">V. Utvrđuje se da je </w:t>
      </w:r>
      <w:r w:rsidRPr="00C13AF2">
        <w:rPr>
          <w:rFonts w:eastAsiaTheme="minorHAnsi"/>
          <w:lang w:eastAsia="en-US"/>
        </w:rPr>
        <w:t>REPUBLIKA HRVATSKA, MINISTARSTVO</w:t>
      </w:r>
      <w:r>
        <w:rPr>
          <w:rFonts w:eastAsiaTheme="minorHAnsi"/>
          <w:lang w:eastAsia="en-US"/>
        </w:rPr>
        <w:t xml:space="preserve"> </w:t>
      </w:r>
      <w:r w:rsidRPr="00C13AF2">
        <w:rPr>
          <w:rFonts w:eastAsiaTheme="minorHAnsi"/>
          <w:lang w:eastAsia="en-US"/>
        </w:rPr>
        <w:t>FINANCIJA</w:t>
      </w:r>
      <w:r>
        <w:rPr>
          <w:rFonts w:eastAsiaTheme="minorHAnsi"/>
          <w:lang w:eastAsia="en-US"/>
        </w:rPr>
        <w:t xml:space="preserve">, OIB: </w:t>
      </w:r>
      <w:r w:rsidRPr="00C13AF2">
        <w:rPr>
          <w:rFonts w:eastAsiaTheme="minorHAnsi"/>
          <w:lang w:eastAsia="en-US"/>
        </w:rPr>
        <w:t>18683136487</w:t>
      </w:r>
      <w:r>
        <w:rPr>
          <w:rFonts w:eastAsiaTheme="minorHAnsi"/>
          <w:lang w:eastAsia="en-US"/>
        </w:rPr>
        <w:t xml:space="preserve">, povukla prijavu tražbine drugog višeg </w:t>
      </w:r>
      <w:r w:rsidR="00465ADA">
        <w:rPr>
          <w:rFonts w:eastAsiaTheme="minorHAnsi"/>
          <w:lang w:eastAsia="en-US"/>
        </w:rPr>
        <w:t>isplatnog reda</w:t>
      </w:r>
      <w:r w:rsidR="00465ADA" w:rsidRPr="00465ADA">
        <w:rPr>
          <w:rFonts w:eastAsiaTheme="minorHAnsi"/>
          <w:lang w:eastAsia="en-US"/>
        </w:rPr>
        <w:t xml:space="preserve"> </w:t>
      </w:r>
      <w:r w:rsidR="00465ADA">
        <w:rPr>
          <w:rFonts w:eastAsiaTheme="minorHAnsi"/>
          <w:lang w:eastAsia="en-US"/>
        </w:rPr>
        <w:t>u iznosu od 191.400,00 kn.</w:t>
      </w:r>
    </w:p>
    <w:p w:rsidRDefault="00E7102F" w:rsidP="006F7394" w:rsidR="00E7102F" w:rsidRPr="00E7102F">
      <w:pPr>
        <w:spacing w:after="140" w:before="260"/>
        <w:jc w:val="center"/>
        <w:rPr>
          <w:rFonts w:eastAsia="Calibri"/>
          <w:lang w:eastAsia="en-US"/>
        </w:rPr>
      </w:pPr>
      <w:r w:rsidRPr="00E7102F">
        <w:rPr>
          <w:rFonts w:eastAsia="Calibri"/>
          <w:lang w:eastAsia="en-US"/>
        </w:rPr>
        <w:t>Obrazloženje</w:t>
      </w:r>
    </w:p>
    <w:p w:rsidRDefault="00FB6431" w:rsidP="00FB6431" w:rsidR="00FB6431">
      <w:pPr>
        <w:spacing w:before="240"/>
        <w:ind w:firstLine="709"/>
        <w:jc w:val="both"/>
        <w:rPr>
          <w:rFonts w:eastAsia="Calibri"/>
          <w:lang w:eastAsia="en-US"/>
        </w:rPr>
      </w:pPr>
      <w:r w:rsidRPr="00FB6431">
        <w:rPr>
          <w:rFonts w:eastAsia="Calibri"/>
          <w:lang w:eastAsia="en-US"/>
        </w:rPr>
        <w:t>Rješenjem ovog suda poslovni broj 11.St-63/2015 od 14. siječnja 2016. godine otvoren</w:t>
      </w:r>
      <w:r>
        <w:rPr>
          <w:rFonts w:eastAsia="Calibri"/>
          <w:lang w:eastAsia="en-US"/>
        </w:rPr>
        <w:t xml:space="preserve"> je</w:t>
      </w:r>
      <w:r w:rsidRPr="00FB6431">
        <w:rPr>
          <w:rFonts w:eastAsia="Calibri"/>
          <w:lang w:eastAsia="en-US"/>
        </w:rPr>
        <w:t xml:space="preserve"> stečajni postupak nad dužnikom BOŽEN – CO d.o.o. Split, Put Supavla 39, OIB: </w:t>
      </w:r>
      <w:r w:rsidRPr="00FB6431">
        <w:rPr>
          <w:rFonts w:eastAsia="Calibri"/>
          <w:lang w:eastAsia="en-US"/>
        </w:rPr>
        <w:lastRenderedPageBreak/>
        <w:t>30689118861.Istim rješenjem za stečajnu upraviteljicu imenovana je Anči Bašić dipl. oec. iz Splita, Mažuranićevo šetalište 35, OIB: 38874953663.</w:t>
      </w:r>
    </w:p>
    <w:p w:rsidRDefault="00FB6431" w:rsidP="00FB6431" w:rsidR="00FB6431">
      <w:pPr>
        <w:spacing w:before="200"/>
        <w:ind w:firstLine="709"/>
        <w:jc w:val="both"/>
        <w:rPr>
          <w:rFonts w:eastAsia="Calibri"/>
          <w:lang w:eastAsia="en-US"/>
        </w:rPr>
      </w:pPr>
      <w:r w:rsidRPr="00FB6431">
        <w:rPr>
          <w:rFonts w:eastAsia="Calibri"/>
          <w:lang w:eastAsia="en-US"/>
        </w:rPr>
        <w:t xml:space="preserve">Na ispitnom ročištu, održanom kod ovog suda dana </w:t>
      </w:r>
      <w:r>
        <w:rPr>
          <w:rFonts w:eastAsia="Calibri"/>
          <w:lang w:eastAsia="en-US"/>
        </w:rPr>
        <w:t>21. ožujka</w:t>
      </w:r>
      <w:r w:rsidRPr="00FB6431">
        <w:rPr>
          <w:rFonts w:eastAsia="Calibri"/>
          <w:lang w:eastAsia="en-US"/>
        </w:rPr>
        <w:t xml:space="preserve"> 201</w:t>
      </w:r>
      <w:r>
        <w:rPr>
          <w:rFonts w:eastAsia="Calibri"/>
          <w:lang w:eastAsia="en-US"/>
        </w:rPr>
        <w:t>6</w:t>
      </w:r>
      <w:r w:rsidRPr="00FB6431">
        <w:rPr>
          <w:rFonts w:eastAsia="Calibri"/>
          <w:lang w:eastAsia="en-US"/>
        </w:rPr>
        <w:t xml:space="preserve">. godine, ispitane su tražbine stečajnih vjerovnika I. i II. višeg isplatnog reda, a koje su prijavljene u roku iz rješenja o otvaranju stečajnog postupka, objavljenog na mrežnoj stranici e-Oglasna ploča sudova dana </w:t>
      </w:r>
      <w:r>
        <w:rPr>
          <w:rFonts w:eastAsia="Calibri"/>
          <w:lang w:eastAsia="en-US"/>
        </w:rPr>
        <w:t>14. siječnja 2016</w:t>
      </w:r>
      <w:r w:rsidRPr="00FB6431">
        <w:rPr>
          <w:rFonts w:eastAsia="Calibri"/>
          <w:lang w:eastAsia="en-US"/>
        </w:rPr>
        <w:t>. godine, a sukladno odredbi čl. 175. Stečajnog zakona (˝Narodne novine˝ 44/96, 29/99, 129/00, 123/03, 82/06, 116/10, 25/12, 133/12 i 45/13; dalje SZ).</w:t>
      </w:r>
    </w:p>
    <w:p w:rsidRDefault="00FB6431" w:rsidP="00FB6431" w:rsidR="00FB6431">
      <w:pPr>
        <w:spacing w:before="200"/>
        <w:ind w:firstLine="709"/>
        <w:jc w:val="both"/>
      </w:pPr>
      <w:r>
        <w:t>U odnosu na prijavljenu tražbinu vjerovnika I. višeg isplatnog reda i to tražbinu Republike Hrvatske, Ministarstvo financija, OIB: 18683136487, u iznosu od 2.362.137,74 kn</w:t>
      </w:r>
      <w:r w:rsidR="00CB27ED">
        <w:t>, stčeajna upraviteljica se izjasnila na način da ju je priznala u cijelosti.</w:t>
      </w:r>
    </w:p>
    <w:p w:rsidRDefault="00FB6431" w:rsidP="00CB27ED" w:rsidR="00CB27ED">
      <w:pPr>
        <w:spacing w:before="200"/>
        <w:ind w:firstLine="709"/>
        <w:jc w:val="both"/>
      </w:pPr>
      <w:r>
        <w:t xml:space="preserve">U odnosu na vjerovnike II. višeg isplatnog reda </w:t>
      </w:r>
      <w:r w:rsidR="00CB27ED">
        <w:t>stečajna upraviteljica se izjasnila na način da je priznala tražbine stečajnih vjerovnika Elektrika d.o.o. Satrić, OIB: 17815210477, u iznosu od 5.734,00 kn, Anamarija Madunić, OIB: 81523137047, u iznosu od 187.285,78 kn, Jure Baban, vl. obrta Baban Promet, OIB: 52677851332, u iznosu od 122.555,13 kn, Hrvatska radiotelevizija, OIB: 68419124305, u iznosu od 8.695,18 kn, Financijska agencija, OIB: 85821130368, u iznosu do 6.363,85 kn, Inel d.o.o. Split, OIB: 68001619680, u iznosu od 632.669,06 kn, Porsche inter auto d.o.o. Zagreb, OIB: 67492500921, u iznosu od 16.111,52 kn, OTP banka Hrvatska d.d. Zadar, OIB: 52508873833, u iznosu od 18.372.554,48 kn, Hrvatske šume d.o.o. Zagreb, OIB: 69693144506, u iznosu od 127.991,56 kn, Suvlasnici stambene zgrade Tučepska 10 u Splitu, OIB: 70676517267, u iznosu od 5.417,27 kn, Suvlasnici stambene zgrade Slavićeva 15 u Splitu, OIB: 81391368092, u iznosu od 47.964,77 kn, Privrednik stanogradnja d.o.o. Split, OIB: 75645613652, u izno</w:t>
      </w:r>
      <w:r w:rsidR="00465ADA">
        <w:t>s</w:t>
      </w:r>
      <w:r w:rsidR="00CB27ED">
        <w:t>u od 8.068,07 kn, Iva Katavić, OIB: 54975254014, u iznosu od 1.947.386,12 kn, 14. HEP-ODS d.o.o. Elektrodalmacija Split, OIB: 46830600751, u iznosu od 2.321,27 kn, Tonkica Novačić, OIB: 15839899824, u iznosu od 1.328.621,55 kn, Ivo Kuzmić, OIB: 39573273771, u iznosu od 1.378.395,12 kn, Elektris d.o.o. Split, OIB: 20584469601, u iznosu od 2.960.999,18 kn, Suvlasnici zgrade Maslinska 24 u Splitu, OIB: 54520279667, u iznosu od 53.820,77 kn, Hypo Alpe-Adria-Bank d.d. Zagreb, OIB: 14036333877, u iznosu od 7.766,17 kn, HEP – Opskrba d.o.o. Zagreb, OIB: 63073332379, u iznosu od 793,94 kn, Tim Tolo  d.o.o. Imotski, OIB: 38716710240, u iznosu od 132.797,81 kn, Republika Hrvatska, Ministarstvo financija,     OIB: 18683136487, u iznosu od 6.825.329,18 kn, Grad Split, OIB: 78755598868, u iznosu od 348.278,03 kn, Villa Maris d.o.o. Split, OIB: 67577014904, u iznosu od 120.491,61 kn, Croex-trade d.o.o. u stečaju Split, OIB: 15389555259, u iznosu od 4.252.843,19 kn, Ivano Balić, OIB: 803606775, u iznosu od 41.552,00 kn, Intergradnja žbuke d.o.o. Solin, OIB: 7449704888, u iznosu od 215.027,07 kn, H-abduco d.o.o. Zagreb, OIB: 13667298928, u iznosu od 6.778.130,94 kn, Heta Asset Resolution Hrvatska d.o.o. Zagreb, OIB: 87064273078, u iznosu od 46.188.831,22 kn, Jatra d.o.o. Split, OIB: 73247503199, u iznosu od 2.839.650,00 kn i Produkt Invest d.o.o. Zagreb, OIB: 87668910091, u iznosu od 61.932,43 kn, dok je osporila tražbina stečajni vjerovnika Suvlasnici stambene zgrade Slavićeva 15 u Splitu, OIB: 81391368092, u iznosu od 13.317,97 kn, Suvlasnici zgrade Maslinska 24 u Splitu, OIB: 54520279667, u iznosu od 52.912,16 kn, Tim Tolo  d.o.o. Imotski, OIB: 38716710240, u iznosu od 594.579,57 kn, Republika Hrvatska, Ministarstvo financija, OIB: 18683136487, u iznosu od 191.400,00 kn, Avokado d.o.o. Split, OIB: 46208387973, u iznosu od 3.462.380,20 kn i Villa Maris d.o.o. Split, OIB: 67577014904, u iznosu od 345.719,40 kn.</w:t>
      </w:r>
    </w:p>
    <w:p w:rsidRDefault="00767053" w:rsidP="00CB27ED" w:rsidR="007B445C">
      <w:pPr>
        <w:spacing w:before="200"/>
        <w:ind w:firstLine="709"/>
        <w:jc w:val="both"/>
      </w:pPr>
      <w:r w:rsidRPr="00767053">
        <w:t xml:space="preserve">Nakon izjašnjenja stečajne upraviteljice, punomoćnik </w:t>
      </w:r>
      <w:r w:rsidR="007B445C" w:rsidRPr="00767053">
        <w:t xml:space="preserve">Republike Hrvatske, Ministarstva financija, Jurica Jurač, zamjenik ŽDO-a u Splitu izjavljuje da povlači dio </w:t>
      </w:r>
      <w:r w:rsidR="007B445C" w:rsidRPr="00767053">
        <w:lastRenderedPageBreak/>
        <w:t>prijavljene tražbine s osnova izrečenih novčanih kazni i oduzimanja imovinske koristi koje je na današnjem ročištu osporila stečajna upraviteljica u iznosu od 191.400,00 kn.</w:t>
      </w:r>
    </w:p>
    <w:p w:rsidRDefault="00FB6431" w:rsidP="00FB6431" w:rsidR="00FB6431" w:rsidRPr="00F730CA">
      <w:pPr>
        <w:spacing w:before="240"/>
        <w:ind w:firstLine="709"/>
        <w:jc w:val="both"/>
      </w:pPr>
      <w:r w:rsidRPr="006C5CCA">
        <w:t>Nakon što se stečajn</w:t>
      </w:r>
      <w:r w:rsidR="00CB27ED">
        <w:t>a</w:t>
      </w:r>
      <w:r w:rsidRPr="006C5CCA">
        <w:t xml:space="preserve"> upravitelj</w:t>
      </w:r>
      <w:r w:rsidR="00CB27ED">
        <w:t>ica izjasnila</w:t>
      </w:r>
      <w:r w:rsidRPr="006C5CCA">
        <w:t xml:space="preserve"> o prijavljenim tražbinama, vjerovnici prisutni na ispitnom ročištu izjavili su da ne osporavaju tražbine koje je prizna</w:t>
      </w:r>
      <w:r w:rsidR="00CB27ED">
        <w:t>la stečajna</w:t>
      </w:r>
      <w:r w:rsidRPr="006C5CCA">
        <w:t xml:space="preserve"> upravitelj</w:t>
      </w:r>
      <w:r w:rsidR="00CB27ED">
        <w:t>ica</w:t>
      </w:r>
      <w:r w:rsidRPr="006C5CCA">
        <w:t>.</w:t>
      </w:r>
    </w:p>
    <w:p w:rsidRDefault="00FB6431" w:rsidP="00FB6431" w:rsidR="00FB6431" w:rsidRPr="009E1FD3">
      <w:pPr>
        <w:spacing w:before="300"/>
        <w:ind w:firstLine="709"/>
        <w:jc w:val="both"/>
      </w:pPr>
      <w:r w:rsidRPr="009E1FD3">
        <w:t>Prema čl. 177. SZ-a tražbina se smatra utvrđenom ako ju na ispitnom ročištu prizna stečajni upravitelj, a ne ospori koji od stečajnih vjerovnika, odnosno ako izjavljeno osporavanje bude otklonjeno.</w:t>
      </w:r>
    </w:p>
    <w:p w:rsidRDefault="00FB6431" w:rsidP="00FB6431" w:rsidR="00FB6431">
      <w:pPr>
        <w:spacing w:before="240"/>
        <w:ind w:firstLine="709"/>
        <w:jc w:val="both"/>
      </w:pPr>
      <w:r w:rsidRPr="009E1FD3">
        <w:t>Odredbom čl. 178. SZ-a st. 1. propisano je da ako je stečajni upravitelj osporio tražbinu stečajni sudac će vjerovnika uputiti na parnicu protiv stečajnog dužnika radi utvrđivanja osporene tražbine. Stavkom 4. istog članka propisano je da ako za osporenu tražbinu postoji ovršna isprava, stečajni sudac će na parnicu uputiti osporavatelja da dokaže osnovanost svog potraživanja.</w:t>
      </w:r>
    </w:p>
    <w:p w:rsidRDefault="00FB6431" w:rsidP="00767053" w:rsidR="00FB6431" w:rsidRPr="000D0B47">
      <w:pPr>
        <w:spacing w:before="240"/>
        <w:ind w:firstLine="709"/>
        <w:jc w:val="both"/>
        <w:rPr>
          <w:rFonts w:eastAsia="Calibri"/>
          <w:lang w:eastAsia="en-US"/>
        </w:rPr>
      </w:pPr>
      <w:r w:rsidRPr="005E34D8">
        <w:rPr>
          <w:rFonts w:eastAsia="Calibri"/>
          <w:lang w:eastAsia="en-US"/>
        </w:rPr>
        <w:t>Sud je pregledao prijave tražbina stečajnih vjerovnika koje je stečajn</w:t>
      </w:r>
      <w:r w:rsidR="00767053">
        <w:rPr>
          <w:rFonts w:eastAsia="Calibri"/>
          <w:lang w:eastAsia="en-US"/>
        </w:rPr>
        <w:t>a</w:t>
      </w:r>
      <w:r>
        <w:rPr>
          <w:rFonts w:eastAsia="Calibri"/>
          <w:lang w:eastAsia="en-US"/>
        </w:rPr>
        <w:t xml:space="preserve"> </w:t>
      </w:r>
      <w:r w:rsidRPr="005E34D8">
        <w:rPr>
          <w:rFonts w:eastAsia="Calibri"/>
          <w:lang w:eastAsia="en-US"/>
        </w:rPr>
        <w:t>upravitelj</w:t>
      </w:r>
      <w:r w:rsidR="00767053">
        <w:rPr>
          <w:rFonts w:eastAsia="Calibri"/>
          <w:lang w:eastAsia="en-US"/>
        </w:rPr>
        <w:t>ica</w:t>
      </w:r>
      <w:r w:rsidRPr="005E34D8">
        <w:rPr>
          <w:rFonts w:eastAsia="Calibri"/>
          <w:lang w:eastAsia="en-US"/>
        </w:rPr>
        <w:t xml:space="preserve"> </w:t>
      </w:r>
      <w:r w:rsidR="00767053">
        <w:rPr>
          <w:rFonts w:eastAsia="Calibri"/>
          <w:lang w:eastAsia="en-US"/>
        </w:rPr>
        <w:t>osporila i utvrdio</w:t>
      </w:r>
      <w:r>
        <w:rPr>
          <w:rFonts w:eastAsia="Calibri"/>
          <w:lang w:eastAsia="en-US"/>
        </w:rPr>
        <w:t xml:space="preserve"> </w:t>
      </w:r>
      <w:r w:rsidRPr="000D0B47">
        <w:rPr>
          <w:rFonts w:eastAsia="Calibri"/>
          <w:lang w:eastAsia="en-US"/>
        </w:rPr>
        <w:t xml:space="preserve">da se tražbine stečajnih vjerovnika </w:t>
      </w:r>
      <w:r w:rsidR="007B445C" w:rsidRPr="007B445C">
        <w:rPr>
          <w:rFonts w:eastAsia="Calibri"/>
          <w:lang w:eastAsia="en-US"/>
        </w:rPr>
        <w:t>Suvlasnici stambene zgrade S</w:t>
      </w:r>
      <w:r w:rsidR="00465ADA">
        <w:rPr>
          <w:rFonts w:eastAsia="Calibri"/>
          <w:lang w:eastAsia="en-US"/>
        </w:rPr>
        <w:t>lavićeva 15,</w:t>
      </w:r>
      <w:r w:rsidR="007B445C" w:rsidRPr="007B445C">
        <w:rPr>
          <w:rFonts w:eastAsia="Calibri"/>
          <w:lang w:eastAsia="en-US"/>
        </w:rPr>
        <w:t xml:space="preserve"> Splitu </w:t>
      </w:r>
      <w:r w:rsidR="00465ADA">
        <w:rPr>
          <w:rFonts w:eastAsia="Calibri"/>
          <w:lang w:eastAsia="en-US"/>
        </w:rPr>
        <w:t>Suvlasnici zgrade Maslinska 24, Split</w:t>
      </w:r>
      <w:r w:rsidR="007B445C" w:rsidRPr="007B445C">
        <w:rPr>
          <w:rFonts w:eastAsia="Calibri"/>
          <w:lang w:eastAsia="en-US"/>
        </w:rPr>
        <w:t xml:space="preserve">, Tim Tolo  d.o.o. Imotski, Avokado d.o.o. Split, OIB: 46208387973, i Villa Maris d.o.o. Split, </w:t>
      </w:r>
      <w:r w:rsidRPr="000D0B47">
        <w:rPr>
          <w:rFonts w:eastAsia="Calibri"/>
          <w:lang w:eastAsia="en-US"/>
        </w:rPr>
        <w:t>ne temelje na ovršnim ispravama</w:t>
      </w:r>
    </w:p>
    <w:p w:rsidRDefault="00FB6431" w:rsidP="00FB6431" w:rsidR="00FB6431">
      <w:pPr>
        <w:spacing w:before="240"/>
        <w:ind w:firstLine="709"/>
        <w:jc w:val="both"/>
        <w:rPr>
          <w:rFonts w:eastAsia="Calibri"/>
          <w:lang w:eastAsia="en-US"/>
        </w:rPr>
      </w:pPr>
      <w:r w:rsidRPr="00E7102F">
        <w:rPr>
          <w:rFonts w:eastAsia="Calibri"/>
          <w:lang w:eastAsia="en-US"/>
        </w:rPr>
        <w:t>Slijedom navedenog, a na temelju rezultata ispitnog ročišta</w:t>
      </w:r>
      <w:r>
        <w:rPr>
          <w:rFonts w:eastAsia="Calibri"/>
          <w:lang w:eastAsia="en-US"/>
        </w:rPr>
        <w:t>,</w:t>
      </w:r>
      <w:r w:rsidRPr="00E7102F">
        <w:rPr>
          <w:rFonts w:eastAsia="Calibri"/>
          <w:lang w:eastAsia="en-US"/>
        </w:rPr>
        <w:t xml:space="preserve"> prethodno sastavljene posebne tablice ispitanih tražbina</w:t>
      </w:r>
      <w:r>
        <w:rPr>
          <w:rFonts w:eastAsia="Calibri"/>
          <w:lang w:eastAsia="en-US"/>
        </w:rPr>
        <w:t xml:space="preserve"> te odredbi čl. 71</w:t>
      </w:r>
      <w:r w:rsidR="00CD777C">
        <w:rPr>
          <w:rFonts w:eastAsia="Calibri"/>
          <w:lang w:eastAsia="en-US"/>
        </w:rPr>
        <w:t>.</w:t>
      </w:r>
      <w:r>
        <w:rPr>
          <w:rFonts w:eastAsia="Calibri"/>
          <w:lang w:eastAsia="en-US"/>
        </w:rPr>
        <w:t>, 177.,178. i 179. SZ-a,</w:t>
      </w:r>
      <w:r w:rsidRPr="00E7102F">
        <w:rPr>
          <w:rFonts w:eastAsia="Calibri"/>
          <w:lang w:eastAsia="en-US"/>
        </w:rPr>
        <w:t xml:space="preserve"> odlučeno je </w:t>
      </w:r>
      <w:r>
        <w:rPr>
          <w:rFonts w:eastAsia="Calibri"/>
          <w:lang w:eastAsia="en-US"/>
        </w:rPr>
        <w:t>kao u izreci ovog rješenja.</w:t>
      </w:r>
    </w:p>
    <w:p w:rsidRDefault="00FB6431" w:rsidP="00FB6431" w:rsidR="00FB6431" w:rsidRPr="00E7102F">
      <w:pPr>
        <w:jc w:val="center"/>
        <w:rPr>
          <w:rFonts w:eastAsia="Calibri"/>
          <w:sz w:val="28"/>
          <w:szCs w:val="28"/>
          <w:lang w:eastAsia="en-US"/>
        </w:rPr>
      </w:pPr>
    </w:p>
    <w:p w:rsidRDefault="00E7102F" w:rsidP="00A4002F" w:rsidR="00E7102F" w:rsidRPr="00E7102F">
      <w:pPr>
        <w:jc w:val="center"/>
        <w:rPr>
          <w:rFonts w:eastAsia="Calibri"/>
          <w:lang w:eastAsia="en-US"/>
        </w:rPr>
      </w:pPr>
      <w:r w:rsidRPr="006C37D8">
        <w:rPr>
          <w:rFonts w:eastAsia="Calibri"/>
          <w:lang w:eastAsia="en-US"/>
        </w:rPr>
        <w:t xml:space="preserve">U </w:t>
      </w:r>
      <w:r w:rsidRPr="0074133A">
        <w:rPr>
          <w:rFonts w:eastAsia="Calibri"/>
          <w:lang w:eastAsia="en-US"/>
        </w:rPr>
        <w:t xml:space="preserve">Splitu, </w:t>
      </w:r>
      <w:r w:rsidR="00767053">
        <w:rPr>
          <w:rFonts w:eastAsia="Calibri"/>
          <w:lang w:eastAsia="en-US"/>
        </w:rPr>
        <w:t>29</w:t>
      </w:r>
      <w:r w:rsidR="007B445C">
        <w:rPr>
          <w:rFonts w:eastAsia="Calibri"/>
          <w:lang w:eastAsia="en-US"/>
        </w:rPr>
        <w:t>. ožujka 2016</w:t>
      </w:r>
      <w:r w:rsidR="00F322CC" w:rsidRPr="0074133A">
        <w:rPr>
          <w:rFonts w:eastAsia="Calibri"/>
          <w:lang w:eastAsia="en-US"/>
        </w:rPr>
        <w:t>.</w:t>
      </w:r>
      <w:r w:rsidR="00F322CC" w:rsidRPr="006C37D8">
        <w:rPr>
          <w:rFonts w:eastAsia="Calibri"/>
          <w:lang w:eastAsia="en-US"/>
        </w:rPr>
        <w:t xml:space="preserve"> godine</w:t>
      </w:r>
    </w:p>
    <w:p w:rsidRDefault="00E7102F" w:rsidP="00A4002F" w:rsidR="00E7102F" w:rsidRPr="00E7102F">
      <w:pPr>
        <w:jc w:val="center"/>
        <w:rPr>
          <w:rFonts w:eastAsia="Calibri"/>
          <w:sz w:val="16"/>
          <w:szCs w:val="16"/>
          <w:lang w:eastAsia="en-US"/>
        </w:rPr>
      </w:pPr>
    </w:p>
    <w:p w:rsidRDefault="00B15AD4" w:rsidP="00B15AD4" w:rsidR="00E7102F">
      <w:pPr>
        <w:ind w:firstLine="708" w:left="6372"/>
        <w:jc w:val="center"/>
        <w:rPr>
          <w:rFonts w:eastAsia="Calibri"/>
          <w:lang w:eastAsia="en-US"/>
        </w:rPr>
      </w:pPr>
      <w:r>
        <w:rPr>
          <w:rFonts w:eastAsia="Calibri"/>
          <w:lang w:eastAsia="en-US"/>
        </w:rPr>
        <w:t>SUTKINJA</w:t>
      </w:r>
    </w:p>
    <w:p w:rsidRDefault="00B15AD4" w:rsidP="00B15AD4" w:rsidR="00B15AD4" w:rsidRPr="00E7102F">
      <w:pPr>
        <w:jc w:val="right"/>
        <w:rPr>
          <w:rFonts w:eastAsia="Calibri"/>
          <w:lang w:eastAsia="en-US"/>
        </w:rPr>
      </w:pPr>
      <w:r>
        <w:rPr>
          <w:rFonts w:eastAsia="Calibri"/>
          <w:lang w:eastAsia="en-US"/>
        </w:rPr>
        <w:t xml:space="preserve">  ANA GOLUB GRUIĆ</w:t>
      </w:r>
    </w:p>
    <w:p w:rsidRDefault="00E7102F" w:rsidP="006B361B" w:rsidR="00E7102F">
      <w:pPr>
        <w:jc w:val="both"/>
        <w:rPr>
          <w:rFonts w:eastAsia="Calibri"/>
          <w:lang w:eastAsia="en-US"/>
        </w:rPr>
      </w:pPr>
    </w:p>
    <w:p w:rsidRDefault="00E7102F" w:rsidP="006B361B" w:rsidR="00E7102F" w:rsidRPr="00E7102F">
      <w:pPr>
        <w:jc w:val="both"/>
        <w:rPr>
          <w:rFonts w:eastAsia="Calibri"/>
          <w:lang w:eastAsia="en-US"/>
        </w:rPr>
      </w:pPr>
      <w:r w:rsidRPr="00E7102F">
        <w:rPr>
          <w:rFonts w:eastAsia="Calibri"/>
          <w:lang w:eastAsia="en-US"/>
        </w:rPr>
        <w:t xml:space="preserve">POUKA O PRAVNOM LIJEKU: </w:t>
      </w:r>
    </w:p>
    <w:p w:rsidRDefault="00E7102F" w:rsidP="006B361B" w:rsidR="00E7102F" w:rsidRPr="00E7102F">
      <w:pPr>
        <w:jc w:val="both"/>
        <w:rPr>
          <w:rFonts w:eastAsia="Calibri"/>
          <w:lang w:eastAsia="en-US"/>
        </w:rPr>
      </w:pPr>
      <w:r w:rsidRPr="00E7102F">
        <w:rPr>
          <w:rFonts w:eastAsia="Calibri"/>
          <w:lang w:eastAsia="en-US"/>
        </w:rPr>
        <w:t>Protiv ovog rješenja dopuštena je žalba Visokom trgovačkom sudu Republike Hrvatske u Zagrebu. Žalba se podnosi putem ovog suda, pismeno u tri primjerka, u roku od 8 dana od dana dostave ovog rješenja. Žalba izjavljena protiv rješenja o upućivanju u parnicu bez utjecaja je na rok za pokretanje parnice.</w:t>
      </w:r>
    </w:p>
    <w:p w:rsidRDefault="0074133A" w:rsidP="006B361B" w:rsidR="0074133A">
      <w:pPr>
        <w:jc w:val="both"/>
        <w:rPr>
          <w:rFonts w:eastAsia="Calibri"/>
          <w:lang w:eastAsia="en-US"/>
        </w:rPr>
      </w:pPr>
    </w:p>
    <w:p w:rsidRDefault="00E7102F" w:rsidP="006B361B" w:rsidR="00E7102F" w:rsidRPr="00E7102F">
      <w:pPr>
        <w:jc w:val="both"/>
        <w:rPr>
          <w:rFonts w:eastAsia="Calibri"/>
          <w:lang w:eastAsia="en-US"/>
        </w:rPr>
      </w:pPr>
      <w:r w:rsidRPr="00E7102F">
        <w:rPr>
          <w:rFonts w:eastAsia="Calibri"/>
          <w:lang w:eastAsia="en-US"/>
        </w:rPr>
        <w:t>DNA:</w:t>
      </w:r>
    </w:p>
    <w:p w:rsidRDefault="00BA5791" w:rsidP="00BA5791" w:rsidR="002B1116" w:rsidRPr="00313656">
      <w:pPr>
        <w:ind w:firstLine="357"/>
        <w:jc w:val="both"/>
        <w:rPr>
          <w:rFonts w:eastAsia="Calibri"/>
          <w:lang w:eastAsia="en-US"/>
        </w:rPr>
      </w:pPr>
      <w:r>
        <w:t xml:space="preserve">- </w:t>
      </w:r>
      <w:r w:rsidR="002B1116" w:rsidRPr="004A16E5">
        <w:t>stečajn</w:t>
      </w:r>
      <w:r w:rsidR="007B445C">
        <w:t>oj</w:t>
      </w:r>
      <w:r w:rsidR="004715D5">
        <w:t xml:space="preserve"> upravitelj</w:t>
      </w:r>
      <w:r w:rsidR="007B445C">
        <w:t>ici</w:t>
      </w:r>
      <w:r w:rsidR="009D685D">
        <w:t xml:space="preserve"> uz tablicu ispitanih tražbina</w:t>
      </w:r>
    </w:p>
    <w:p w:rsidRDefault="006925AC" w:rsidP="00BA5791" w:rsidR="00465ADA">
      <w:pPr>
        <w:ind w:firstLine="357"/>
        <w:jc w:val="both"/>
        <w:rPr>
          <w:rFonts w:eastAsia="Calibri"/>
          <w:lang w:eastAsia="en-US"/>
        </w:rPr>
      </w:pPr>
      <w:r>
        <w:rPr>
          <w:rFonts w:eastAsia="Calibri"/>
          <w:lang w:eastAsia="en-US"/>
        </w:rPr>
        <w:t xml:space="preserve">- </w:t>
      </w:r>
      <w:r w:rsidR="00465ADA" w:rsidRPr="00465ADA">
        <w:rPr>
          <w:rFonts w:eastAsia="Calibri"/>
          <w:lang w:eastAsia="en-US"/>
        </w:rPr>
        <w:t xml:space="preserve">Suvlasnici stambene zgrade Slavićeva 15, Split </w:t>
      </w:r>
      <w:r w:rsidR="00465ADA">
        <w:rPr>
          <w:rFonts w:eastAsia="Calibri"/>
          <w:lang w:eastAsia="en-US"/>
        </w:rPr>
        <w:t xml:space="preserve">po punomoćniku </w:t>
      </w:r>
      <w:r>
        <w:rPr>
          <w:rFonts w:eastAsia="Calibri"/>
          <w:lang w:eastAsia="en-US"/>
        </w:rPr>
        <w:t xml:space="preserve">Ivanu Čizmiću, </w:t>
      </w:r>
    </w:p>
    <w:p w:rsidRDefault="00465ADA" w:rsidP="00BA5791" w:rsidR="006925AC">
      <w:pPr>
        <w:ind w:firstLine="357"/>
        <w:jc w:val="both"/>
        <w:rPr>
          <w:rFonts w:eastAsia="Calibri"/>
          <w:lang w:eastAsia="en-US"/>
        </w:rPr>
      </w:pPr>
      <w:r>
        <w:rPr>
          <w:rFonts w:eastAsia="Calibri"/>
          <w:lang w:eastAsia="en-US"/>
        </w:rPr>
        <w:t xml:space="preserve">  </w:t>
      </w:r>
      <w:r w:rsidR="006925AC">
        <w:rPr>
          <w:rFonts w:eastAsia="Calibri"/>
          <w:lang w:eastAsia="en-US"/>
        </w:rPr>
        <w:t>odvjetniku u Splitu</w:t>
      </w:r>
    </w:p>
    <w:p w:rsidRDefault="006925AC" w:rsidP="00BA5791" w:rsidR="00465ADA">
      <w:pPr>
        <w:ind w:firstLine="357"/>
        <w:jc w:val="both"/>
        <w:rPr>
          <w:rFonts w:eastAsia="Calibri"/>
          <w:lang w:eastAsia="en-US"/>
        </w:rPr>
      </w:pPr>
      <w:r>
        <w:rPr>
          <w:rFonts w:eastAsia="Calibri"/>
          <w:lang w:eastAsia="en-US"/>
        </w:rPr>
        <w:t xml:space="preserve">- </w:t>
      </w:r>
      <w:r w:rsidR="00465ADA" w:rsidRPr="00465ADA">
        <w:rPr>
          <w:rFonts w:eastAsia="Calibri"/>
          <w:lang w:eastAsia="en-US"/>
        </w:rPr>
        <w:t xml:space="preserve">Suvlasnici zgrade Maslinska 24, Split, </w:t>
      </w:r>
      <w:r w:rsidR="00465ADA">
        <w:rPr>
          <w:rFonts w:eastAsia="Calibri"/>
          <w:lang w:eastAsia="en-US"/>
        </w:rPr>
        <w:t>po punomoćnicima Borisu Bulju i Ivanu Močiću,</w:t>
      </w:r>
    </w:p>
    <w:p w:rsidRDefault="00465ADA" w:rsidP="00BA5791" w:rsidR="006925AC">
      <w:pPr>
        <w:ind w:firstLine="357"/>
        <w:jc w:val="both"/>
        <w:rPr>
          <w:rFonts w:eastAsia="Calibri"/>
          <w:lang w:eastAsia="en-US"/>
        </w:rPr>
      </w:pPr>
      <w:r>
        <w:rPr>
          <w:rFonts w:eastAsia="Calibri"/>
          <w:lang w:eastAsia="en-US"/>
        </w:rPr>
        <w:t xml:space="preserve">  odvjetnicima</w:t>
      </w:r>
      <w:r w:rsidR="006925AC">
        <w:rPr>
          <w:rFonts w:eastAsia="Calibri"/>
          <w:lang w:eastAsia="en-US"/>
        </w:rPr>
        <w:t xml:space="preserve"> iz Splita</w:t>
      </w:r>
    </w:p>
    <w:p w:rsidRDefault="006925AC" w:rsidP="00BA5791" w:rsidR="006925AC">
      <w:pPr>
        <w:ind w:firstLine="357"/>
        <w:jc w:val="both"/>
        <w:rPr>
          <w:rFonts w:eastAsia="Calibri"/>
          <w:lang w:eastAsia="en-US"/>
        </w:rPr>
      </w:pPr>
      <w:r>
        <w:rPr>
          <w:rFonts w:eastAsia="Calibri"/>
          <w:lang w:eastAsia="en-US"/>
        </w:rPr>
        <w:t xml:space="preserve">- </w:t>
      </w:r>
      <w:r w:rsidRPr="006925AC">
        <w:rPr>
          <w:rFonts w:eastAsia="Calibri"/>
          <w:lang w:eastAsia="en-US"/>
        </w:rPr>
        <w:t>Tim Tolo  d.o.o. Imotski</w:t>
      </w:r>
    </w:p>
    <w:p w:rsidRDefault="006925AC" w:rsidP="00BA5791" w:rsidR="006925AC">
      <w:pPr>
        <w:ind w:firstLine="357"/>
        <w:jc w:val="both"/>
        <w:rPr>
          <w:rFonts w:eastAsia="Calibri"/>
          <w:lang w:eastAsia="en-US"/>
        </w:rPr>
      </w:pPr>
      <w:r>
        <w:rPr>
          <w:rFonts w:eastAsia="Calibri"/>
          <w:lang w:eastAsia="en-US"/>
        </w:rPr>
        <w:t xml:space="preserve">- </w:t>
      </w:r>
      <w:r w:rsidR="00465ADA">
        <w:rPr>
          <w:rFonts w:eastAsia="Calibri"/>
          <w:lang w:eastAsia="en-US"/>
        </w:rPr>
        <w:t xml:space="preserve">Avokado d.o.o. Split po punomoćniku </w:t>
      </w:r>
      <w:r>
        <w:rPr>
          <w:rFonts w:eastAsia="Calibri"/>
          <w:lang w:eastAsia="en-US"/>
        </w:rPr>
        <w:t>Vinku Samardžiću, odvjetniku u Splitu</w:t>
      </w:r>
    </w:p>
    <w:p w:rsidRDefault="006925AC" w:rsidP="00BA5791" w:rsidR="006925AC">
      <w:pPr>
        <w:ind w:firstLine="357"/>
        <w:jc w:val="both"/>
        <w:rPr>
          <w:rFonts w:eastAsia="Calibri"/>
          <w:lang w:eastAsia="en-US"/>
        </w:rPr>
      </w:pPr>
      <w:r>
        <w:rPr>
          <w:rFonts w:eastAsia="Calibri"/>
          <w:lang w:eastAsia="en-US"/>
        </w:rPr>
        <w:t>- Villa Maris d.o.o. Split</w:t>
      </w:r>
    </w:p>
    <w:p w:rsidRDefault="00BA5791" w:rsidP="00BA5791" w:rsidR="00E7102F" w:rsidRPr="00E7102F">
      <w:pPr>
        <w:ind w:firstLine="357"/>
        <w:jc w:val="both"/>
        <w:rPr>
          <w:rFonts w:eastAsia="Calibri"/>
          <w:lang w:eastAsia="en-US"/>
        </w:rPr>
      </w:pPr>
      <w:r>
        <w:rPr>
          <w:rFonts w:eastAsia="Calibri"/>
          <w:lang w:eastAsia="en-US"/>
        </w:rPr>
        <w:t>- mrežna stranica e-Oglasna ploča sudova</w:t>
      </w:r>
    </w:p>
    <w:p w:rsidRDefault="00BA5791" w:rsidP="00BA5791" w:rsidR="00E7102F" w:rsidRPr="00E7102F">
      <w:pPr>
        <w:ind w:firstLine="357"/>
        <w:jc w:val="both"/>
        <w:rPr>
          <w:rFonts w:eastAsia="Calibri"/>
          <w:lang w:eastAsia="en-US"/>
        </w:rPr>
      </w:pPr>
      <w:r>
        <w:rPr>
          <w:rFonts w:eastAsia="Calibri"/>
          <w:lang w:eastAsia="en-US"/>
        </w:rPr>
        <w:t xml:space="preserve">- </w:t>
      </w:r>
      <w:r w:rsidR="00E7102F" w:rsidRPr="00E7102F">
        <w:rPr>
          <w:rFonts w:eastAsia="Calibri"/>
          <w:lang w:eastAsia="en-US"/>
        </w:rPr>
        <w:t>stečajna pisarnica suda</w:t>
      </w:r>
    </w:p>
    <w:p w:rsidRDefault="00BA5791" w:rsidP="006925AC" w:rsidR="00797EA4" w:rsidRPr="00C40B81">
      <w:pPr>
        <w:ind w:firstLine="357"/>
        <w:jc w:val="both"/>
        <w:rPr>
          <w:b/>
          <w:bCs/>
          <w:color w:val="C00000"/>
        </w:rPr>
      </w:pPr>
      <w:r>
        <w:rPr>
          <w:rFonts w:eastAsia="Calibri"/>
          <w:lang w:eastAsia="en-US"/>
        </w:rPr>
        <w:t xml:space="preserve">- </w:t>
      </w:r>
      <w:r w:rsidR="00E7102F" w:rsidRPr="00E7102F">
        <w:rPr>
          <w:rFonts w:eastAsia="Calibri"/>
          <w:lang w:eastAsia="en-US"/>
        </w:rPr>
        <w:t xml:space="preserve"> u spis</w:t>
      </w:r>
    </w:p>
    <w:sectPr w:rsidSect="00912B79" w:rsidR="00797EA4" w:rsidRPr="00C40B81">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27ED" w:rsidR="00CB27ED">
      <w:r>
        <w:separator/>
      </w:r>
    </w:p>
  </w:endnote>
  <w:endnote w:id="0" w:type="continuationSeparator">
    <w:p w:rsidRDefault="00CB27ED" w:rsidR="00CB27E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27ED" w:rsidR="00CB27ED">
      <w:r>
        <w:separator/>
      </w:r>
    </w:p>
  </w:footnote>
  <w:footnote w:id="0" w:type="continuationSeparator">
    <w:p w:rsidRDefault="00CB27ED" w:rsidR="00CB27E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E644A" w:rsidR="00CB27ED">
    <w:pPr>
      <w:pStyle w:val="Zaglavlje"/>
      <w:framePr w:y="1" w:xAlign="center" w:vAnchor="text" w:hAnchor="margin" w:wrap="around"/>
      <w:rPr>
        <w:rStyle w:val="Brojstranice"/>
      </w:rPr>
    </w:pPr>
    <w:r>
      <w:rPr>
        <w:rStyle w:val="Brojstranice"/>
      </w:rPr>
      <w:fldChar w:fldCharType="begin"/>
    </w:r>
    <w:r w:rsidR="00CB27ED">
      <w:rPr>
        <w:rStyle w:val="Brojstranice"/>
      </w:rPr>
      <w:instrText xml:space="preserve">PAGE  </w:instrText>
    </w:r>
    <w:r>
      <w:rPr>
        <w:rStyle w:val="Brojstranice"/>
      </w:rPr>
      <w:fldChar w:fldCharType="separate"/>
    </w:r>
    <w:r w:rsidR="00CB27ED">
      <w:rPr>
        <w:rStyle w:val="Brojstranice"/>
        <w:noProof/>
      </w:rPr>
      <w:t>3</w:t>
    </w:r>
    <w:r>
      <w:rPr>
        <w:rStyle w:val="Brojstranice"/>
      </w:rPr>
      <w:fldChar w:fldCharType="end"/>
    </w:r>
  </w:p>
  <w:p w:rsidRDefault="00CB27ED" w:rsidR="00CB27E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E644A" w:rsidR="00CB27ED">
    <w:pPr>
      <w:pStyle w:val="Zaglavlje"/>
      <w:jc w:val="center"/>
    </w:pPr>
    <w:r>
      <w:fldChar w:fldCharType="begin"/>
    </w:r>
    <w:r w:rsidR="00CB27ED">
      <w:instrText>PAGE   \* MERGEFORMAT</w:instrText>
    </w:r>
    <w:r>
      <w:fldChar w:fldCharType="separate"/>
    </w:r>
    <w:r w:rsidR="00690A51">
      <w:rPr>
        <w:noProof/>
      </w:rPr>
      <w:t>4</w:t>
    </w:r>
    <w:r>
      <w:fldChar w:fldCharType="end"/>
    </w:r>
  </w:p>
  <w:p w:rsidRDefault="00CB27ED" w:rsidP="00FF05FA" w:rsidR="00CB27ED">
    <w:pPr>
      <w:pStyle w:val="Zaglavlje"/>
      <w:jc w:val="right"/>
    </w:pPr>
    <w:r>
      <w:tab/>
    </w:r>
    <w:r>
      <w:tab/>
      <w:t>11. St-63/2015</w:t>
    </w:r>
  </w:p>
  <w:p w:rsidRDefault="00CB27ED" w:rsidR="00CB27ED">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B27ED" w:rsidP="00285600" w:rsidR="00CB27ED">
    <w:pPr>
      <w:pStyle w:val="Zaglavlje"/>
      <w:jc w:val="right"/>
    </w:pPr>
    <w:r>
      <w:t>11. St-63/2015</w:t>
    </w:r>
  </w:p>
  <w:p w:rsidRDefault="00CB27ED" w:rsidR="00CB27E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B540F3"/>
    <w:multiLevelType w:val="hybridMultilevel"/>
    <w:tmpl w:val="7C9CEA94"/>
    <w:lvl w:tplc="EBEC46A4" w:ilvl="0">
      <w:start w:val="1"/>
      <w:numFmt w:val="upperLetter"/>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A410175"/>
    <w:multiLevelType w:val="hybridMultilevel"/>
    <w:tmpl w:val="AE2A19A8"/>
    <w:lvl w:tplc="23F822DC"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2">
    <w:nsid w:val="0BE50C93"/>
    <w:multiLevelType w:val="hybridMultilevel"/>
    <w:tmpl w:val="C87E1EB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63D4FDB"/>
    <w:multiLevelType w:val="hybridMultilevel"/>
    <w:tmpl w:val="30F22A5C"/>
    <w:lvl w:tplc="49DAC20E"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1ACF224A"/>
    <w:multiLevelType w:val="hybridMultilevel"/>
    <w:tmpl w:val="DDB870D4"/>
    <w:lvl w:tplc="036E0C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1C077671"/>
    <w:multiLevelType w:val="hybridMultilevel"/>
    <w:tmpl w:val="79423CEA"/>
    <w:lvl w:tplc="44446420" w:ilvl="0">
      <w:start w:val="1"/>
      <w:numFmt w:val="decimal"/>
      <w:lvlText w:val="%1."/>
      <w:lvlJc w:val="left"/>
      <w:pPr>
        <w:ind w:hanging="360" w:left="502"/>
      </w:pPr>
      <w:rPr>
        <w:rFonts w:hint="default"/>
      </w:rPr>
    </w:lvl>
    <w:lvl w:tentative="true" w:tplc="041A0019" w:ilvl="1">
      <w:start w:val="1"/>
      <w:numFmt w:val="lowerLetter"/>
      <w:lvlText w:val="%2."/>
      <w:lvlJc w:val="left"/>
      <w:pPr>
        <w:ind w:hanging="360" w:left="1222"/>
      </w:pPr>
    </w:lvl>
    <w:lvl w:tentative="true" w:tplc="041A001B" w:ilvl="2">
      <w:start w:val="1"/>
      <w:numFmt w:val="lowerRoman"/>
      <w:lvlText w:val="%3."/>
      <w:lvlJc w:val="right"/>
      <w:pPr>
        <w:ind w:hanging="180" w:left="1942"/>
      </w:pPr>
    </w:lvl>
    <w:lvl w:tentative="true" w:tplc="041A000F" w:ilvl="3">
      <w:start w:val="1"/>
      <w:numFmt w:val="decimal"/>
      <w:lvlText w:val="%4."/>
      <w:lvlJc w:val="left"/>
      <w:pPr>
        <w:ind w:hanging="360" w:left="2662"/>
      </w:pPr>
    </w:lvl>
    <w:lvl w:tentative="true" w:tplc="041A0019" w:ilvl="4">
      <w:start w:val="1"/>
      <w:numFmt w:val="lowerLetter"/>
      <w:lvlText w:val="%5."/>
      <w:lvlJc w:val="left"/>
      <w:pPr>
        <w:ind w:hanging="360" w:left="3382"/>
      </w:pPr>
    </w:lvl>
    <w:lvl w:tentative="true" w:tplc="041A001B" w:ilvl="5">
      <w:start w:val="1"/>
      <w:numFmt w:val="lowerRoman"/>
      <w:lvlText w:val="%6."/>
      <w:lvlJc w:val="right"/>
      <w:pPr>
        <w:ind w:hanging="180" w:left="4102"/>
      </w:pPr>
    </w:lvl>
    <w:lvl w:tentative="true" w:tplc="041A000F" w:ilvl="6">
      <w:start w:val="1"/>
      <w:numFmt w:val="decimal"/>
      <w:lvlText w:val="%7."/>
      <w:lvlJc w:val="left"/>
      <w:pPr>
        <w:ind w:hanging="360" w:left="4822"/>
      </w:pPr>
    </w:lvl>
    <w:lvl w:tentative="true" w:tplc="041A0019" w:ilvl="7">
      <w:start w:val="1"/>
      <w:numFmt w:val="lowerLetter"/>
      <w:lvlText w:val="%8."/>
      <w:lvlJc w:val="left"/>
      <w:pPr>
        <w:ind w:hanging="360" w:left="5542"/>
      </w:pPr>
    </w:lvl>
    <w:lvl w:tentative="true" w:tplc="041A001B" w:ilvl="8">
      <w:start w:val="1"/>
      <w:numFmt w:val="lowerRoman"/>
      <w:lvlText w:val="%9."/>
      <w:lvlJc w:val="right"/>
      <w:pPr>
        <w:ind w:hanging="180" w:left="6262"/>
      </w:pPr>
    </w:lvl>
  </w:abstractNum>
  <w:abstractNum w:abstractNumId="6">
    <w:nsid w:val="21F15499"/>
    <w:multiLevelType w:val="hybridMultilevel"/>
    <w:tmpl w:val="9558C9C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2C77254"/>
    <w:multiLevelType w:val="hybridMultilevel"/>
    <w:tmpl w:val="2A08F3C6"/>
    <w:lvl w:tplc="ACF84018" w:ilvl="0">
      <w:start w:val="1"/>
      <w:numFmt w:val="upperLetter"/>
      <w:lvlText w:val="%1)"/>
      <w:lvlJc w:val="left"/>
      <w:pPr>
        <w:ind w:hanging="375" w:left="108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23EC3CC2"/>
    <w:multiLevelType w:val="hybridMultilevel"/>
    <w:tmpl w:val="DDB870D4"/>
    <w:lvl w:tplc="036E0C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2F187604"/>
    <w:multiLevelType w:val="hybridMultilevel"/>
    <w:tmpl w:val="F1E45298"/>
    <w:lvl w:tplc="26DE6494"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0">
    <w:nsid w:val="379B7010"/>
    <w:multiLevelType w:val="hybridMultilevel"/>
    <w:tmpl w:val="59BCE7EE"/>
    <w:lvl w:tplc="E92A77D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39E41063"/>
    <w:multiLevelType w:val="hybridMultilevel"/>
    <w:tmpl w:val="80FE0AFC"/>
    <w:lvl w:tplc="6AE2D3C4" w:ilvl="0">
      <w:start w:val="1"/>
      <w:numFmt w:val="decimal"/>
      <w:lvlText w:val="%1."/>
      <w:lvlJc w:val="left"/>
      <w:pPr>
        <w:ind w:hanging="360" w:left="928"/>
      </w:pPr>
      <w:rPr>
        <w:rFonts w:hint="default"/>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abstractNum w:abstractNumId="12">
    <w:nsid w:val="3C9B37D1"/>
    <w:multiLevelType w:val="hybridMultilevel"/>
    <w:tmpl w:val="D69227AC"/>
    <w:lvl w:tplc="6680A126" w:ilvl="0">
      <w:start w:val="1"/>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13">
    <w:nsid w:val="3F5150B9"/>
    <w:multiLevelType w:val="hybridMultilevel"/>
    <w:tmpl w:val="1DF24B84"/>
    <w:lvl w:tplc="026C37E8" w:ilvl="0">
      <w:start w:val="2"/>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14">
    <w:nsid w:val="4AD75AD8"/>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4B082866"/>
    <w:multiLevelType w:val="hybridMultilevel"/>
    <w:tmpl w:val="DDB870D4"/>
    <w:lvl w:tplc="036E0C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6">
    <w:nsid w:val="4B9972E9"/>
    <w:multiLevelType w:val="hybridMultilevel"/>
    <w:tmpl w:val="72E66448"/>
    <w:lvl w:tplc="3BAED6AE"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7">
    <w:nsid w:val="4FAA73AD"/>
    <w:multiLevelType w:val="hybridMultilevel"/>
    <w:tmpl w:val="F048B5A2"/>
    <w:lvl w:tplc="4476EDF2" w:ilvl="0">
      <w:start w:val="1"/>
      <w:numFmt w:val="upperLetter"/>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8">
    <w:nsid w:val="58F56B8F"/>
    <w:multiLevelType w:val="hybridMultilevel"/>
    <w:tmpl w:val="DDB870D4"/>
    <w:lvl w:tplc="036E0C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9">
    <w:nsid w:val="5C992A1B"/>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5DE450C0"/>
    <w:multiLevelType w:val="hybridMultilevel"/>
    <w:tmpl w:val="7CD43A84"/>
    <w:lvl w:tplc="79680B30"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1">
    <w:nsid w:val="671315FB"/>
    <w:multiLevelType w:val="hybridMultilevel"/>
    <w:tmpl w:val="E84426D2"/>
    <w:lvl w:tplc="C234C8E8"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2">
    <w:nsid w:val="672B2A5E"/>
    <w:multiLevelType w:val="hybridMultilevel"/>
    <w:tmpl w:val="7A3E19E6"/>
    <w:lvl w:tplc="020AAD9E" w:ilvl="0">
      <w:start w:val="1"/>
      <w:numFmt w:val="upperRoman"/>
      <w:lvlText w:val="%1."/>
      <w:lvlJc w:val="left"/>
      <w:pPr>
        <w:tabs>
          <w:tab w:pos="1440" w:val="num"/>
        </w:tabs>
        <w:ind w:hanging="720" w:left="1440"/>
      </w:pPr>
      <w:rPr>
        <w:rFonts w:hint="default"/>
        <w:b/>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23">
    <w:nsid w:val="7C61796D"/>
    <w:multiLevelType w:val="hybridMultilevel"/>
    <w:tmpl w:val="B95472AE"/>
    <w:lvl w:tplc="34CA8AFE" w:ilvl="0">
      <w:start w:val="1"/>
      <w:numFmt w:val="decimal"/>
      <w:lvlText w:val="%1."/>
      <w:lvlJc w:val="left"/>
      <w:pPr>
        <w:ind w:hanging="360" w:left="1288"/>
      </w:pPr>
      <w:rPr>
        <w:rFonts w:hint="default"/>
      </w:rPr>
    </w:lvl>
    <w:lvl w:tentative="true" w:tplc="041A0019" w:ilvl="1">
      <w:start w:val="1"/>
      <w:numFmt w:val="lowerLetter"/>
      <w:lvlText w:val="%2."/>
      <w:lvlJc w:val="left"/>
      <w:pPr>
        <w:ind w:hanging="360" w:left="2008"/>
      </w:pPr>
    </w:lvl>
    <w:lvl w:tentative="true" w:tplc="041A001B" w:ilvl="2">
      <w:start w:val="1"/>
      <w:numFmt w:val="lowerRoman"/>
      <w:lvlText w:val="%3."/>
      <w:lvlJc w:val="right"/>
      <w:pPr>
        <w:ind w:hanging="180" w:left="2728"/>
      </w:pPr>
    </w:lvl>
    <w:lvl w:tentative="true" w:tplc="041A000F" w:ilvl="3">
      <w:start w:val="1"/>
      <w:numFmt w:val="decimal"/>
      <w:lvlText w:val="%4."/>
      <w:lvlJc w:val="left"/>
      <w:pPr>
        <w:ind w:hanging="360" w:left="3448"/>
      </w:pPr>
    </w:lvl>
    <w:lvl w:tentative="true" w:tplc="041A0019" w:ilvl="4">
      <w:start w:val="1"/>
      <w:numFmt w:val="lowerLetter"/>
      <w:lvlText w:val="%5."/>
      <w:lvlJc w:val="left"/>
      <w:pPr>
        <w:ind w:hanging="360" w:left="4168"/>
      </w:pPr>
    </w:lvl>
    <w:lvl w:tentative="true" w:tplc="041A001B" w:ilvl="5">
      <w:start w:val="1"/>
      <w:numFmt w:val="lowerRoman"/>
      <w:lvlText w:val="%6."/>
      <w:lvlJc w:val="right"/>
      <w:pPr>
        <w:ind w:hanging="180" w:left="4888"/>
      </w:pPr>
    </w:lvl>
    <w:lvl w:tentative="true" w:tplc="041A000F" w:ilvl="6">
      <w:start w:val="1"/>
      <w:numFmt w:val="decimal"/>
      <w:lvlText w:val="%7."/>
      <w:lvlJc w:val="left"/>
      <w:pPr>
        <w:ind w:hanging="360" w:left="5608"/>
      </w:pPr>
    </w:lvl>
    <w:lvl w:tentative="true" w:tplc="041A0019" w:ilvl="7">
      <w:start w:val="1"/>
      <w:numFmt w:val="lowerLetter"/>
      <w:lvlText w:val="%8."/>
      <w:lvlJc w:val="left"/>
      <w:pPr>
        <w:ind w:hanging="360" w:left="6328"/>
      </w:pPr>
    </w:lvl>
    <w:lvl w:tentative="true" w:tplc="041A001B" w:ilvl="8">
      <w:start w:val="1"/>
      <w:numFmt w:val="lowerRoman"/>
      <w:lvlText w:val="%9."/>
      <w:lvlJc w:val="right"/>
      <w:pPr>
        <w:ind w:hanging="180" w:left="7048"/>
      </w:pPr>
    </w:lvl>
  </w:abstractNum>
  <w:num w:numId="1">
    <w:abstractNumId w:val="0"/>
  </w:num>
  <w:num w:numId="2">
    <w:abstractNumId w:val="17"/>
  </w:num>
  <w:num w:numId="3">
    <w:abstractNumId w:val="2"/>
  </w:num>
  <w:num w:numId="4">
    <w:abstractNumId w:val="13"/>
  </w:num>
  <w:num w:numId="5">
    <w:abstractNumId w:val="12"/>
  </w:num>
  <w:num w:numId="6">
    <w:abstractNumId w:val="22"/>
  </w:num>
  <w:num w:numId="7">
    <w:abstractNumId w:val="9"/>
  </w:num>
  <w:num w:numId="8">
    <w:abstractNumId w:val="1"/>
  </w:num>
  <w:num w:numId="9">
    <w:abstractNumId w:val="16"/>
  </w:num>
  <w:num w:numId="10">
    <w:abstractNumId w:val="11"/>
  </w:num>
  <w:num w:numId="11">
    <w:abstractNumId w:val="23"/>
  </w:num>
  <w:num w:numId="12">
    <w:abstractNumId w:val="7"/>
  </w:num>
  <w:num w:numId="13">
    <w:abstractNumId w:val="14"/>
  </w:num>
  <w:num w:numId="14">
    <w:abstractNumId w:val="19"/>
  </w:num>
  <w:num w:numId="15">
    <w:abstractNumId w:val="21"/>
  </w:num>
  <w:num w:numId="16">
    <w:abstractNumId w:val="3"/>
  </w:num>
  <w:num w:numId="17">
    <w:abstractNumId w:val="20"/>
  </w:num>
  <w:num w:numId="18">
    <w:abstractNumId w:val="10"/>
  </w:num>
  <w:num w:numId="19">
    <w:abstractNumId w:val="6"/>
  </w:num>
  <w:num w:numId="20">
    <w:abstractNumId w:val="15"/>
  </w:num>
  <w:num w:numId="21">
    <w:abstractNumId w:val="8"/>
  </w:num>
  <w:num w:numId="22">
    <w:abstractNumId w:val="4"/>
  </w:num>
  <w:num w:numId="23">
    <w:abstractNumId w:val="18"/>
  </w:num>
  <w:num w:numId="24">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4E05"/>
    <w:rsid w:val="00003C95"/>
    <w:rsid w:val="000040E3"/>
    <w:rsid w:val="00012FB3"/>
    <w:rsid w:val="00015034"/>
    <w:rsid w:val="00016442"/>
    <w:rsid w:val="0002022C"/>
    <w:rsid w:val="000205E4"/>
    <w:rsid w:val="00021B5D"/>
    <w:rsid w:val="0002489C"/>
    <w:rsid w:val="00031C76"/>
    <w:rsid w:val="00031D43"/>
    <w:rsid w:val="00034134"/>
    <w:rsid w:val="00040183"/>
    <w:rsid w:val="000407F6"/>
    <w:rsid w:val="0004502B"/>
    <w:rsid w:val="000470CF"/>
    <w:rsid w:val="00050C33"/>
    <w:rsid w:val="000546FD"/>
    <w:rsid w:val="0006168A"/>
    <w:rsid w:val="000755E8"/>
    <w:rsid w:val="0008331E"/>
    <w:rsid w:val="000872AB"/>
    <w:rsid w:val="00087D53"/>
    <w:rsid w:val="00090548"/>
    <w:rsid w:val="000959BC"/>
    <w:rsid w:val="000A073E"/>
    <w:rsid w:val="000A0BC3"/>
    <w:rsid w:val="000B1D1E"/>
    <w:rsid w:val="000B2DBD"/>
    <w:rsid w:val="000B2EEC"/>
    <w:rsid w:val="000B4C2A"/>
    <w:rsid w:val="000C6EF3"/>
    <w:rsid w:val="000D410A"/>
    <w:rsid w:val="000D6A22"/>
    <w:rsid w:val="000D70C5"/>
    <w:rsid w:val="000D7107"/>
    <w:rsid w:val="000F1060"/>
    <w:rsid w:val="000F16DB"/>
    <w:rsid w:val="00111DA8"/>
    <w:rsid w:val="001165EC"/>
    <w:rsid w:val="00117946"/>
    <w:rsid w:val="00122A9D"/>
    <w:rsid w:val="001264F2"/>
    <w:rsid w:val="001277FF"/>
    <w:rsid w:val="001317F0"/>
    <w:rsid w:val="00131D4B"/>
    <w:rsid w:val="00141CDE"/>
    <w:rsid w:val="001455A2"/>
    <w:rsid w:val="001457DA"/>
    <w:rsid w:val="001539B6"/>
    <w:rsid w:val="00167C7A"/>
    <w:rsid w:val="001723AF"/>
    <w:rsid w:val="0018257B"/>
    <w:rsid w:val="0018532B"/>
    <w:rsid w:val="00186486"/>
    <w:rsid w:val="0019091D"/>
    <w:rsid w:val="001A33C6"/>
    <w:rsid w:val="001C1614"/>
    <w:rsid w:val="001C65C4"/>
    <w:rsid w:val="001D01BF"/>
    <w:rsid w:val="001D1916"/>
    <w:rsid w:val="001D2EC2"/>
    <w:rsid w:val="001E148B"/>
    <w:rsid w:val="002052C5"/>
    <w:rsid w:val="00215C27"/>
    <w:rsid w:val="00216B4A"/>
    <w:rsid w:val="00222980"/>
    <w:rsid w:val="002261E7"/>
    <w:rsid w:val="00227D09"/>
    <w:rsid w:val="00237CDB"/>
    <w:rsid w:val="00264383"/>
    <w:rsid w:val="0026723C"/>
    <w:rsid w:val="00274DEE"/>
    <w:rsid w:val="0027599F"/>
    <w:rsid w:val="00281D6E"/>
    <w:rsid w:val="00282104"/>
    <w:rsid w:val="00285600"/>
    <w:rsid w:val="002941BE"/>
    <w:rsid w:val="002A05BE"/>
    <w:rsid w:val="002A1420"/>
    <w:rsid w:val="002A2745"/>
    <w:rsid w:val="002A3508"/>
    <w:rsid w:val="002B1116"/>
    <w:rsid w:val="002B4B1F"/>
    <w:rsid w:val="002B7A30"/>
    <w:rsid w:val="002C043F"/>
    <w:rsid w:val="002C1251"/>
    <w:rsid w:val="002C472F"/>
    <w:rsid w:val="002C6076"/>
    <w:rsid w:val="002D16DC"/>
    <w:rsid w:val="002E02EA"/>
    <w:rsid w:val="002E0E72"/>
    <w:rsid w:val="002E3089"/>
    <w:rsid w:val="002F305E"/>
    <w:rsid w:val="002F52A6"/>
    <w:rsid w:val="00301B3E"/>
    <w:rsid w:val="00307C2A"/>
    <w:rsid w:val="00312F10"/>
    <w:rsid w:val="00313656"/>
    <w:rsid w:val="003157C7"/>
    <w:rsid w:val="003306BF"/>
    <w:rsid w:val="00343701"/>
    <w:rsid w:val="00344575"/>
    <w:rsid w:val="00367B94"/>
    <w:rsid w:val="00371467"/>
    <w:rsid w:val="00375708"/>
    <w:rsid w:val="00375893"/>
    <w:rsid w:val="003761F0"/>
    <w:rsid w:val="00380C0E"/>
    <w:rsid w:val="0038402C"/>
    <w:rsid w:val="003916A9"/>
    <w:rsid w:val="00394563"/>
    <w:rsid w:val="003A2659"/>
    <w:rsid w:val="003A42D8"/>
    <w:rsid w:val="003B20E2"/>
    <w:rsid w:val="003B2201"/>
    <w:rsid w:val="003B36BB"/>
    <w:rsid w:val="003B395D"/>
    <w:rsid w:val="003B42F1"/>
    <w:rsid w:val="003B4460"/>
    <w:rsid w:val="003C11B3"/>
    <w:rsid w:val="003C1AD5"/>
    <w:rsid w:val="003E43C8"/>
    <w:rsid w:val="003F2E43"/>
    <w:rsid w:val="003F3981"/>
    <w:rsid w:val="003F60DC"/>
    <w:rsid w:val="00404E2B"/>
    <w:rsid w:val="00406EF1"/>
    <w:rsid w:val="0041434B"/>
    <w:rsid w:val="00417C7A"/>
    <w:rsid w:val="00421738"/>
    <w:rsid w:val="004233FF"/>
    <w:rsid w:val="00423F11"/>
    <w:rsid w:val="004343D3"/>
    <w:rsid w:val="00434AC7"/>
    <w:rsid w:val="0043673D"/>
    <w:rsid w:val="00436C18"/>
    <w:rsid w:val="00441144"/>
    <w:rsid w:val="004457B2"/>
    <w:rsid w:val="004460FD"/>
    <w:rsid w:val="00446BB2"/>
    <w:rsid w:val="004523C8"/>
    <w:rsid w:val="00455C69"/>
    <w:rsid w:val="00460A54"/>
    <w:rsid w:val="004610C8"/>
    <w:rsid w:val="00465ADA"/>
    <w:rsid w:val="004715D5"/>
    <w:rsid w:val="0048080D"/>
    <w:rsid w:val="00485059"/>
    <w:rsid w:val="00490EE4"/>
    <w:rsid w:val="0049253E"/>
    <w:rsid w:val="0049316F"/>
    <w:rsid w:val="004A0D83"/>
    <w:rsid w:val="004A16B5"/>
    <w:rsid w:val="004A16E5"/>
    <w:rsid w:val="004A4992"/>
    <w:rsid w:val="004A4DF7"/>
    <w:rsid w:val="004A7BB8"/>
    <w:rsid w:val="004D0B79"/>
    <w:rsid w:val="004D0BF6"/>
    <w:rsid w:val="004D7001"/>
    <w:rsid w:val="004D7778"/>
    <w:rsid w:val="004E44A5"/>
    <w:rsid w:val="004E6D79"/>
    <w:rsid w:val="004F0228"/>
    <w:rsid w:val="004F03E8"/>
    <w:rsid w:val="00506E20"/>
    <w:rsid w:val="00522193"/>
    <w:rsid w:val="00533CB7"/>
    <w:rsid w:val="00534651"/>
    <w:rsid w:val="005350DF"/>
    <w:rsid w:val="00535F83"/>
    <w:rsid w:val="00545323"/>
    <w:rsid w:val="00560FA2"/>
    <w:rsid w:val="00566257"/>
    <w:rsid w:val="00574B51"/>
    <w:rsid w:val="005755BC"/>
    <w:rsid w:val="00582497"/>
    <w:rsid w:val="0058272A"/>
    <w:rsid w:val="00583347"/>
    <w:rsid w:val="00586A2E"/>
    <w:rsid w:val="005943CA"/>
    <w:rsid w:val="00594721"/>
    <w:rsid w:val="005A39FC"/>
    <w:rsid w:val="005A5EF5"/>
    <w:rsid w:val="005A64D7"/>
    <w:rsid w:val="005A6990"/>
    <w:rsid w:val="005B3C1C"/>
    <w:rsid w:val="005B6FF0"/>
    <w:rsid w:val="005C317C"/>
    <w:rsid w:val="005C436C"/>
    <w:rsid w:val="005C52D2"/>
    <w:rsid w:val="005D4645"/>
    <w:rsid w:val="005D46D9"/>
    <w:rsid w:val="005D6CD2"/>
    <w:rsid w:val="005E34D8"/>
    <w:rsid w:val="005F26D6"/>
    <w:rsid w:val="005F69F8"/>
    <w:rsid w:val="00600DAC"/>
    <w:rsid w:val="00601A6B"/>
    <w:rsid w:val="00604FEE"/>
    <w:rsid w:val="0062463C"/>
    <w:rsid w:val="00625A4D"/>
    <w:rsid w:val="0063041D"/>
    <w:rsid w:val="00632325"/>
    <w:rsid w:val="00637B50"/>
    <w:rsid w:val="00640BC6"/>
    <w:rsid w:val="00645873"/>
    <w:rsid w:val="00650A1E"/>
    <w:rsid w:val="00660E45"/>
    <w:rsid w:val="006679E7"/>
    <w:rsid w:val="0067124E"/>
    <w:rsid w:val="006755C3"/>
    <w:rsid w:val="00675DB7"/>
    <w:rsid w:val="0068004A"/>
    <w:rsid w:val="00690A51"/>
    <w:rsid w:val="00690FD6"/>
    <w:rsid w:val="00692348"/>
    <w:rsid w:val="006925AC"/>
    <w:rsid w:val="006A7832"/>
    <w:rsid w:val="006A7E31"/>
    <w:rsid w:val="006B361B"/>
    <w:rsid w:val="006B555A"/>
    <w:rsid w:val="006C37D8"/>
    <w:rsid w:val="006C3BC1"/>
    <w:rsid w:val="006C3E56"/>
    <w:rsid w:val="006D5225"/>
    <w:rsid w:val="006D66F0"/>
    <w:rsid w:val="006D7D63"/>
    <w:rsid w:val="006E1513"/>
    <w:rsid w:val="006E7A6D"/>
    <w:rsid w:val="006F405D"/>
    <w:rsid w:val="006F4470"/>
    <w:rsid w:val="006F63A7"/>
    <w:rsid w:val="006F7394"/>
    <w:rsid w:val="00701D02"/>
    <w:rsid w:val="00702855"/>
    <w:rsid w:val="00702B11"/>
    <w:rsid w:val="00705211"/>
    <w:rsid w:val="00705B86"/>
    <w:rsid w:val="0070643D"/>
    <w:rsid w:val="007162AE"/>
    <w:rsid w:val="007176C2"/>
    <w:rsid w:val="007335DE"/>
    <w:rsid w:val="0073548F"/>
    <w:rsid w:val="007409E5"/>
    <w:rsid w:val="0074133A"/>
    <w:rsid w:val="00741F10"/>
    <w:rsid w:val="007517F9"/>
    <w:rsid w:val="0075686B"/>
    <w:rsid w:val="00756A0C"/>
    <w:rsid w:val="00761985"/>
    <w:rsid w:val="00767053"/>
    <w:rsid w:val="007828FE"/>
    <w:rsid w:val="00784CAA"/>
    <w:rsid w:val="0078582B"/>
    <w:rsid w:val="007918B6"/>
    <w:rsid w:val="0079296E"/>
    <w:rsid w:val="00796E5E"/>
    <w:rsid w:val="00797CC7"/>
    <w:rsid w:val="00797EA4"/>
    <w:rsid w:val="007A050C"/>
    <w:rsid w:val="007A2A33"/>
    <w:rsid w:val="007A591D"/>
    <w:rsid w:val="007B445C"/>
    <w:rsid w:val="007B6249"/>
    <w:rsid w:val="007C11DC"/>
    <w:rsid w:val="007D2C3E"/>
    <w:rsid w:val="007F5BE2"/>
    <w:rsid w:val="007F6441"/>
    <w:rsid w:val="00807C3D"/>
    <w:rsid w:val="00812036"/>
    <w:rsid w:val="00813ACD"/>
    <w:rsid w:val="008151DD"/>
    <w:rsid w:val="0083530D"/>
    <w:rsid w:val="0085235A"/>
    <w:rsid w:val="00853EA5"/>
    <w:rsid w:val="00861585"/>
    <w:rsid w:val="00862492"/>
    <w:rsid w:val="00876B78"/>
    <w:rsid w:val="00887A01"/>
    <w:rsid w:val="008A16FA"/>
    <w:rsid w:val="008A1C4B"/>
    <w:rsid w:val="008A1E53"/>
    <w:rsid w:val="008A2879"/>
    <w:rsid w:val="008B47EE"/>
    <w:rsid w:val="008B66C6"/>
    <w:rsid w:val="008D0A58"/>
    <w:rsid w:val="008D4763"/>
    <w:rsid w:val="008D68FD"/>
    <w:rsid w:val="008E03FA"/>
    <w:rsid w:val="008E13D3"/>
    <w:rsid w:val="008E4C24"/>
    <w:rsid w:val="008E5F33"/>
    <w:rsid w:val="008E79DC"/>
    <w:rsid w:val="008F004F"/>
    <w:rsid w:val="00901847"/>
    <w:rsid w:val="009104B3"/>
    <w:rsid w:val="00911B0A"/>
    <w:rsid w:val="00912B79"/>
    <w:rsid w:val="009137D4"/>
    <w:rsid w:val="00914554"/>
    <w:rsid w:val="0091751F"/>
    <w:rsid w:val="00930147"/>
    <w:rsid w:val="009376C0"/>
    <w:rsid w:val="00940DCC"/>
    <w:rsid w:val="009429DD"/>
    <w:rsid w:val="00954B49"/>
    <w:rsid w:val="00954C01"/>
    <w:rsid w:val="00961179"/>
    <w:rsid w:val="009652AC"/>
    <w:rsid w:val="00965E13"/>
    <w:rsid w:val="00967132"/>
    <w:rsid w:val="00977854"/>
    <w:rsid w:val="009779A6"/>
    <w:rsid w:val="0098081C"/>
    <w:rsid w:val="00987E99"/>
    <w:rsid w:val="00995F41"/>
    <w:rsid w:val="009A087D"/>
    <w:rsid w:val="009A0E25"/>
    <w:rsid w:val="009A2F55"/>
    <w:rsid w:val="009A5BC3"/>
    <w:rsid w:val="009B03AC"/>
    <w:rsid w:val="009B0C92"/>
    <w:rsid w:val="009B30BD"/>
    <w:rsid w:val="009B39C4"/>
    <w:rsid w:val="009C0B30"/>
    <w:rsid w:val="009C2546"/>
    <w:rsid w:val="009D4015"/>
    <w:rsid w:val="009D58A4"/>
    <w:rsid w:val="009D685D"/>
    <w:rsid w:val="009E0C95"/>
    <w:rsid w:val="009E1FD3"/>
    <w:rsid w:val="009E644A"/>
    <w:rsid w:val="009F094F"/>
    <w:rsid w:val="009F0E59"/>
    <w:rsid w:val="009F4EC3"/>
    <w:rsid w:val="00A17FB1"/>
    <w:rsid w:val="00A25697"/>
    <w:rsid w:val="00A36B76"/>
    <w:rsid w:val="00A377CF"/>
    <w:rsid w:val="00A4002F"/>
    <w:rsid w:val="00A428FB"/>
    <w:rsid w:val="00A47E70"/>
    <w:rsid w:val="00A50308"/>
    <w:rsid w:val="00A61FEB"/>
    <w:rsid w:val="00A620A8"/>
    <w:rsid w:val="00A746DD"/>
    <w:rsid w:val="00A75332"/>
    <w:rsid w:val="00A835BD"/>
    <w:rsid w:val="00A83F33"/>
    <w:rsid w:val="00A902EA"/>
    <w:rsid w:val="00A97DF6"/>
    <w:rsid w:val="00AA009D"/>
    <w:rsid w:val="00AA1182"/>
    <w:rsid w:val="00AA4A57"/>
    <w:rsid w:val="00AA536E"/>
    <w:rsid w:val="00AC3BA4"/>
    <w:rsid w:val="00AD22C7"/>
    <w:rsid w:val="00AD2B3D"/>
    <w:rsid w:val="00AD4E05"/>
    <w:rsid w:val="00AD5A22"/>
    <w:rsid w:val="00AE0893"/>
    <w:rsid w:val="00AF2307"/>
    <w:rsid w:val="00B06512"/>
    <w:rsid w:val="00B06912"/>
    <w:rsid w:val="00B10155"/>
    <w:rsid w:val="00B15AD4"/>
    <w:rsid w:val="00B16487"/>
    <w:rsid w:val="00B173AE"/>
    <w:rsid w:val="00B21C22"/>
    <w:rsid w:val="00B30D35"/>
    <w:rsid w:val="00B346D1"/>
    <w:rsid w:val="00B370D5"/>
    <w:rsid w:val="00B416F1"/>
    <w:rsid w:val="00B4201F"/>
    <w:rsid w:val="00B4222E"/>
    <w:rsid w:val="00B44069"/>
    <w:rsid w:val="00B468F0"/>
    <w:rsid w:val="00B4793E"/>
    <w:rsid w:val="00B56A75"/>
    <w:rsid w:val="00B572A6"/>
    <w:rsid w:val="00B64008"/>
    <w:rsid w:val="00B7248D"/>
    <w:rsid w:val="00B72FDA"/>
    <w:rsid w:val="00B80E43"/>
    <w:rsid w:val="00B878A4"/>
    <w:rsid w:val="00BA28D8"/>
    <w:rsid w:val="00BA5791"/>
    <w:rsid w:val="00BB5039"/>
    <w:rsid w:val="00BE152B"/>
    <w:rsid w:val="00BE3F7E"/>
    <w:rsid w:val="00BE7564"/>
    <w:rsid w:val="00BF4C61"/>
    <w:rsid w:val="00BF6C37"/>
    <w:rsid w:val="00C06662"/>
    <w:rsid w:val="00C10052"/>
    <w:rsid w:val="00C13AF2"/>
    <w:rsid w:val="00C142BB"/>
    <w:rsid w:val="00C1515C"/>
    <w:rsid w:val="00C17185"/>
    <w:rsid w:val="00C2052C"/>
    <w:rsid w:val="00C254E2"/>
    <w:rsid w:val="00C30FA8"/>
    <w:rsid w:val="00C363C3"/>
    <w:rsid w:val="00C40B81"/>
    <w:rsid w:val="00C5421F"/>
    <w:rsid w:val="00C54B30"/>
    <w:rsid w:val="00C560F5"/>
    <w:rsid w:val="00C7737B"/>
    <w:rsid w:val="00C8790D"/>
    <w:rsid w:val="00C917F2"/>
    <w:rsid w:val="00C924D8"/>
    <w:rsid w:val="00C938EE"/>
    <w:rsid w:val="00CA56B5"/>
    <w:rsid w:val="00CA74E1"/>
    <w:rsid w:val="00CB27ED"/>
    <w:rsid w:val="00CB7E99"/>
    <w:rsid w:val="00CC0E34"/>
    <w:rsid w:val="00CC39BA"/>
    <w:rsid w:val="00CC5A98"/>
    <w:rsid w:val="00CD70C5"/>
    <w:rsid w:val="00CD777C"/>
    <w:rsid w:val="00CF335F"/>
    <w:rsid w:val="00CF6451"/>
    <w:rsid w:val="00D072E0"/>
    <w:rsid w:val="00D20171"/>
    <w:rsid w:val="00D21790"/>
    <w:rsid w:val="00D27153"/>
    <w:rsid w:val="00D30C71"/>
    <w:rsid w:val="00D37AFB"/>
    <w:rsid w:val="00D54778"/>
    <w:rsid w:val="00D71F56"/>
    <w:rsid w:val="00D75E0F"/>
    <w:rsid w:val="00D802C7"/>
    <w:rsid w:val="00D864DD"/>
    <w:rsid w:val="00D86676"/>
    <w:rsid w:val="00DA22CF"/>
    <w:rsid w:val="00DC2F11"/>
    <w:rsid w:val="00DD2F3F"/>
    <w:rsid w:val="00DD416A"/>
    <w:rsid w:val="00DE1EBD"/>
    <w:rsid w:val="00DE2278"/>
    <w:rsid w:val="00DE4785"/>
    <w:rsid w:val="00DE74FB"/>
    <w:rsid w:val="00E03899"/>
    <w:rsid w:val="00E03DD2"/>
    <w:rsid w:val="00E16C1A"/>
    <w:rsid w:val="00E21CAA"/>
    <w:rsid w:val="00E23D3C"/>
    <w:rsid w:val="00E31051"/>
    <w:rsid w:val="00E36DAD"/>
    <w:rsid w:val="00E36F02"/>
    <w:rsid w:val="00E40924"/>
    <w:rsid w:val="00E43D59"/>
    <w:rsid w:val="00E4692E"/>
    <w:rsid w:val="00E67FD8"/>
    <w:rsid w:val="00E70799"/>
    <w:rsid w:val="00E7102F"/>
    <w:rsid w:val="00E761AD"/>
    <w:rsid w:val="00E76AFA"/>
    <w:rsid w:val="00E817B4"/>
    <w:rsid w:val="00E93E25"/>
    <w:rsid w:val="00EA2DAB"/>
    <w:rsid w:val="00EA6A05"/>
    <w:rsid w:val="00ED308E"/>
    <w:rsid w:val="00ED6E92"/>
    <w:rsid w:val="00EE16FC"/>
    <w:rsid w:val="00EE1CE9"/>
    <w:rsid w:val="00F07082"/>
    <w:rsid w:val="00F14D7B"/>
    <w:rsid w:val="00F20D0D"/>
    <w:rsid w:val="00F20FD7"/>
    <w:rsid w:val="00F322CC"/>
    <w:rsid w:val="00F377A6"/>
    <w:rsid w:val="00F4360E"/>
    <w:rsid w:val="00F47870"/>
    <w:rsid w:val="00F502F0"/>
    <w:rsid w:val="00F50665"/>
    <w:rsid w:val="00F63481"/>
    <w:rsid w:val="00F67A71"/>
    <w:rsid w:val="00F71CE9"/>
    <w:rsid w:val="00F74B16"/>
    <w:rsid w:val="00F769A3"/>
    <w:rsid w:val="00F87D44"/>
    <w:rsid w:val="00F9097F"/>
    <w:rsid w:val="00F9357F"/>
    <w:rsid w:val="00F95DA8"/>
    <w:rsid w:val="00FB18D0"/>
    <w:rsid w:val="00FB6431"/>
    <w:rsid w:val="00FB7A7F"/>
    <w:rsid w:val="00FD44B7"/>
    <w:rsid w:val="00FE2F18"/>
    <w:rsid w:val="00FE55A2"/>
    <w:rsid w:val="00FF05FA"/>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13AF2"/>
    <w:rPr>
      <w:sz w:val="24"/>
      <w:szCs w:val="24"/>
    </w:rPr>
  </w:style>
  <w:style w:styleId="Naslov1" w:type="paragraph">
    <w:name w:val="heading 1"/>
    <w:basedOn w:val="Normal"/>
    <w:next w:val="Normal"/>
    <w:qFormat/>
    <w:pPr>
      <w:keepNext/>
      <w:jc w:val="center"/>
      <w:outlineLvl w:val="0"/>
    </w:pPr>
    <w:rPr>
      <w:b/>
      <w:bCs/>
    </w:rPr>
  </w:style>
  <w:style w:styleId="Naslov3" w:type="paragraph">
    <w:name w:val="heading 3"/>
    <w:basedOn w:val="Normal"/>
    <w:next w:val="Normal"/>
    <w:link w:val="Naslov3Char"/>
    <w:semiHidden/>
    <w:unhideWhenUsed/>
    <w:qFormat/>
    <w:rsid w:val="00E7102F"/>
    <w:pPr>
      <w:keepNext/>
      <w:keepLines/>
      <w:spacing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Tijeloteksta-uvlaka3" w:type="paragraph">
    <w:name w:val="Body Text Indent 3"/>
    <w:aliases w:val=" uvlaka 3"/>
    <w:basedOn w:val="Normal"/>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semiHidden/>
    <w:rsid w:val="00B56A75"/>
    <w:rPr>
      <w:rFonts w:cs="Tahoma" w:hAnsi="Tahoma" w:ascii="Tahoma"/>
      <w:sz w:val="16"/>
      <w:szCs w:val="16"/>
    </w:rPr>
  </w:style>
  <w:style w:customStyle="true" w:styleId="ZaglavljeChar" w:type="character">
    <w:name w:val="Zaglavlje Char"/>
    <w:link w:val="Zaglavlje"/>
    <w:uiPriority w:val="99"/>
    <w:rsid w:val="00344575"/>
    <w:rPr>
      <w:sz w:val="24"/>
      <w:szCs w:val="24"/>
    </w:rPr>
  </w:style>
  <w:style w:styleId="Bezproreda" w:type="paragraph">
    <w:name w:val="No Spacing"/>
    <w:uiPriority w:val="1"/>
    <w:qFormat/>
    <w:rsid w:val="00DE2278"/>
    <w:rPr>
      <w:rFonts w:eastAsia="Calibri" w:hAnsi="Calibri" w:ascii="Calibri"/>
      <w:sz w:val="22"/>
      <w:szCs w:val="22"/>
      <w:lang w:eastAsia="en-US"/>
    </w:rPr>
  </w:style>
  <w:style w:customStyle="true" w:styleId="Naslov3Char" w:type="character">
    <w:name w:val="Naslov 3 Char"/>
    <w:basedOn w:val="Zadanifontodlomka"/>
    <w:link w:val="Naslov3"/>
    <w:semiHidden/>
    <w:rsid w:val="00E7102F"/>
    <w:rPr>
      <w:rFonts w:cstheme="majorBidi" w:eastAsiaTheme="majorEastAsia" w:hAnsiTheme="majorHAnsi" w:asciiTheme="majorHAnsi"/>
      <w:b/>
      <w:bCs/>
      <w:color w:themeColor="accent1" w:val="4F81BD"/>
      <w:sz w:val="24"/>
      <w:szCs w:val="24"/>
    </w:rPr>
  </w:style>
  <w:style w:styleId="Odlomakpopisa" w:type="paragraph">
    <w:name w:val="List Paragraph"/>
    <w:basedOn w:val="Normal"/>
    <w:uiPriority w:val="34"/>
    <w:qFormat/>
    <w:rsid w:val="00111DA8"/>
    <w:pPr>
      <w:ind w:left="720"/>
      <w:contextualSpacing/>
    </w:pPr>
  </w:style>
  <w:style w:styleId="Tekstrezerviranogmjesta" w:type="character">
    <w:name w:val="Placeholder Text"/>
    <w:basedOn w:val="Zadanifontodlomka"/>
    <w:uiPriority w:val="99"/>
    <w:semiHidden/>
    <w:rsid w:val="00690A51"/>
    <w:rPr>
      <w:color w:val="808080"/>
      <w:bdr w:space="0" w:sz="0" w:color="auto" w:val="none"/>
      <w:shd w:fill="auto" w:color="auto" w:val="clear"/>
    </w:rPr>
  </w:style>
  <w:style w:customStyle="true" w:styleId="eSPISCCParagraphDefaultFont" w:type="character">
    <w:name w:val="eSPIS_CC_Paragraph Default Font"/>
    <w:basedOn w:val="Zadanifontodlomka"/>
    <w:rsid w:val="00690A5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90A51"/>
    <w:rPr>
      <w:bdr w:space="0" w:sz="0" w:color="auto" w:val="none"/>
      <w:shd w:fill="FFFFCC" w:color="auto" w:val="clear"/>
      <w:lang w:val="hr-HR"/>
    </w:rPr>
  </w:style>
  <w:style w:customStyle="true" w:styleId="PozadinaSvijetloCrvena" w:type="character">
    <w:name w:val="Pozadina_SvijetloCrvena"/>
    <w:basedOn w:val="eSPISCCParagraphDefaultFont"/>
    <w:rsid w:val="00690A5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90A5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13AF2"/>
    <w:rPr>
      <w:sz w:val="24"/>
      <w:szCs w:val="24"/>
    </w:rPr>
  </w:style>
  <w:style w:styleId="Naslov1" w:type="paragraph">
    <w:name w:val="heading 1"/>
    <w:basedOn w:val="Normal"/>
    <w:next w:val="Normal"/>
    <w:qFormat/>
    <w:pPr>
      <w:keepNext/>
      <w:jc w:val="center"/>
      <w:outlineLvl w:val="0"/>
    </w:pPr>
    <w:rPr>
      <w:b/>
      <w:bCs/>
    </w:rPr>
  </w:style>
  <w:style w:styleId="Naslov3" w:type="paragraph">
    <w:name w:val="heading 3"/>
    <w:basedOn w:val="Normal"/>
    <w:next w:val="Normal"/>
    <w:link w:val="Naslov3Char"/>
    <w:semiHidden/>
    <w:unhideWhenUsed/>
    <w:qFormat/>
    <w:rsid w:val="00E7102F"/>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Tijeloteksta-uvlaka3" w:type="paragraph">
    <w:name w:val="Body Text Indent 3"/>
    <w:aliases w:val=" uvlaka 3"/>
    <w:basedOn w:val="Normal"/>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semiHidden/>
    <w:rsid w:val="00B56A75"/>
    <w:rPr>
      <w:rFonts w:ascii="Tahoma" w:cs="Tahoma" w:hAnsi="Tahoma"/>
      <w:sz w:val="16"/>
      <w:szCs w:val="16"/>
    </w:rPr>
  </w:style>
  <w:style w:customStyle="1" w:styleId="ZaglavljeChar" w:type="character">
    <w:name w:val="Zaglavlje Char"/>
    <w:link w:val="Zaglavlje"/>
    <w:uiPriority w:val="99"/>
    <w:rsid w:val="00344575"/>
    <w:rPr>
      <w:sz w:val="24"/>
      <w:szCs w:val="24"/>
    </w:rPr>
  </w:style>
  <w:style w:styleId="Bezproreda" w:type="paragraph">
    <w:name w:val="No Spacing"/>
    <w:uiPriority w:val="1"/>
    <w:qFormat/>
    <w:rsid w:val="00DE2278"/>
    <w:rPr>
      <w:rFonts w:ascii="Calibri" w:eastAsia="Calibri" w:hAnsi="Calibri"/>
      <w:sz w:val="22"/>
      <w:szCs w:val="22"/>
      <w:lang w:eastAsia="en-US"/>
    </w:rPr>
  </w:style>
  <w:style w:customStyle="1" w:styleId="Naslov3Char" w:type="character">
    <w:name w:val="Naslov 3 Char"/>
    <w:basedOn w:val="Zadanifontodlomka"/>
    <w:link w:val="Naslov3"/>
    <w:semiHidden/>
    <w:rsid w:val="00E7102F"/>
    <w:rPr>
      <w:rFonts w:asciiTheme="majorHAnsi" w:cstheme="majorBidi" w:eastAsiaTheme="majorEastAsia" w:hAnsiTheme="majorHAnsi"/>
      <w:b/>
      <w:bCs/>
      <w:color w:themeColor="accent1" w:val="4F81BD"/>
      <w:sz w:val="24"/>
      <w:szCs w:val="24"/>
    </w:rPr>
  </w:style>
  <w:style w:styleId="Odlomakpopisa" w:type="paragraph">
    <w:name w:val="List Paragraph"/>
    <w:basedOn w:val="Normal"/>
    <w:uiPriority w:val="34"/>
    <w:qFormat/>
    <w:rsid w:val="00111DA8"/>
    <w:pPr>
      <w:ind w:left="720"/>
      <w:contextualSpacing/>
    </w:pPr>
  </w:style>
  <w:style w:styleId="Tekstrezerviranogmjesta" w:type="character">
    <w:name w:val="Placeholder Text"/>
    <w:basedOn w:val="Zadanifontodlomka"/>
    <w:uiPriority w:val="99"/>
    <w:semiHidden/>
    <w:rsid w:val="00690A51"/>
    <w:rPr>
      <w:color w:val="808080"/>
      <w:bdr w:color="auto" w:space="0" w:sz="0" w:val="none"/>
      <w:shd w:color="auto" w:fill="auto" w:val="clear"/>
    </w:rPr>
  </w:style>
  <w:style w:customStyle="1" w:styleId="eSPISCCParagraphDefaultFont" w:type="character">
    <w:name w:val="eSPIS_CC_Paragraph Default Font"/>
    <w:basedOn w:val="Zadanifontodlomka"/>
    <w:rsid w:val="00690A5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90A51"/>
    <w:rPr>
      <w:bdr w:color="auto" w:space="0" w:sz="0" w:val="none"/>
      <w:shd w:color="auto" w:fill="FFFFCC" w:val="clear"/>
      <w:lang w:val="hr-HR"/>
    </w:rPr>
  </w:style>
  <w:style w:customStyle="1" w:styleId="PozadinaSvijetloCrvena" w:type="character">
    <w:name w:val="Pozadina_SvijetloCrvena"/>
    <w:basedOn w:val="eSPISCCParagraphDefaultFont"/>
    <w:rsid w:val="00690A5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90A5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611222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ožujka 2016.</izvorni_sadrzaj>
    <derivirana_varijabla naziv="DomainObject.DatumDonosenjaOdluke_1">29.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izvorni_sadrzaj>
    <derivirana_varijabla naziv="DomainObject.Predmet.Broj_1">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svibnja 2015.</izvorni_sadrzaj>
    <derivirana_varijabla naziv="DomainObject.Predmet.DatumOsnivanja_1">14. svibnja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St-63/2015</izvorni_sadrzaj>
    <derivirana_varijabla naziv="DomainObject.Predmet.OznakaBroj_1">St-63/2015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BOŽEN-CO d.o.o. za građevinarstvo i usluge</izvorni_sadrzaj>
    <derivirana_varijabla naziv="DomainObject.Predmet.ProtustrankaFormated_1">  BOŽEN-CO d.o.o. za građevinarstvo i usluge</derivirana_varijabla>
  </DomainObject.Predmet.ProtustrankaFormated>
  <DomainObject.Predmet.ProtustrankaFormatedOIB>
    <izvorni_sadrzaj>  BOŽEN-CO d.o.o. za građevinarstvo i usluge, OIB 30689118861</izvorni_sadrzaj>
    <derivirana_varijabla naziv="DomainObject.Predmet.ProtustrankaFormatedOIB_1">  BOŽEN-CO d.o.o. za građevinarstvo i usluge, OIB 30689118861</derivirana_varijabla>
  </DomainObject.Predmet.ProtustrankaFormatedOIB>
  <DomainObject.Predmet.ProtustrankaFormatedWithAdress>
    <izvorni_sadrzaj> BOŽEN-CO d.o.o. za građevinarstvo i usluge, Put Supavla 39, 21000 Split</izvorni_sadrzaj>
    <derivirana_varijabla naziv="DomainObject.Predmet.ProtustrankaFormatedWithAdress_1"> BOŽEN-CO d.o.o. za građevinarstvo i usluge, Put Supavla 39, 21000 Split</derivirana_varijabla>
  </DomainObject.Predmet.ProtustrankaFormatedWithAdress>
  <DomainObject.Predmet.ProtustrankaFormatedWithAdressOIB>
    <izvorni_sadrzaj> BOŽEN-CO d.o.o. za građevinarstvo i usluge, OIB 30689118861, Put Supavla 39, 21000 Split</izvorni_sadrzaj>
    <derivirana_varijabla naziv="DomainObject.Predmet.ProtustrankaFormatedWithAdressOIB_1"> BOŽEN-CO d.o.o. za građevinarstvo i usluge, OIB 30689118861, Put Supavla 39, 21000 Split</derivirana_varijabla>
  </DomainObject.Predmet.ProtustrankaFormatedWithAdressOIB>
  <DomainObject.Predmet.ProtustrankaWithAdress>
    <izvorni_sadrzaj>BOŽEN-CO d.o.o. za građevinarstvo i usluge Put Supavla 39, 21000 Split</izvorni_sadrzaj>
    <derivirana_varijabla naziv="DomainObject.Predmet.ProtustrankaWithAdress_1">BOŽEN-CO d.o.o. za građevinarstvo i usluge Put Supavla 39, 21000 Split</derivirana_varijabla>
  </DomainObject.Predmet.ProtustrankaWithAdress>
  <DomainObject.Predmet.ProtustrankaWithAdressOIB>
    <izvorni_sadrzaj>BOŽEN-CO d.o.o. za građevinarstvo i usluge, OIB 30689118861, Put Supavla 39, 21000 Split</izvorni_sadrzaj>
    <derivirana_varijabla naziv="DomainObject.Predmet.ProtustrankaWithAdressOIB_1">BOŽEN-CO d.o.o. za građevinarstvo i usluge, OIB 30689118861, Put Supavla 39, 21000 Split</derivirana_varijabla>
  </DomainObject.Predmet.ProtustrankaWithAdressOIB>
  <DomainObject.Predmet.ProtustrankaNazivFormated>
    <izvorni_sadrzaj>BOŽEN-CO d.o.o. za građevinarstvo i usluge</izvorni_sadrzaj>
    <derivirana_varijabla naziv="DomainObject.Predmet.ProtustrankaNazivFormated_1">BOŽEN-CO d.o.o. za građevinarstvo i usluge</derivirana_varijabla>
  </DomainObject.Predmet.ProtustrankaNazivFormated>
  <DomainObject.Predmet.ProtustrankaNazivFormatedOIB>
    <izvorni_sadrzaj>BOŽEN-CO d.o.o. za građevinarstvo i usluge, OIB 30689118861</izvorni_sadrzaj>
    <derivirana_varijabla naziv="DomainObject.Predmet.ProtustrankaNazivFormatedOIB_1">BOŽEN-CO d.o.o. za građevinarstvo i usluge, OIB 30689118861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zastupanog po punomoćniku Županijsko državno odvjetništvo u Splitu</izvorni_sadrzaj>
    <derivirana_varijabla naziv="DomainObject.Predmet.StrankaFormated_1">  REPUBLIKA HRVATSKA zastupanog po punomoćniku Županijsko državno odvjetništvo u Splitu</derivirana_varijabla>
  </DomainObject.Predmet.StrankaFormated>
  <DomainObject.Predmet.StrankaFormatedOIB>
    <izvorni_sadrzaj>  REPUBLIKA HRVATSKA, OIB 52634238587 zastupanog po punomoćniku Županijsko državno odvjetništvo u Splitu</izvorni_sadrzaj>
    <derivirana_varijabla naziv="DomainObject.Predmet.StrankaFormatedOIB_1">  REPUBLIKA HRVATSKA, OIB 52634238587 zastupanog po punomoćniku Županijsko državno odvjetništvo u Splitu</derivirana_varijabla>
  </DomainObject.Predmet.StrankaFormatedOIB>
  <DomainObject.Predmet.StrankaFormatedWithAdress>
    <izvorni_sadrzaj> REPUBLIKA HRVATSKA zastupanog po punomoćniku Županijsko državno odvjetništvo u Splitu</izvorni_sadrzaj>
    <derivirana_varijabla naziv="DomainObject.Predmet.StrankaFormatedWithAdress_1"> REPUBLIKA HRVATSKA zastupanog po punomoćniku Županijsko državno odvjetništvo u Splitu</derivirana_varijabla>
  </DomainObject.Predmet.StrankaFormatedWithAdress>
  <DomainObject.Predmet.StrankaFormatedWithAdressOIB>
    <izvorni_sadrzaj> REPUBLIKA HRVATSKA, OIB 52634238587 zastupanog po punomoćniku Županijsko državno odvjetništvo u Splitu</izvorni_sadrzaj>
    <derivirana_varijabla naziv="DomainObject.Predmet.StrankaFormatedWithAdressOIB_1"> REPUBLIKA HRVATSKA, OIB 52634238587 zastupanog po punomoćniku Županijsko državno odvjetništvo u Splitu</derivirana_varijabla>
  </DomainObject.Predmet.StrankaFormatedWithAdressOIB>
  <DomainObject.Predmet.StrankaWithAdress>
    <izvorni_sadrzaj>REPUBLIKA HRVATSKA </izvorni_sadrzaj>
    <derivirana_varijabla naziv="DomainObject.Predmet.StrankaWithAdress_1">REPUBLIKA HRVATSKA </derivirana_varijabla>
  </DomainObject.Predmet.StrankaWithAdress>
  <DomainObject.Predmet.StrankaWithAdressOIB>
    <izvorni_sadrzaj>REPUBLIKA HRVATSKA, OIB 52634238587</izvorni_sadrzaj>
    <derivirana_varijabla naziv="DomainObject.Predmet.StrankaWithAdressOIB_1">REPUBLIKA HRVATSKA, OIB 52634238587</derivirana_varijabla>
  </DomainObject.Predmet.StrankaWithAdressOIB>
  <DomainObject.Predmet.StrankaNazivFormated>
    <izvorni_sadrzaj>REPUBLIKA HRVATSKA</izvorni_sadrzaj>
    <derivirana_varijabla naziv="DomainObject.Predmet.StrankaNazivFormated_1">REPUBLIKA HRVATSKA</derivirana_varijabla>
  </DomainObject.Predmet.StrankaNazivFormated>
  <DomainObject.Predmet.StrankaNazivFormatedOIB>
    <izvorni_sadrzaj>REPUBLIKA HRVATSKA, OIB 52634238587</izvorni_sadrzaj>
    <derivirana_varijabla naziv="DomainObject.Predmet.StrankaNazivFormatedOIB_1">REPUBLIKA HRVATSKA, OIB 52634238587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REPUBLIKA HRVATSKA zastupanog po punomoćniku Županijsko državno odvjetništvo u Splitu</item>
    </izvorni_sadrzaj>
    <derivirana_varijabla naziv="DomainObject.Predmet.StrankaListFormated_1">
      <item>REPUBLIKA HRVATSKA zastupanog po punomoćniku Županijsko državno odvjetništvo u Splitu</item>
    </derivirana_varijabla>
  </DomainObject.Predmet.StrankaListFormated>
  <DomainObject.Predmet.StrankaListFormatedOIB>
    <izvorni_sadrzaj>
      <item>REPUBLIKA HRVATSKA, OIB 52634238587 zastupanog po punomoćniku Županijsko državno odvjetništvo u Splitu</item>
    </izvorni_sadrzaj>
    <derivirana_varijabla naziv="DomainObject.Predmet.StrankaListFormatedOIB_1">
      <item>REPUBLIKA HRVATSKA, OIB 52634238587 zastupanog po punomoćniku Županijsko državno odvjetništvo u Splitu</item>
    </derivirana_varijabla>
  </DomainObject.Predmet.StrankaListFormatedOIB>
  <DomainObject.Predmet.StrankaListFormatedWithAdress>
    <izvorni_sadrzaj>
      <item>REPUBLIKA HRVATSKA zastupanog po punomoćniku Županijsko državno odvjetništvo u Splitu</item>
    </izvorni_sadrzaj>
    <derivirana_varijabla naziv="DomainObject.Predmet.StrankaListFormatedWithAdress_1">
      <item>REPUBLIKA HRVATSKA zastupanog po punomoćniku Županijsko državno odvjetništvo u Splitu</item>
    </derivirana_varijabla>
  </DomainObject.Predmet.StrankaListFormatedWithAdress>
  <DomainObject.Predmet.StrankaListFormatedWithAdressOIB>
    <izvorni_sadrzaj>
      <item>REPUBLIKA HRVATSKA, OIB 52634238587 zastupanog po punomoćniku Županijsko državno odvjetništvo u Splitu</item>
    </izvorni_sadrzaj>
    <derivirana_varijabla naziv="DomainObject.Predmet.StrankaListFormatedWithAdressOIB_1">
      <item>REPUBLIKA HRVATSKA, OIB 52634238587 zastupanog po punomoćniku Županijsko državno odvjetništvo u Splitu</item>
    </derivirana_varijabla>
  </DomainObject.Predmet.StrankaListFormatedWithAdressOIB>
  <DomainObject.Predmet.StrankaListNazivFormated>
    <izvorni_sadrzaj>
      <item>REPUBLIKA HRVATSKA</item>
    </izvorni_sadrzaj>
    <derivirana_varijabla naziv="DomainObject.Predmet.StrankaListNazivFormated_1">
      <item>REPUBLIKA HRVATSKA</item>
    </derivirana_varijabla>
  </DomainObject.Predmet.StrankaListNazivFormated>
  <DomainObject.Predmet.StrankaListNazivFormatedOIB>
    <izvorni_sadrzaj>
      <item>REPUBLIKA HRVATSKA, OIB 52634238587</item>
    </izvorni_sadrzaj>
    <derivirana_varijabla naziv="DomainObject.Predmet.StrankaListNazivFormatedOIB_1">
      <item>REPUBLIKA HRVATSKA, OIB 52634238587</item>
    </derivirana_varijabla>
  </DomainObject.Predmet.StrankaListNazivFormatedOIB>
  <DomainObject.Predmet.ProtuStrankaListFormated>
    <izvorni_sadrzaj>
      <item>BOŽEN-CO d.o.o. za građevinarstvo i usluge</item>
    </izvorni_sadrzaj>
    <derivirana_varijabla naziv="DomainObject.Predmet.ProtuStrankaListFormated_1">
      <item>BOŽEN-CO d.o.o. za građevinarstvo i usluge</item>
    </derivirana_varijabla>
  </DomainObject.Predmet.ProtuStrankaListFormated>
  <DomainObject.Predmet.ProtuStrankaListFormatedOIB>
    <izvorni_sadrzaj>
      <item>BOŽEN-CO d.o.o. za građevinarstvo i usluge, OIB 30689118861</item>
    </izvorni_sadrzaj>
    <derivirana_varijabla naziv="DomainObject.Predmet.ProtuStrankaListFormatedOIB_1">
      <item>BOŽEN-CO d.o.o. za građevinarstvo i usluge, OIB 30689118861</item>
    </derivirana_varijabla>
  </DomainObject.Predmet.ProtuStrankaListFormatedOIB>
  <DomainObject.Predmet.ProtuStrankaListFormatedWithAdress>
    <izvorni_sadrzaj>
      <item>BOŽEN-CO d.o.o. za građevinarstvo i usluge, Put Supavla 39, 21000 Split</item>
    </izvorni_sadrzaj>
    <derivirana_varijabla naziv="DomainObject.Predmet.ProtuStrankaListFormatedWithAdress_1">
      <item>BOŽEN-CO d.o.o. za građevinarstvo i usluge, Put Supavla 39, 21000 Split</item>
    </derivirana_varijabla>
  </DomainObject.Predmet.ProtuStrankaListFormatedWithAdress>
  <DomainObject.Predmet.ProtuStrankaListFormatedWithAdressOIB>
    <izvorni_sadrzaj>
      <item>BOŽEN-CO d.o.o. za građevinarstvo i usluge, OIB 30689118861, Put Supavla 39, 21000 Split</item>
    </izvorni_sadrzaj>
    <derivirana_varijabla naziv="DomainObject.Predmet.ProtuStrankaListFormatedWithAdressOIB_1">
      <item>BOŽEN-CO d.o.o. za građevinarstvo i usluge, OIB 30689118861, Put Supavla 39, 21000 Split</item>
    </derivirana_varijabla>
  </DomainObject.Predmet.ProtuStrankaListFormatedWithAdressOIB>
  <DomainObject.Predmet.ProtuStrankaListNazivFormated>
    <izvorni_sadrzaj>
      <item>BOŽEN-CO d.o.o. za građevinarstvo i usluge</item>
    </izvorni_sadrzaj>
    <derivirana_varijabla naziv="DomainObject.Predmet.ProtuStrankaListNazivFormated_1">
      <item>BOŽEN-CO d.o.o. za građevinarstvo i usluge</item>
    </derivirana_varijabla>
  </DomainObject.Predmet.ProtuStrankaListNazivFormated>
  <DomainObject.Predmet.ProtuStrankaListNazivFormatedOIB>
    <izvorni_sadrzaj>
      <item>BOŽEN-CO d.o.o. za građevinarstvo i usluge, OIB 30689118861</item>
    </izvorni_sadrzaj>
    <derivirana_varijabla naziv="DomainObject.Predmet.ProtuStrankaListNazivFormatedOIB_1">
      <item>BOŽEN-CO d.o.o. za građevinarstvo i usluge, OIB 30689118861</item>
    </derivirana_varijabla>
  </DomainObject.Predmet.ProtuStrankaListNazivFormatedOIB>
  <DomainObject.Predmet.OstaliListFormated>
    <izvorni_sadrzaj>
      <item>Općinski sud u Splitu - ZK odjel</item>
      <item>Županijsko državno odvjetništvo u Splitu punomoćnik sudionika u postupku REPUBLIKA HRVATSKA</item>
      <item>Branimir Živaljić</item>
      <item>FINA Split</item>
      <item>Odvjetničko društvo Ivančević i partneri, javno trgovačko društvo</item>
      <item>Tomislav Krka</item>
      <item>Hrvatska radiotelevizija</item>
      <item>MADIRAZZA &amp; PARTNERI, odvjetničko društvo d.o.o.</item>
    </izvorni_sadrzaj>
    <derivirana_varijabla naziv="DomainObject.Predmet.OstaliListFormated_1">
      <item>Općinski sud u Splitu - ZK odjel</item>
      <item>Županijsko državno odvjetništvo u Splitu punomoćnik sudionika u postupku REPUBLIKA HRVATSKA</item>
      <item>Branimir Živaljić</item>
      <item>FINA Split</item>
      <item>Odvjetničko društvo Ivančević i partneri, javno trgovačko društvo</item>
      <item>Tomislav Krka</item>
      <item>Hrvatska radiotelevizija</item>
      <item>MADIRAZZA &amp; PARTNERI, odvjetničko društvo d.o.o.</item>
    </derivirana_varijabla>
  </DomainObject.Predmet.OstaliListFormated>
  <DomainObject.Predmet.OstaliListFormatedOIB>
    <izvorni_sadrzaj>
      <item>Općinski sud u Splitu - ZK odjel</item>
      <item>Županijsko državno odvjetništvo u Splitu punomoćnik sudionika u postupku REPUBLIKA HRVATSKA</item>
      <item>Branimir Živaljić, OIB 15134640437</item>
      <item>FINA Split</item>
      <item>Odvjetničko društvo Ivančević i partneri, javno trgovačko društvo, OIB 16489228668</item>
      <item>Tomislav Krka</item>
      <item>Hrvatska radiotelevizija, OIB 68419124305</item>
      <item>MADIRAZZA &amp; PARTNERI, odvjetničko društvo d.o.o., OIB 37462847637</item>
    </izvorni_sadrzaj>
    <derivirana_varijabla naziv="DomainObject.Predmet.OstaliListFormatedOIB_1">
      <item>Općinski sud u Splitu - ZK odjel</item>
      <item>Županijsko državno odvjetništvo u Splitu punomoćnik sudionika u postupku REPUBLIKA HRVATSKA</item>
      <item>Branimir Živaljić, OIB 15134640437</item>
      <item>FINA Split</item>
      <item>Odvjetničko društvo Ivančević i partneri, javno trgovačko društvo, OIB 16489228668</item>
      <item>Tomislav Krka</item>
      <item>Hrvatska radiotelevizija, OIB 68419124305</item>
      <item>MADIRAZZA &amp; PARTNERI, odvjetničko društvo d.o.o., OIB 37462847637</item>
    </derivirana_varijabla>
  </DomainObject.Predmet.OstaliListFormatedOIB>
  <DomainObject.Predmet.OstaliListFormatedWithAdress>
    <izvorni_sadrzaj>
      <item>Općinski sud u Splitu - ZK odjel, Gundulićeva 29, 21000 Split</item>
      <item>Županijsko državno odvjetništvo u Splitu, Gundulićeva 29A, 21000 Split punomoćnik sudionika u postupku REPUBLIKA HRVATSKA</item>
      <item>Branimir Živaljić, Grljevačka 113, 21311 Podstrana</item>
      <item>FINA Split, Mažuranićevo šet. 24B, 21000 Split</item>
      <item>Odvjetničko društvo Ivančević i partneri, javno trgovačko društvo, 114. Brigade 10, 21000 Split</item>
      <item>Tomislav Krka, Starčevićeva 13/I, 21000 Split</item>
      <item>Hrvatska radiotelevizija, Prisavlje 3, 10000 Zagreb</item>
      <item>MADIRAZZA &amp; PARTNERI, odvjetničko društvo d.o.o., Masarykova 21, 10000 Zagreb</item>
    </izvorni_sadrzaj>
    <derivirana_varijabla naziv="DomainObject.Predmet.OstaliListFormatedWithAdress_1">
      <item>Općinski sud u Splitu - ZK odjel, Gundulićeva 29, 21000 Split</item>
      <item>Županijsko državno odvjetništvo u Splitu, Gundulićeva 29A, 21000 Split punomoćnik sudionika u postupku REPUBLIKA HRVATSKA</item>
      <item>Branimir Živaljić, Grljevačka 113, 21311 Podstrana</item>
      <item>FINA Split, Mažuranićevo šet. 24B, 21000 Split</item>
      <item>Odvjetničko društvo Ivančević i partneri, javno trgovačko društvo, 114. Brigade 10, 21000 Split</item>
      <item>Tomislav Krka, Starčevićeva 13/I, 21000 Split</item>
      <item>Hrvatska radiotelevizija, Prisavlje 3, 10000 Zagreb</item>
      <item>MADIRAZZA &amp; PARTNERI, odvjetničko društvo d.o.o., Masarykova 21, 10000 Zagreb</item>
    </derivirana_varijabla>
  </DomainObject.Predmet.OstaliListFormatedWithAdress>
  <DomainObject.Predmet.OstaliListFormatedWithAdressOIB>
    <izvorni_sadrzaj>
      <item>Općinski sud u Splitu - ZK odjel, Gundulićeva 29, 21000 Split</item>
      <item>Županijsko državno odvjetništvo u Splitu, Gundulićeva 29A, 21000 Split punomoćnik sudionika u postupku REPUBLIKA HRVATSKA</item>
      <item>Branimir Živaljić, OIB 15134640437, Grljevačka 113, 21311 Podstrana</item>
      <item>FINA Split, Mažuranićevo šet. 24B, 21000 Split</item>
      <item>Odvjetničko društvo Ivančević i partneri, javno trgovačko društvo, OIB 16489228668, 114. Brigade 10, 21000 Split</item>
      <item>Tomislav Krka, Starčevićeva 13/I, 21000 Split</item>
      <item>Hrvatska radiotelevizija, OIB 68419124305, Prisavlje 3, 10000 Zagreb</item>
      <item>MADIRAZZA &amp; PARTNERI, odvjetničko društvo d.o.o., OIB 37462847637, Masarykova 21, 10000 Zagreb</item>
    </izvorni_sadrzaj>
    <derivirana_varijabla naziv="DomainObject.Predmet.OstaliListFormatedWithAdressOIB_1">
      <item>Općinski sud u Splitu - ZK odjel, Gundulićeva 29, 21000 Split</item>
      <item>Županijsko državno odvjetništvo u Splitu, Gundulićeva 29A, 21000 Split punomoćnik sudionika u postupku REPUBLIKA HRVATSKA</item>
      <item>Branimir Živaljić, OIB 15134640437, Grljevačka 113, 21311 Podstrana</item>
      <item>FINA Split, Mažuranićevo šet. 24B, 21000 Split</item>
      <item>Odvjetničko društvo Ivančević i partneri, javno trgovačko društvo, OIB 16489228668, 114. Brigade 10, 21000 Split</item>
      <item>Tomislav Krka, Starčevićeva 13/I, 21000 Split</item>
      <item>Hrvatska radiotelevizija, OIB 68419124305, Prisavlje 3, 10000 Zagreb</item>
      <item>MADIRAZZA &amp; PARTNERI, odvjetničko društvo d.o.o., OIB 37462847637, Masarykova 21, 10000 Zagreb</item>
    </derivirana_varijabla>
  </DomainObject.Predmet.OstaliListFormatedWithAdressOIB>
  <DomainObject.Predmet.OstaliListNazivFormated>
    <izvorni_sadrzaj>
      <item>Općinski sud u Splitu - ZK odjel</item>
      <item>Županijsko državno odvjetništvo u Splitu</item>
      <item>Branimir Živaljić</item>
      <item>FINA Split</item>
      <item>Odvjetničko društvo Ivančević i partneri, javno trgovačko društvo</item>
      <item>Tomislav Krka</item>
      <item>Hrvatska radiotelevizija</item>
      <item>MADIRAZZA &amp; PARTNERI, odvjetničko društvo d.o.o.</item>
    </izvorni_sadrzaj>
    <derivirana_varijabla naziv="DomainObject.Predmet.OstaliListNazivFormated_1">
      <item>Općinski sud u Splitu - ZK odjel</item>
      <item>Županijsko državno odvjetništvo u Splitu</item>
      <item>Branimir Živaljić</item>
      <item>FINA Split</item>
      <item>Odvjetničko društvo Ivančević i partneri, javno trgovačko društvo</item>
      <item>Tomislav Krka</item>
      <item>Hrvatska radiotelevizija</item>
      <item>MADIRAZZA &amp; PARTNERI, odvjetničko društvo d.o.o.</item>
    </derivirana_varijabla>
  </DomainObject.Predmet.OstaliListNazivFormated>
  <DomainObject.Predmet.OstaliListNazivFormatedOIB>
    <izvorni_sadrzaj>
      <item>Općinski sud u Splitu - ZK odjel</item>
      <item>Županijsko državno odvjetništvo u Splitu</item>
      <item>Branimir Živaljić, OIB 15134640437</item>
      <item>FINA Split</item>
      <item>Odvjetničko društvo Ivančević i partneri, javno trgovačko društvo, OIB 16489228668</item>
      <item>Tomislav Krka</item>
      <item>Hrvatska radiotelevizija, OIB 68419124305</item>
      <item>MADIRAZZA &amp; PARTNERI, odvjetničko društvo d.o.o., OIB 37462847637</item>
    </izvorni_sadrzaj>
    <derivirana_varijabla naziv="DomainObject.Predmet.OstaliListNazivFormatedOIB_1">
      <item>Općinski sud u Splitu - ZK odjel</item>
      <item>Županijsko državno odvjetništvo u Splitu</item>
      <item>Branimir Živaljić, OIB 15134640437</item>
      <item>FINA Split</item>
      <item>Odvjetničko društvo Ivančević i partneri, javno trgovačko društvo, OIB 16489228668</item>
      <item>Tomislav Krka</item>
      <item>Hrvatska radiotelevizija, OIB 68419124305</item>
      <item>MADIRAZZA &amp; PARTNERI, odvjetničko društvo d.o.o., OIB 37462847637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ožujka 2016.</izvorni_sadrzaj>
    <derivirana_varijabla naziv="DomainObject.Datum_1">29. ožujka 2016.</derivirana_varijabla>
  </DomainObject.Datum>
  <DomainObject.PoslovniBrojDokumenta>
    <izvorni_sadrzaj/>
    <derivirana_varijabla naziv="DomainObject.PoslovniBrojDokumenta_1"/>
  </DomainObject.PoslovniBrojDokumenta>
  <DomainObject.Predmet.StrankaIDrugi>
    <izvorni_sadrzaj>REPUBLIKA HRVATSKA</izvorni_sadrzaj>
    <derivirana_varijabla naziv="DomainObject.Predmet.StrankaIDrugi_1">REPUBLIKA HRVATSKA</derivirana_varijabla>
  </DomainObject.Predmet.StrankaIDrugi>
  <DomainObject.Predmet.ProtustrankaIDrugi>
    <izvorni_sadrzaj>BOŽEN-CO d.o.o. za građevinarstvo i usluge</izvorni_sadrzaj>
    <derivirana_varijabla naziv="DomainObject.Predmet.ProtustrankaIDrugi_1">BOŽEN-CO d.o.o. za građevinarstvo i usluge</derivirana_varijabla>
  </DomainObject.Predmet.ProtustrankaIDrugi>
  <DomainObject.Predmet.StrankaIDrugiAdressOIB>
    <izvorni_sadrzaj>REPUBLIKA HRVATSKA, OIB 52634238587</izvorni_sadrzaj>
    <derivirana_varijabla naziv="DomainObject.Predmet.StrankaIDrugiAdressOIB_1">REPUBLIKA HRVATSKA, OIB 52634238587</derivirana_varijabla>
  </DomainObject.Predmet.StrankaIDrugiAdressOIB>
  <DomainObject.Predmet.ProtustrankaIDrugiAdressOIB>
    <izvorni_sadrzaj>BOŽEN-CO d.o.o. za građevinarstvo i usluge, OIB 30689118861, Put Supavla 39, 21000 Split</izvorni_sadrzaj>
    <derivirana_varijabla naziv="DomainObject.Predmet.ProtustrankaIDrugiAdressOIB_1">BOŽEN-CO d.o.o. za građevinarstvo i usluge, OIB 30689118861, Put Supavla 39,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REPUBLIKA HRVATSKA</item>
      <item>BOŽEN-CO d.o.o. za građevinarstvo i usluge</item>
      <item>Općinski sud u Splitu - ZK odjel</item>
      <item>Županijsko državno odvjetništvo u Splitu</item>
      <item>Branimir Živaljić</item>
      <item>FINA Split</item>
      <item>Odvjetničko društvo Ivančević i partneri, javno trgovačko društvo</item>
      <item>Tomislav Krka</item>
      <item>Hrvatska radiotelevizija</item>
      <item>MADIRAZZA &amp; PARTNERI, odvjetničko društvo d.o.o.</item>
    </izvorni_sadrzaj>
    <derivirana_varijabla naziv="DomainObject.Predmet.SudioniciListNaziv_1">
      <item>REPUBLIKA HRVATSKA</item>
      <item>BOŽEN-CO d.o.o. za građevinarstvo i usluge</item>
      <item>Općinski sud u Splitu - ZK odjel</item>
      <item>Županijsko državno odvjetništvo u Splitu</item>
      <item>Branimir Živaljić</item>
      <item>FINA Split</item>
      <item>Odvjetničko društvo Ivančević i partneri, javno trgovačko društvo</item>
      <item>Tomislav Krka</item>
      <item>Hrvatska radiotelevizija</item>
      <item>MADIRAZZA &amp; PARTNERI, odvjetničko društvo d.o.o.</item>
    </derivirana_varijabla>
  </DomainObject.Predmet.SudioniciListNaziv>
  <DomainObject.Predmet.SudioniciListAdressOIB>
    <izvorni_sadrzaj>
      <item>REPUBLIKA HRVATSKA, OIB 52634238587</item>
      <item>BOŽEN-CO d.o.o. za građevinarstvo i usluge, OIB 30689118861, Put Supavla 39,21000 Split</item>
      <item>Općinski sud u Splitu - ZK odjel, Gundulićeva 29,21000 Split</item>
      <item>Županijsko državno odvjetništvo u Splitu, Gundulićeva 29A,21000 Split</item>
      <item>Branimir Živaljić, OIB 15134640437, Grljevačka 113,21311 Podstrana</item>
      <item>FINA Split, Mažuranićevo šet. 24B,21000 Split</item>
      <item>Odvjetničko društvo Ivančević i partneri, javno trgovačko društvo, OIB 16489228668, 114. Brigade 10,21000 Split</item>
      <item>Tomislav Krka, Starčevićeva 13/I,21000 Split</item>
      <item>Hrvatska radiotelevizija, OIB 68419124305, Prisavlje 3,10000 Zagreb</item>
      <item>MADIRAZZA &amp; PARTNERI, odvjetničko društvo d.o.o., OIB 37462847637, Masarykova 21,10000 Zagreb</item>
    </izvorni_sadrzaj>
    <derivirana_varijabla naziv="DomainObject.Predmet.SudioniciListAdressOIB_1">
      <item>REPUBLIKA HRVATSKA, OIB 52634238587</item>
      <item>BOŽEN-CO d.o.o. za građevinarstvo i usluge, OIB 30689118861, Put Supavla 39,21000 Split</item>
      <item>Općinski sud u Splitu - ZK odjel, Gundulićeva 29,21000 Split</item>
      <item>Županijsko državno odvjetništvo u Splitu, Gundulićeva 29A,21000 Split</item>
      <item>Branimir Živaljić, OIB 15134640437, Grljevačka 113,21311 Podstrana</item>
      <item>FINA Split, Mažuranićevo šet. 24B,21000 Split</item>
      <item>Odvjetničko društvo Ivančević i partneri, javno trgovačko društvo, OIB 16489228668, 114. Brigade 10,21000 Split</item>
      <item>Tomislav Krka, Starčevićeva 13/I,21000 Split</item>
      <item>Hrvatska radiotelevizija, OIB 68419124305, Prisavlje 3,10000 Zagreb</item>
      <item>MADIRAZZA &amp; PARTNERI, odvjetničko društvo d.o.o., OIB 37462847637, Masarykova 21,10000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52634238587</item>
      <item>, OIB 30689118861</item>
      <item>, OIB null</item>
      <item>, OIB null</item>
      <item>, OIB 15134640437</item>
      <item>, OIB null</item>
      <item>, OIB 16489228668</item>
      <item>, OIB null</item>
      <item>, OIB 68419124305</item>
      <item>, OIB 37462847637</item>
    </izvorni_sadrzaj>
    <derivirana_varijabla naziv="DomainObject.Predmet.SudioniciListNazivOIB_1">
      <item>, OIB 52634238587</item>
      <item>, OIB 30689118861</item>
      <item>, OIB null</item>
      <item>, OIB null</item>
      <item>, OIB 15134640437</item>
      <item>, OIB null</item>
      <item>, OIB 16489228668</item>
      <item>, OIB null</item>
      <item>, OIB 68419124305</item>
      <item>, OIB 37462847637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Anči Bašić, OIB 38874953663, Mažuranićevo šet. 35 Split</item>
    </izvorni_sadrzaj>
    <derivirana_varijabla naziv="DomainObject.Predmet.StecajniUpraviteljiListAddressOIB_1">
      <item>Anči Bašić, OIB 38874953663, Mažuranićevo šet. 35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5B9594E-EB97-486A-A3E3-1F077531AE7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4</properties:Pages>
  <properties:Words>1520</properties:Words>
  <properties:Characters>9400</properties:Characters>
  <properties:Lines>168</properties:Lines>
  <properties:Paragraphs>87</properties:Paragraphs>
  <properties:TotalTime>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10931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2016-03-29T06:01:00Z</dcterms:created>
  <dc:creator>Trgovački sud Split</dc:creator>
  <cp:lastModifiedBy>Ana Golub Gruić</cp:lastModifiedBy>
  <cp:lastPrinted>2016-03-29T11:20:00Z</cp:lastPrinted>
  <dcterms:modified xmlns:xsi="http://www.w3.org/2001/XMLSchema-instance" xsi:type="dcterms:W3CDTF">2016-03-29T12:08:00Z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