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342e" w14:paraId="8f2342e" w:rsidRDefault="00857D01" w:rsidP="00857D01" w:rsidR="00857D01" w:rsidRPr="008337D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337D5">
        <w:t xml:space="preserve">          </w:t>
      </w:r>
      <w:r w:rsidRPr="008337D5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337D5">
        <w:t xml:space="preserve">           </w:t>
      </w:r>
    </w:p>
    <w:p w:rsidRDefault="00857D01" w:rsidP="00857D01" w:rsidR="00857D01" w:rsidRPr="008337D5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pStyle w:val="Zaglavlje"/>
        <w:rPr>
          <w:rFonts w:hAnsi="Times New Roman" w:ascii="Times New Roman"/>
        </w:rPr>
      </w:pPr>
      <w:r w:rsidRPr="008337D5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8337D5">
      <w:pPr>
        <w:pStyle w:val="Zaglavlje"/>
        <w:rPr>
          <w:rFonts w:hAnsi="Times New Roman" w:ascii="Times New Roman"/>
        </w:rPr>
      </w:pPr>
      <w:r w:rsidRPr="008337D5">
        <w:rPr>
          <w:rFonts w:hAnsi="Times New Roman" w:ascii="Times New Roman"/>
        </w:rPr>
        <w:t>Trgovački sud u Zagrebu</w:t>
      </w:r>
    </w:p>
    <w:p w:rsidRDefault="00857D01" w:rsidP="00ED10B6" w:rsidR="00857D01" w:rsidRPr="008337D5">
      <w:pPr>
        <w:pStyle w:val="Zaglavlje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</w:rPr>
        <w:t xml:space="preserve">Zagreb, </w:t>
      </w:r>
      <w:proofErr w:type="spellStart"/>
      <w:r w:rsidRPr="008337D5">
        <w:rPr>
          <w:rFonts w:hAnsi="Times New Roman" w:ascii="Times New Roman"/>
        </w:rPr>
        <w:t>Amruševa</w:t>
      </w:r>
      <w:proofErr w:type="spellEnd"/>
      <w:r w:rsidRPr="008337D5">
        <w:rPr>
          <w:rFonts w:hAnsi="Times New Roman" w:ascii="Times New Roman"/>
        </w:rPr>
        <w:t xml:space="preserve"> 2/II, p.p.432</w:t>
      </w:r>
    </w:p>
    <w:p w:rsidRDefault="00857D01" w:rsidP="00857D01" w:rsidR="00857D01" w:rsidRPr="008337D5">
      <w:pPr>
        <w:jc w:val="right"/>
        <w:rPr>
          <w:rFonts w:hAnsi="Times New Roman" w:ascii="Times New Roman"/>
        </w:rPr>
      </w:pP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  <w:t xml:space="preserve">  </w:t>
      </w:r>
      <w:r w:rsidRPr="008337D5">
        <w:rPr>
          <w:rFonts w:hAnsi="Times New Roman" w:ascii="Times New Roman"/>
        </w:rPr>
        <w:t>20.</w:t>
      </w:r>
      <w:r w:rsidRPr="008337D5">
        <w:rPr>
          <w:rFonts w:hAnsi="Times New Roman" w:ascii="Times New Roman"/>
          <w:b/>
        </w:rPr>
        <w:t xml:space="preserve"> </w:t>
      </w:r>
      <w:r w:rsidRPr="008337D5">
        <w:rPr>
          <w:rFonts w:hAnsi="Times New Roman" w:ascii="Times New Roman"/>
        </w:rPr>
        <w:t>St-</w:t>
      </w:r>
      <w:r w:rsidR="008337D5" w:rsidRPr="008337D5">
        <w:rPr>
          <w:rFonts w:hAnsi="Times New Roman" w:ascii="Times New Roman"/>
        </w:rPr>
        <w:t>3879</w:t>
      </w:r>
      <w:r w:rsidR="00CB1E36" w:rsidRPr="008337D5">
        <w:rPr>
          <w:rFonts w:hAnsi="Times New Roman" w:ascii="Times New Roman"/>
        </w:rPr>
        <w:t>/16</w:t>
      </w: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  <w:r w:rsidRPr="008337D5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8337D5">
      <w:pPr>
        <w:rPr>
          <w:rFonts w:hAnsi="Times New Roman" w:ascii="Times New Roman"/>
        </w:rPr>
      </w:pP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  <w:b/>
        </w:rPr>
        <w:tab/>
      </w:r>
      <w:r w:rsidRPr="008337D5">
        <w:rPr>
          <w:rFonts w:hAnsi="Times New Roman" w:ascii="Times New Roman"/>
        </w:rPr>
        <w:t xml:space="preserve">               </w:t>
      </w:r>
    </w:p>
    <w:p w:rsidRDefault="000340DC" w:rsidP="00857D01" w:rsidR="00857D01" w:rsidRPr="008337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857D01" w:rsidP="00857D01" w:rsidR="00857D01" w:rsidRPr="008337D5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512357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8337D5">
        <w:rPr>
          <w:rFonts w:hAnsi="Times New Roman" w:ascii="Times New Roman"/>
          <w:lang w:val="hr-HR"/>
        </w:rPr>
        <w:t xml:space="preserve">Trgovački sud u Zagrebu po sucu tog suda Luciji Butigan, u </w:t>
      </w:r>
      <w:r w:rsidR="00874B1C" w:rsidRPr="008337D5">
        <w:rPr>
          <w:rFonts w:hAnsi="Times New Roman" w:ascii="Times New Roman"/>
          <w:lang w:val="hr-HR"/>
        </w:rPr>
        <w:t xml:space="preserve">stečajnom postupku </w:t>
      </w:r>
      <w:r w:rsidR="008337D5" w:rsidRPr="008337D5">
        <w:rPr>
          <w:rFonts w:hAnsi="Times New Roman" w:ascii="Times New Roman"/>
          <w:lang w:val="hr-HR"/>
        </w:rPr>
        <w:t>povodom prijedloga predlagatelja Financi</w:t>
      </w:r>
      <w:r w:rsidR="008337D5">
        <w:rPr>
          <w:rFonts w:hAnsi="Times New Roman" w:ascii="Times New Roman"/>
          <w:lang w:val="hr-HR"/>
        </w:rPr>
        <w:t>jske agencije, Regionalni centar</w:t>
      </w:r>
      <w:r w:rsidR="008337D5" w:rsidRPr="008337D5">
        <w:rPr>
          <w:rFonts w:hAnsi="Times New Roman" w:ascii="Times New Roman"/>
          <w:lang w:val="hr-HR"/>
        </w:rPr>
        <w:t xml:space="preserve"> Zagreb, POdružnica Zagreb, Trg svibanjskih žrtava 1995. br. 1</w:t>
      </w:r>
      <w:r w:rsidR="00874B1C" w:rsidRPr="008337D5">
        <w:rPr>
          <w:rFonts w:hAnsi="Times New Roman" w:ascii="Times New Roman"/>
          <w:szCs w:val="24"/>
          <w:lang w:val="hr-HR"/>
        </w:rPr>
        <w:t>,</w:t>
      </w:r>
      <w:r w:rsidRPr="008337D5">
        <w:rPr>
          <w:rFonts w:hAnsi="Times New Roman" w:ascii="Times New Roman"/>
          <w:szCs w:val="24"/>
          <w:lang w:val="hr-HR"/>
        </w:rPr>
        <w:t xml:space="preserve"> </w:t>
      </w:r>
      <w:r w:rsidR="008337D5" w:rsidRPr="008337D5">
        <w:rPr>
          <w:rFonts w:hAnsi="Times New Roman" w:ascii="Times New Roman"/>
          <w:szCs w:val="24"/>
          <w:lang w:val="hr-HR"/>
        </w:rPr>
        <w:t xml:space="preserve"> za otvaranje stečajnog postupka nad dužnikom EKO UTOLICA jednostavno društvo s ogr</w:t>
      </w:r>
      <w:r w:rsidR="008337D5">
        <w:rPr>
          <w:rFonts w:hAnsi="Times New Roman" w:ascii="Times New Roman"/>
          <w:szCs w:val="24"/>
          <w:lang w:val="hr-HR"/>
        </w:rPr>
        <w:t>aničenom odgovorno</w:t>
      </w:r>
      <w:r w:rsidR="008337D5" w:rsidRPr="008337D5">
        <w:rPr>
          <w:rFonts w:hAnsi="Times New Roman" w:ascii="Times New Roman"/>
          <w:szCs w:val="24"/>
          <w:lang w:val="hr-HR"/>
        </w:rPr>
        <w:t>šću ,za proizvodnju, usluge i trgo</w:t>
      </w:r>
      <w:r w:rsidR="008337D5">
        <w:rPr>
          <w:rFonts w:hAnsi="Times New Roman" w:ascii="Times New Roman"/>
          <w:szCs w:val="24"/>
          <w:lang w:val="hr-HR"/>
        </w:rPr>
        <w:t xml:space="preserve">vinu , OIB 76583310124, </w:t>
      </w:r>
      <w:proofErr w:type="spellStart"/>
      <w:r w:rsidR="008337D5">
        <w:rPr>
          <w:rFonts w:hAnsi="Times New Roman" w:ascii="Times New Roman"/>
          <w:szCs w:val="24"/>
          <w:lang w:val="hr-HR"/>
        </w:rPr>
        <w:t>Utolica</w:t>
      </w:r>
      <w:proofErr w:type="spellEnd"/>
      <w:r w:rsidR="008337D5">
        <w:rPr>
          <w:rFonts w:hAnsi="Times New Roman" w:ascii="Times New Roman"/>
          <w:szCs w:val="24"/>
          <w:lang w:val="hr-HR"/>
        </w:rPr>
        <w:t xml:space="preserve"> (Hrvatska Kostajnica), </w:t>
      </w:r>
      <w:proofErr w:type="spellStart"/>
      <w:r w:rsidR="008337D5" w:rsidRPr="008337D5">
        <w:rPr>
          <w:rFonts w:hAnsi="Times New Roman" w:ascii="Times New Roman"/>
          <w:szCs w:val="24"/>
          <w:lang w:val="hr-HR"/>
        </w:rPr>
        <w:t>Utolica</w:t>
      </w:r>
      <w:proofErr w:type="spellEnd"/>
      <w:r w:rsidR="008337D5" w:rsidRPr="008337D5">
        <w:rPr>
          <w:rFonts w:hAnsi="Times New Roman" w:ascii="Times New Roman"/>
          <w:szCs w:val="24"/>
          <w:lang w:val="hr-HR"/>
        </w:rPr>
        <w:t xml:space="preserve"> 197,</w:t>
      </w:r>
      <w:r w:rsidRPr="008337D5">
        <w:rPr>
          <w:rFonts w:hAnsi="Times New Roman" w:ascii="Times New Roman"/>
          <w:szCs w:val="24"/>
          <w:lang w:val="hr-HR"/>
        </w:rPr>
        <w:t xml:space="preserve"> </w:t>
      </w:r>
      <w:r w:rsidRPr="00512357">
        <w:rPr>
          <w:rFonts w:hAnsi="Times New Roman" w:ascii="Times New Roman"/>
          <w:lang w:val="hr-HR"/>
        </w:rPr>
        <w:t xml:space="preserve">dana </w:t>
      </w:r>
      <w:r w:rsidR="008337D5" w:rsidRPr="00512357">
        <w:rPr>
          <w:rFonts w:hAnsi="Times New Roman" w:ascii="Times New Roman"/>
          <w:lang w:val="hr-HR"/>
        </w:rPr>
        <w:t>17</w:t>
      </w:r>
      <w:r w:rsidRPr="00512357">
        <w:rPr>
          <w:rFonts w:hAnsi="Times New Roman" w:ascii="Times New Roman"/>
          <w:lang w:val="hr-HR"/>
        </w:rPr>
        <w:t xml:space="preserve">. </w:t>
      </w:r>
      <w:r w:rsidR="008337D5" w:rsidRPr="00512357">
        <w:rPr>
          <w:rFonts w:hAnsi="Times New Roman" w:ascii="Times New Roman"/>
          <w:lang w:val="hr-HR"/>
        </w:rPr>
        <w:t>travnja</w:t>
      </w:r>
      <w:r w:rsidR="00874B1C" w:rsidRPr="00512357">
        <w:rPr>
          <w:rFonts w:hAnsi="Times New Roman" w:ascii="Times New Roman"/>
          <w:lang w:val="hr-HR"/>
        </w:rPr>
        <w:t xml:space="preserve"> 2018</w:t>
      </w:r>
      <w:r w:rsidRPr="00512357">
        <w:rPr>
          <w:rFonts w:hAnsi="Times New Roman" w:ascii="Times New Roman"/>
          <w:lang w:val="hr-HR"/>
        </w:rPr>
        <w:t>.</w:t>
      </w:r>
      <w:r w:rsidR="008337D5" w:rsidRPr="00512357">
        <w:rPr>
          <w:rFonts w:hAnsi="Times New Roman" w:ascii="Times New Roman"/>
          <w:lang w:val="hr-HR"/>
        </w:rPr>
        <w:t>g.</w:t>
      </w:r>
    </w:p>
    <w:p w:rsidRDefault="00874B1C" w:rsidP="00857D01" w:rsidR="00874B1C" w:rsidRPr="008337D5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jc w:val="center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ab/>
      </w:r>
    </w:p>
    <w:p w:rsidRDefault="00857D01" w:rsidP="00264B61" w:rsidR="00874B1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 xml:space="preserve">Ispravlja se </w:t>
      </w:r>
      <w:r w:rsidR="008337D5">
        <w:rPr>
          <w:rFonts w:hAnsi="Times New Roman" w:ascii="Times New Roman"/>
          <w:szCs w:val="24"/>
        </w:rPr>
        <w:t xml:space="preserve">Rješenje </w:t>
      </w:r>
      <w:r w:rsidRPr="008337D5">
        <w:rPr>
          <w:rFonts w:hAnsi="Times New Roman" w:ascii="Times New Roman"/>
          <w:szCs w:val="24"/>
        </w:rPr>
        <w:t>Trgovačkog suda u Zagrebu, br. St-</w:t>
      </w:r>
      <w:r w:rsidR="008337D5">
        <w:rPr>
          <w:rFonts w:hAnsi="Times New Roman" w:ascii="Times New Roman"/>
          <w:szCs w:val="24"/>
        </w:rPr>
        <w:t>3879</w:t>
      </w:r>
      <w:r w:rsidR="00ED10B6" w:rsidRPr="008337D5">
        <w:rPr>
          <w:rFonts w:hAnsi="Times New Roman" w:ascii="Times New Roman"/>
          <w:szCs w:val="24"/>
        </w:rPr>
        <w:t>/</w:t>
      </w:r>
      <w:r w:rsidR="008337D5">
        <w:rPr>
          <w:rFonts w:hAnsi="Times New Roman" w:ascii="Times New Roman"/>
          <w:szCs w:val="24"/>
        </w:rPr>
        <w:t>16 od 27</w:t>
      </w:r>
      <w:r w:rsidR="00ED10B6" w:rsidRPr="008337D5">
        <w:rPr>
          <w:rFonts w:hAnsi="Times New Roman" w:ascii="Times New Roman"/>
          <w:szCs w:val="24"/>
        </w:rPr>
        <w:t xml:space="preserve">. </w:t>
      </w:r>
      <w:r w:rsidR="008337D5">
        <w:rPr>
          <w:rFonts w:hAnsi="Times New Roman" w:ascii="Times New Roman"/>
          <w:szCs w:val="24"/>
        </w:rPr>
        <w:t xml:space="preserve">ožujka 2018.g. na način, da se u uvodu citiranog rješenja, u izreci citiranog rješenja pod </w:t>
      </w:r>
      <w:proofErr w:type="spellStart"/>
      <w:r w:rsidR="008337D5">
        <w:rPr>
          <w:rFonts w:hAnsi="Times New Roman" w:ascii="Times New Roman"/>
          <w:szCs w:val="24"/>
        </w:rPr>
        <w:t>toč</w:t>
      </w:r>
      <w:proofErr w:type="spellEnd"/>
      <w:r w:rsidR="008337D5">
        <w:rPr>
          <w:rFonts w:hAnsi="Times New Roman" w:ascii="Times New Roman"/>
          <w:szCs w:val="24"/>
        </w:rPr>
        <w:t xml:space="preserve">. I  red 3, pod </w:t>
      </w:r>
      <w:proofErr w:type="spellStart"/>
      <w:r w:rsidR="008337D5">
        <w:rPr>
          <w:rFonts w:hAnsi="Times New Roman" w:ascii="Times New Roman"/>
          <w:szCs w:val="24"/>
        </w:rPr>
        <w:t>toč</w:t>
      </w:r>
      <w:proofErr w:type="spellEnd"/>
      <w:r w:rsidR="008337D5">
        <w:rPr>
          <w:rFonts w:hAnsi="Times New Roman" w:ascii="Times New Roman"/>
          <w:szCs w:val="24"/>
        </w:rPr>
        <w:t>. III red 3, briše riječ ''Zagreb''.</w:t>
      </w:r>
    </w:p>
    <w:p w:rsidRDefault="008337D5" w:rsidP="00264B61" w:rsidR="008337D5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 w:rsidRPr="008337D5">
      <w:pPr>
        <w:ind w:left="360"/>
        <w:jc w:val="center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8337D5">
      <w:pPr>
        <w:jc w:val="both"/>
        <w:rPr>
          <w:rFonts w:hAnsi="Times New Roman" w:ascii="Times New Roman"/>
          <w:szCs w:val="24"/>
        </w:rPr>
      </w:pPr>
    </w:p>
    <w:p w:rsidRDefault="00874B1C" w:rsidP="00ED10B6" w:rsidR="00ED10B6" w:rsidRPr="008337D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 xml:space="preserve">Naknadnim uvidom u </w:t>
      </w:r>
      <w:r w:rsidR="00ED10B6" w:rsidRPr="008337D5">
        <w:rPr>
          <w:rFonts w:hAnsi="Times New Roman" w:ascii="Times New Roman"/>
          <w:szCs w:val="24"/>
        </w:rPr>
        <w:t>citirano rješenje</w:t>
      </w:r>
      <w:r w:rsidRPr="008337D5">
        <w:rPr>
          <w:rFonts w:hAnsi="Times New Roman" w:ascii="Times New Roman"/>
          <w:szCs w:val="24"/>
        </w:rPr>
        <w:t xml:space="preserve">, utvrđeno je, da je prilikom pisanja u </w:t>
      </w:r>
      <w:r w:rsidR="000B7FB7">
        <w:rPr>
          <w:rFonts w:hAnsi="Times New Roman" w:ascii="Times New Roman"/>
          <w:szCs w:val="24"/>
        </w:rPr>
        <w:t>uvodu kao i u izreci</w:t>
      </w:r>
      <w:r w:rsidRPr="008337D5">
        <w:rPr>
          <w:rFonts w:hAnsi="Times New Roman" w:ascii="Times New Roman"/>
          <w:szCs w:val="24"/>
        </w:rPr>
        <w:t xml:space="preserve"> citiranog </w:t>
      </w:r>
      <w:r w:rsidR="00ED10B6" w:rsidRPr="008337D5">
        <w:rPr>
          <w:rFonts w:hAnsi="Times New Roman" w:ascii="Times New Roman"/>
          <w:szCs w:val="24"/>
        </w:rPr>
        <w:t>rješenja</w:t>
      </w:r>
      <w:r w:rsidRPr="008337D5">
        <w:rPr>
          <w:rFonts w:hAnsi="Times New Roman" w:ascii="Times New Roman"/>
          <w:szCs w:val="24"/>
        </w:rPr>
        <w:t xml:space="preserve"> došlo do greške,  na način, da je pogrešno napisan</w:t>
      </w:r>
      <w:r w:rsidR="000B7FB7">
        <w:rPr>
          <w:rFonts w:hAnsi="Times New Roman" w:ascii="Times New Roman"/>
          <w:szCs w:val="24"/>
        </w:rPr>
        <w:t>o ''Zagreb'', tako da je navedenu riječ bilo potrebno brisati.</w:t>
      </w:r>
    </w:p>
    <w:p w:rsidRDefault="00ED10B6" w:rsidP="00ED10B6" w:rsidR="00857D01" w:rsidRPr="008337D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K</w:t>
      </w:r>
      <w:r w:rsidR="00874B1C" w:rsidRPr="008337D5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4C5EC5" w:rsidR="004C5EC5" w:rsidRPr="000B7FB7">
      <w:pPr>
        <w:ind w:firstLine="360"/>
        <w:jc w:val="both"/>
        <w:rPr>
          <w:rFonts w:hAnsi="Times New Roman" w:ascii="Times New Roman"/>
          <w:color w:val="FF0000"/>
          <w:szCs w:val="24"/>
        </w:rPr>
      </w:pP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  <w:r w:rsidRPr="00512357">
        <w:rPr>
          <w:rFonts w:hAnsi="Times New Roman" w:ascii="Times New Roman"/>
        </w:rPr>
        <w:t>U Zagrebu,</w:t>
      </w:r>
      <w:r w:rsidR="000B7FB7" w:rsidRPr="00512357">
        <w:rPr>
          <w:rFonts w:hAnsi="Times New Roman" w:ascii="Times New Roman"/>
        </w:rPr>
        <w:t>17</w:t>
      </w:r>
      <w:r w:rsidRPr="00512357">
        <w:rPr>
          <w:rFonts w:hAnsi="Times New Roman" w:ascii="Times New Roman"/>
        </w:rPr>
        <w:t xml:space="preserve">. </w:t>
      </w:r>
      <w:r w:rsidR="000B7FB7" w:rsidRPr="00512357">
        <w:rPr>
          <w:rFonts w:hAnsi="Times New Roman" w:ascii="Times New Roman"/>
        </w:rPr>
        <w:t>travnja</w:t>
      </w:r>
      <w:r w:rsidR="00874B1C" w:rsidRPr="00512357">
        <w:rPr>
          <w:rFonts w:hAnsi="Times New Roman" w:ascii="Times New Roman"/>
        </w:rPr>
        <w:t xml:space="preserve"> 2018</w:t>
      </w:r>
      <w:r w:rsidRPr="00512357">
        <w:rPr>
          <w:rFonts w:hAnsi="Times New Roman" w:ascii="Times New Roman"/>
        </w:rPr>
        <w:t xml:space="preserve">. </w:t>
      </w:r>
    </w:p>
    <w:p w:rsidRDefault="00857D01" w:rsidP="00857D01" w:rsidR="00857D01" w:rsidRPr="008337D5">
      <w:pPr>
        <w:jc w:val="center"/>
        <w:rPr>
          <w:rFonts w:hAnsi="Times New Roman" w:ascii="Times New Roman"/>
        </w:rPr>
      </w:pPr>
    </w:p>
    <w:p w:rsidRDefault="00857D01" w:rsidP="00857D01" w:rsidR="00857D01" w:rsidRPr="008337D5">
      <w:pPr>
        <w:ind w:firstLine="720" w:left="5040"/>
        <w:rPr>
          <w:rFonts w:hAnsi="Times New Roman" w:ascii="Times New Roman"/>
        </w:rPr>
      </w:pPr>
      <w:r w:rsidRPr="008337D5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8337D5">
      <w:pPr>
        <w:jc w:val="right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</w:rPr>
        <w:t>LUCIJA BUTIGAN</w:t>
      </w:r>
      <w:r w:rsidR="000340DC">
        <w:rPr>
          <w:rFonts w:hAnsi="Times New Roman" w:ascii="Times New Roman"/>
        </w:rPr>
        <w:t>,v.r.</w:t>
      </w: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8337D5">
      <w:pPr>
        <w:jc w:val="both"/>
        <w:rPr>
          <w:rFonts w:hAnsi="Times New Roman" w:ascii="Times New Roman"/>
          <w:szCs w:val="24"/>
        </w:rPr>
      </w:pPr>
      <w:r w:rsidRPr="008337D5">
        <w:rPr>
          <w:rFonts w:hAnsi="Times New Roman" w:ascii="Times New Roman"/>
          <w:szCs w:val="24"/>
        </w:rPr>
        <w:t xml:space="preserve">Protiv ovog rješenja </w:t>
      </w:r>
      <w:r w:rsidR="00375C87" w:rsidRPr="008337D5">
        <w:rPr>
          <w:rFonts w:hAnsi="Times New Roman" w:ascii="Times New Roman"/>
          <w:szCs w:val="24"/>
        </w:rPr>
        <w:t xml:space="preserve">žalba nije dopuštena </w:t>
      </w:r>
      <w:r w:rsidR="00ED10B6" w:rsidRPr="008337D5">
        <w:rPr>
          <w:rFonts w:hAnsi="Times New Roman" w:ascii="Times New Roman"/>
          <w:szCs w:val="24"/>
        </w:rPr>
        <w:t>(</w:t>
      </w:r>
      <w:r w:rsidR="00375C87" w:rsidRPr="008337D5">
        <w:rPr>
          <w:rFonts w:hAnsi="Times New Roman" w:ascii="Times New Roman"/>
          <w:szCs w:val="24"/>
        </w:rPr>
        <w:t>čl. 278. s</w:t>
      </w:r>
      <w:r w:rsidR="00ED10B6" w:rsidRPr="008337D5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8337D5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8337D5">
      <w:pPr>
        <w:jc w:val="both"/>
        <w:rPr>
          <w:rFonts w:hAnsi="Times New Roman" w:ascii="Times New Roman"/>
          <w:i/>
          <w:szCs w:val="24"/>
        </w:rPr>
      </w:pPr>
    </w:p>
    <w:p w:rsidRDefault="009B21E7" w:rsidP="009B21E7" w:rsidR="009B21E7" w:rsidRPr="009B21E7">
      <w:pPr>
        <w:ind w:left="4248"/>
        <w:rPr>
          <w:rFonts w:hAnsi="Times New Roman" w:ascii="Times New Roman"/>
        </w:rPr>
      </w:pPr>
      <w:r w:rsidRPr="009B21E7">
        <w:rPr>
          <w:rFonts w:hAnsi="Times New Roman" w:ascii="Times New Roman"/>
        </w:rPr>
        <w:t xml:space="preserve">Za točnost </w:t>
      </w:r>
      <w:proofErr w:type="spellStart"/>
      <w:r w:rsidRPr="009B21E7">
        <w:rPr>
          <w:rFonts w:hAnsi="Times New Roman" w:ascii="Times New Roman"/>
        </w:rPr>
        <w:t>otpravka</w:t>
      </w:r>
      <w:proofErr w:type="spellEnd"/>
      <w:r w:rsidRPr="009B21E7">
        <w:rPr>
          <w:rFonts w:hAnsi="Times New Roman" w:ascii="Times New Roman"/>
        </w:rPr>
        <w:t>-ovlašteni službenik</w:t>
      </w:r>
    </w:p>
    <w:p w:rsidRDefault="009B21E7" w:rsidP="009B21E7" w:rsidR="009B21E7" w:rsidRPr="009B21E7">
      <w:pPr>
        <w:ind w:left="4248"/>
        <w:rPr>
          <w:rFonts w:hAnsi="Times New Roman" w:ascii="Times New Roman"/>
        </w:rPr>
      </w:pPr>
      <w:r w:rsidRPr="009B21E7">
        <w:rPr>
          <w:rFonts w:hAnsi="Times New Roman" w:ascii="Times New Roman"/>
        </w:rPr>
        <w:tab/>
        <w:t xml:space="preserve">   Monika Grbac</w:t>
      </w:r>
    </w:p>
    <w:p w:rsidRDefault="00874B1C" w:rsidP="00874B1C" w:rsidR="00874B1C" w:rsidRPr="008337D5">
      <w:pPr>
        <w:rPr>
          <w:rFonts w:hAnsi="Times New Roman" w:ascii="Times New Roman"/>
        </w:rPr>
      </w:pPr>
    </w:p>
    <w:p w:rsidRDefault="00DA5881" w:rsidR="00DA5881" w:rsidRPr="008337D5"/>
    <w:sectPr w:rsidSect="00840E3D" w:rsidR="00DA5881" w:rsidRPr="008337D5">
      <w:headerReference w:type="default" r:id="rId9"/>
      <w:foot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1E7" w:rsidR="00280A5F">
    <w:pPr>
      <w:pStyle w:val="Podnoje"/>
      <w:jc w:val="right"/>
    </w:pPr>
  </w:p>
  <w:p w:rsidRDefault="009B21E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357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8876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340DC"/>
    <w:rsid w:val="0004304B"/>
    <w:rsid w:val="000B7FB7"/>
    <w:rsid w:val="001A72E9"/>
    <w:rsid w:val="001F32DA"/>
    <w:rsid w:val="00264B61"/>
    <w:rsid w:val="0035527C"/>
    <w:rsid w:val="00375C87"/>
    <w:rsid w:val="003D06A8"/>
    <w:rsid w:val="0045625A"/>
    <w:rsid w:val="004C5EC5"/>
    <w:rsid w:val="00512357"/>
    <w:rsid w:val="005D6E0C"/>
    <w:rsid w:val="00711D79"/>
    <w:rsid w:val="007C1BE3"/>
    <w:rsid w:val="008337D5"/>
    <w:rsid w:val="00857D01"/>
    <w:rsid w:val="0086239F"/>
    <w:rsid w:val="00874B1C"/>
    <w:rsid w:val="008C0F7A"/>
    <w:rsid w:val="009A1110"/>
    <w:rsid w:val="009B21E7"/>
    <w:rsid w:val="00C90492"/>
    <w:rsid w:val="00CB1E36"/>
    <w:rsid w:val="00CD0162"/>
    <w:rsid w:val="00DA5881"/>
    <w:rsid w:val="00E665DF"/>
    <w:rsid w:val="00EB2446"/>
    <w:rsid w:val="00ED10B6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3879</izvorni_sadrzaj>
    <derivirana_varijabla naziv="DomainObject.Predmet.Broj_1">3879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St-3879/2016</izvorni_sadrzaj>
    <derivirana_varijabla naziv="DomainObject.Predmet.OznakaBroj_1">St-3879/2016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EKO UTOLICA jednostavno društvo s ograničenom odgovornošću za proizvodnju, usluge i trgovinu</izvorni_sadrzaj>
    <derivirana_varijabla naziv="DomainObject.Predmet.ProtustrankaFormated_1">  EKO UTOLICA jednostavno društvo s ograničenom odgovornošću za proizvodnju, usluge i trgovinu</derivirana_varijabla>
  </DomainObject.Predmet.ProtustrankaFormated>
  <DomainObject.Predmet.ProtustrankaFormatedOIB>
    <izvorni_sadrzaj>  EKO UTOLICA jednostavno društvo s ograničenom odgovornošću za proizvodnju, usluge i trgovinu, OIB 76583310124</izvorni_sadrzaj>
    <derivirana_varijabla naziv="DomainObject.Predmet.ProtustrankaFormatedOIB_1">  EKO UTOLICA jednostavno društvo s ograničenom odgovornošću za proizvodnju, usluge i trgovinu, OIB 76583310124</derivirana_varijabla>
  </DomainObject.Predmet.ProtustrankaFormatedOIB>
  <DomainObject.Predmet.ProtustrankaFormatedWithAdress>
    <izvorni_sadrzaj> EKO UTOLICA jednostavno društvo s ograničenom odgovornošću za proizvodnju, usluge i trgovinu, Utolica 197, 44430 Utolica</izvorni_sadrzaj>
    <derivirana_varijabla naziv="DomainObject.Predmet.ProtustrankaFormatedWithAdress_1"> EKO UTOLICA jednostavno društvo s ograničenom odgovornošću za proizvodnju, usluge i trgovinu, Utolica 197, 44430 Utolica</derivirana_varijabla>
  </DomainObject.Predmet.ProtustrankaFormatedWithAdress>
  <DomainObject.Predmet.ProtustrankaFormatedWithAdressOIB>
    <izvorni_sadrzaj> EKO UTOLICA jednostavno društvo s ograničenom odgovornošću za proizvodnju, usluge i trgovinu, OIB 76583310124, Utolica 197, 44430 Utolica</izvorni_sadrzaj>
    <derivirana_varijabla naziv="DomainObject.Predmet.ProtustrankaFormatedWithAdressOIB_1"> EKO UTOLICA jednostavno društvo s ograničenom odgovornošću za proizvodnju, usluge i trgovinu, OIB 76583310124, Utolica 197, 44430 Utolica</derivirana_varijabla>
  </DomainObject.Predmet.ProtustrankaFormatedWithAdressOIB>
  <DomainObject.Predmet.ProtustrankaWithAdress>
    <izvorni_sadrzaj>EKO UTOLICA jednostavno društvo s ograničenom odgovornošću za proizvodnju, usluge i trgovinu Utolica 197, 44430 Utolica</izvorni_sadrzaj>
    <derivirana_varijabla naziv="DomainObject.Predmet.ProtustrankaWithAdress_1">EKO UTOLICA jednostavno društvo s ograničenom odgovornošću za proizvodnju, usluge i trgovinu Utolica 197, 44430 Utolica</derivirana_varijabla>
  </DomainObject.Predmet.ProtustrankaWithAdress>
  <DomainObject.Predmet.ProtustrankaWithAdressOIB>
    <izvorni_sadrzaj>EKO UTOLICA jednostavno društvo s ograničenom odgovornošću za proizvodnju, usluge i trgovinu, OIB 76583310124, Utolica 197, 44430 Utolica</izvorni_sadrzaj>
    <derivirana_varijabla naziv="DomainObject.Predmet.ProtustrankaWithAdressOIB_1">EKO UTOLICA jednostavno društvo s ograničenom odgovornošću za proizvodnju, usluge i trgovinu, OIB 76583310124, Utolica 197, 44430 Utolica</derivirana_varijabla>
  </DomainObject.Predmet.ProtustrankaWithAdressOIB>
  <DomainObject.Predmet.ProtustrankaNazivFormated>
    <izvorni_sadrzaj>EKO UTOLICA jednostavno društvo s ograničenom odgovornošću za proizvodnju, usluge i trgovinu</izvorni_sadrzaj>
    <derivirana_varijabla naziv="DomainObject.Predmet.ProtustrankaNazivFormated_1">EKO UTOLICA jednostavno društvo s ograničenom odgovornošću za proizvodnju, usluge i trgovinu</derivirana_varijabla>
  </DomainObject.Predmet.ProtustrankaNazivFormated>
  <DomainObject.Predmet.ProtustrankaNazivFormatedOIB>
    <izvorni_sadrzaj>EKO UTOLICA jednostavno društvo s ograničenom odgovornošću za proizvodnju, usluge i trgovinu, OIB 76583310124</izvorni_sadrzaj>
    <derivirana_varijabla naziv="DomainObject.Predmet.ProtustrankaNazivFormatedOIB_1">EKO UTOLICA jednostavno društvo s ograničenom odgovornošću za proizvodnju, usluge i trgovinu, OIB 76583310124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UTOLICA jednostavno društvo s ograničenom odgovornošću za proizvodnju, usluge i trgovinu</item>
    </izvorni_sadrzaj>
    <derivirana_varijabla naziv="DomainObject.Predmet.ProtuStrankaListFormated_1">
      <item>EKO UTOLICA jednostavno društvo s ograničenom odgovornošću za proizvodnju, usluge i trgovinu</item>
    </derivirana_varijabla>
  </DomainObject.Predmet.ProtuStrankaListFormated>
  <DomainObject.Predmet.ProtuStrankaListFormatedOIB>
    <izvorni_sadrzaj>
      <item>EKO UTOLICA jednostavno društvo s ograničenom odgovornošću za proizvodnju, usluge i trgovinu, OIB 76583310124</item>
    </izvorni_sadrzaj>
    <derivirana_varijabla naziv="DomainObject.Predmet.ProtuStrankaListFormatedOIB_1">
      <item>EKO UTOLICA jednostavno društvo s ograničenom odgovornošću za proizvodnju, usluge i trgovinu, OIB 76583310124</item>
    </derivirana_varijabla>
  </DomainObject.Predmet.ProtuStrankaListFormatedOIB>
  <DomainObject.Predmet.ProtuStrankaListFormatedWithAdress>
    <izvorni_sadrzaj>
      <item>EKO UTOLICA jednostavno društvo s ograničenom odgovornošću za proizvodnju, usluge i trgovinu, Utolica 197, 44430 Utolica</item>
    </izvorni_sadrzaj>
    <derivirana_varijabla naziv="DomainObject.Predmet.ProtuStrankaListFormatedWithAdress_1">
      <item>EKO UTOLICA jednostavno društvo s ograničenom odgovornošću za proizvodnju, usluge i trgovinu, Utolica 197, 44430 Utolica</item>
    </derivirana_varijabla>
  </DomainObject.Predmet.ProtuStrankaListFormatedWithAdress>
  <DomainObject.Predmet.ProtuStrankaListFormatedWithAdressOIB>
    <izvorni_sadrzaj>
      <item>EKO UTOLICA jednostavno društvo s ograničenom odgovornošću za proizvodnju, usluge i trgovinu, OIB 76583310124, Utolica 197, 44430 Utolica</item>
    </izvorni_sadrzaj>
    <derivirana_varijabla naziv="DomainObject.Predmet.ProtuStrankaListFormatedWithAdressOIB_1">
      <item>EKO UTOLICA jednostavno društvo s ograničenom odgovornošću za proizvodnju, usluge i trgovinu, OIB 76583310124, Utolica 197, 44430 Utolica</item>
    </derivirana_varijabla>
  </DomainObject.Predmet.ProtuStrankaListFormatedWithAdressOIB>
  <DomainObject.Predmet.ProtuStrankaListNazivFormated>
    <izvorni_sadrzaj>
      <item>EKO UTOLICA jednostavno društvo s ograničenom odgovornošću za proizvodnju, usluge i trgovinu</item>
    </izvorni_sadrzaj>
    <derivirana_varijabla naziv="DomainObject.Predmet.ProtuStrankaListNazivFormated_1">
      <item>EKO UTOLICA jednostavno društvo s ograničenom odgovornošću za proizvodnju, usluge i trgovinu</item>
    </derivirana_varijabla>
  </DomainObject.Predmet.ProtuStrankaListNazivFormated>
  <DomainObject.Predmet.ProtuStrankaListNazivFormatedOIB>
    <izvorni_sadrzaj>
      <item>EKO UTOLICA jednostavno društvo s ograničenom odgovornošću za proizvodnju, usluge i trgovinu, OIB 76583310124</item>
    </izvorni_sadrzaj>
    <derivirana_varijabla naziv="DomainObject.Predmet.ProtuStrankaListNazivFormatedOIB_1">
      <item>EKO UTOLICA jednostavno društvo s ograničenom odgovornošću za proizvodnju, usluge i trgovinu, OIB 76583310124</item>
    </derivirana_varijabla>
  </DomainObject.Predmet.ProtuStrankaListNazivFormatedOIB>
  <DomainObject.Predmet.OstaliListFormated>
    <izvorni_sadrzaj>
      <item>Željko Matagić</item>
      <item>RH, MUP</item>
    </izvorni_sadrzaj>
    <derivirana_varijabla naziv="DomainObject.Predmet.OstaliListFormated_1">
      <item>Željko Matagić</item>
      <item>RH, MUP</item>
    </derivirana_varijabla>
  </DomainObject.Predmet.OstaliListFormated>
  <DomainObject.Predmet.OstaliListFormatedOIB>
    <izvorni_sadrzaj>
      <item>Željko Matagić, OIB 29430803617</item>
      <item>RH, MUP</item>
    </izvorni_sadrzaj>
    <derivirana_varijabla naziv="DomainObject.Predmet.OstaliListFormatedOIB_1">
      <item>Željko Matagić, OIB 29430803617</item>
      <item>RH, MUP</item>
    </derivirana_varijabla>
  </DomainObject.Predmet.OstaliListFormatedOIB>
  <DomainObject.Predmet.OstaliListFormatedWithAdress>
    <izvorni_sadrzaj>
      <item>Željko Matagić, Utolica 197, 44430 Utolica</item>
      <item>RH, MUP, Petrinjska 30, 10000 Zagreb</item>
    </izvorni_sadrzaj>
    <derivirana_varijabla naziv="DomainObject.Predmet.OstaliListFormatedWithAdress_1">
      <item>Željko Matagić, Utolica 197, 44430 Utolica</item>
      <item>RH, MUP, Petrinjska 30, 10000 Zagreb</item>
    </derivirana_varijabla>
  </DomainObject.Predmet.OstaliListFormatedWithAdress>
  <DomainObject.Predmet.OstaliListFormatedWithAdressOIB>
    <izvorni_sadrzaj>
      <item>Željko Matagić, OIB 29430803617, Utolica 197, 44430 Utolica</item>
      <item>RH, MUP, Petrinjska 30, 10000 Zagreb</item>
    </izvorni_sadrzaj>
    <derivirana_varijabla naziv="DomainObject.Predmet.OstaliListFormatedWithAdressOIB_1">
      <item>Željko Matagić, OIB 29430803617, Utolica 197, 44430 Utolica</item>
      <item>RH, MUP, Petrinjska 30, 10000 Zagreb</item>
    </derivirana_varijabla>
  </DomainObject.Predmet.OstaliListFormatedWithAdressOIB>
  <DomainObject.Predmet.OstaliListNazivFormated>
    <izvorni_sadrzaj>
      <item>Željko Matagić</item>
      <item>RH, MUP</item>
    </izvorni_sadrzaj>
    <derivirana_varijabla naziv="DomainObject.Predmet.OstaliListNazivFormated_1">
      <item>Željko Matagić</item>
      <item>RH, MUP</item>
    </derivirana_varijabla>
  </DomainObject.Predmet.OstaliListNazivFormated>
  <DomainObject.Predmet.OstaliListNazivFormatedOIB>
    <izvorni_sadrzaj>
      <item>Željko Matagić, OIB 29430803617</item>
      <item>RH, MUP</item>
    </izvorni_sadrzaj>
    <derivirana_varijabla naziv="DomainObject.Predmet.OstaliListNazivFormatedOIB_1">
      <item>Željko Matagić, OIB 29430803617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UTOLICA jednostavno društvo s ograničenom odgovornošću za proizvodnju, usluge i trgovinu</izvorni_sadrzaj>
    <derivirana_varijabla naziv="DomainObject.Predmet.ProtustrankaIDrugi_1">EKO UTOLICA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UTOLICA jednostavno društvo s ograničenom odgovornošću za proizvodnju, usluge i trgovinu, OIB 76583310124, Utolica 197, 44430 Utolica</izvorni_sadrzaj>
    <derivirana_varijabla naziv="DomainObject.Predmet.ProtustrankaIDrugiAdressOIB_1">EKO UTOLICA jednostavno društvo s ograničenom odgovornošću za proizvodnju, usluge i trgovinu, OIB 76583310124, Utolica 197, 44430 Utolica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St-3879/2016-14</izvorni_sadrzaj>
    <derivirana_varijabla naziv="DomainObject.Predmet.OdlukaRjesenje.Oznaka_1">St-3879/2016-14</derivirana_varijabla>
  </DomainObject.Predmet.OdlukaRjesenje.Oznaka>
  <DomainObject.Predmet.SudioniciListNaziv>
    <izvorni_sadrzaj>
      <item>FINA Regionalni centar Zagreb</item>
      <item>EKO UTOLICA jednostavno društvo s ograničenom odgovornošću za proizvodnju, usluge i trgovinu</item>
      <item>Željko Matagić</item>
      <item>RH, MUP</item>
    </izvorni_sadrzaj>
    <derivirana_varijabla naziv="DomainObject.Predmet.SudioniciListNaziv_1">
      <item>FINA Regionalni centar Zagreb</item>
      <item>EKO UTOLICA jednostavno društvo s ograničenom odgovornošću za proizvodnju, usluge i trgovinu</item>
      <item>Željko Matagić</item>
      <item>RH,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UTOLICA jednostavno društvo s ograničenom odgovornošću za proizvodnju, usluge i trgovinu, OIB 76583310124, Utolica 197,44430 Utolica</item>
      <item>Željko Matagić, OIB 29430803617, Utolica 197,44430 Utolica</item>
      <item>RH, MUP, Petrinjska 30,10000 Zagreb</item>
    </izvorni_sadrzaj>
    <derivirana_varijabla naziv="DomainObject.Predmet.SudioniciListAdressOIB_1">
      <item>FINA Regionalni centar Zagreb, OIB 85821130368, Trg svibanjskih žrtava 1995. br. 1,10000 Zagreb</item>
      <item>EKO UTOLICA jednostavno društvo s ograničenom odgovornošću za proizvodnju, usluge i trgovinu, OIB 76583310124, Utolica 197,44430 Utolica</item>
      <item>Željko Matagić, OIB 29430803617, Utolica 197,44430 Utolica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76583310124</item>
      <item>, OIB 29430803617</item>
      <item>, OIB null</item>
    </izvorni_sadrzaj>
    <derivirana_varijabla naziv="DomainObject.Predmet.SudioniciListNazivOIB_1">
      <item>, OIB 85821130368</item>
      <item>, OIB 76583310124</item>
      <item>, OIB 29430803617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1322</properties:Characters>
  <properties:Lines>46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2018-04-10T11:50:00Z</dcterms:created>
  <dc:creator>Valentina Kranjčić</dc:creator>
  <cp:lastModifiedBy>Monika Grbac</cp:lastModifiedBy>
  <cp:lastPrinted>2018-04-16T12:48:00Z</cp:lastPrinted>
  <dcterms:modified xmlns:xsi="http://www.w3.org/2001/XMLSchema-instance" xsi:type="dcterms:W3CDTF">2018-04-18T06:34:00Z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(st-3879-16_EKO_UTOLICA.docx)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