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765b" w14:paraId="d45765b" w:rsidRDefault="009873D2" w:rsidP="009873D2" w:rsidR="00FA7602">
      <w:pPr>
        <w:pStyle w:val="Naslov1"/>
        <w:tabs>
          <w:tab w:pos="6273" w:val="left"/>
        </w:tabs>
        <w:jc w:val="left"/>
        <w15:collapsed w:val="false"/>
        <w:rPr>
          <w:b w:val="false"/>
          <w:lang w:val="hr-HR"/>
        </w:rPr>
      </w:pPr>
      <w:r>
        <w:rPr>
          <w:b w:val="false"/>
          <w:lang w:val="hr-HR"/>
        </w:rPr>
        <w:tab/>
      </w:r>
    </w:p>
    <w:p w:rsidRDefault="009873D2" w:rsidP="009873D2" w:rsidR="009873D2">
      <w:pPr>
        <w:pStyle w:val="Naslov1"/>
        <w:tabs>
          <w:tab w:pos="6273" w:val="left"/>
        </w:tabs>
        <w:jc w:val="left"/>
        <w:rPr>
          <w:b w:val="false"/>
          <w:lang w:val="hr-HR"/>
        </w:rPr>
      </w:pPr>
    </w:p>
    <w:p w:rsidRDefault="0079640E" w:rsidP="0079640E" w:rsidR="0079640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R E P U B L I K A  H R V A T S K A</w:t>
      </w:r>
    </w:p>
    <w:p w:rsidRDefault="0079640E" w:rsidP="0079640E" w:rsidR="0079640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R J E Š E N J E</w:t>
      </w:r>
    </w:p>
    <w:p w:rsidRDefault="0079640E" w:rsidP="0079640E" w:rsidR="0079640E">
      <w:pPr>
        <w:pStyle w:val="Naslov1"/>
        <w:jc w:val="left"/>
        <w:rPr>
          <w:b w:val="false"/>
          <w:lang w:val="es-ES"/>
        </w:rPr>
      </w:pPr>
    </w:p>
    <w:p w:rsidRDefault="009873D2" w:rsidP="0079640E" w:rsidR="009873D2">
      <w:pPr>
        <w:pStyle w:val="Naslov1"/>
        <w:jc w:val="left"/>
        <w:rPr>
          <w:b w:val="false"/>
          <w:lang w:val="es-ES"/>
        </w:rPr>
      </w:pPr>
    </w:p>
    <w:p w:rsidRDefault="0079640E" w:rsidP="0079640E" w:rsidR="0079640E">
      <w:pPr>
        <w:ind w:firstLine="708"/>
        <w:jc w:val="both"/>
      </w:pPr>
      <w:r>
        <w:t xml:space="preserve">Trgovački sud u Osijeku, po stečajnom sucu mr. sc. Borisu Vukoviću u stečajnom postupku nad dužnikom </w:t>
      </w:r>
      <w:r w:rsidRPr="0079640E">
        <w:rPr>
          <w:color w:val="000000"/>
        </w:rPr>
        <w:t>PRO-BRAN j.d.o.o. u stečaju</w:t>
      </w:r>
      <w:r>
        <w:rPr>
          <w:color w:val="000000"/>
        </w:rPr>
        <w:t xml:space="preserve">, </w:t>
      </w:r>
      <w:r w:rsidRPr="0079640E">
        <w:rPr>
          <w:color w:val="000000"/>
        </w:rPr>
        <w:t>Zagreb</w:t>
      </w:r>
      <w:r>
        <w:rPr>
          <w:color w:val="000000"/>
        </w:rPr>
        <w:t xml:space="preserve">, </w:t>
      </w:r>
      <w:r w:rsidRPr="0079640E">
        <w:rPr>
          <w:color w:val="000000"/>
        </w:rPr>
        <w:t>Granice 44</w:t>
      </w:r>
      <w:r>
        <w:rPr>
          <w:color w:val="000000"/>
        </w:rPr>
        <w:t xml:space="preserve">, MBS: </w:t>
      </w:r>
      <w:r w:rsidRPr="0079640E">
        <w:rPr>
          <w:color w:val="000000"/>
        </w:rPr>
        <w:t>080950627</w:t>
      </w:r>
      <w:r>
        <w:rPr>
          <w:color w:val="000000"/>
        </w:rPr>
        <w:t xml:space="preserve">, OIB: </w:t>
      </w:r>
      <w:r w:rsidRPr="0079640E">
        <w:rPr>
          <w:color w:val="000000"/>
        </w:rPr>
        <w:t>24387259490</w:t>
      </w:r>
      <w:r>
        <w:t>, dana 01. veljače 2019. godine</w:t>
      </w:r>
    </w:p>
    <w:p w:rsidRDefault="0079640E" w:rsidP="0079640E" w:rsidR="0079640E">
      <w:pPr>
        <w:jc w:val="both"/>
      </w:pPr>
    </w:p>
    <w:p w:rsidRDefault="009873D2" w:rsidP="0079640E" w:rsidR="009873D2">
      <w:pPr>
        <w:jc w:val="both"/>
      </w:pPr>
    </w:p>
    <w:p w:rsidRDefault="0079640E" w:rsidP="0079640E" w:rsidR="0079640E">
      <w:pPr>
        <w:jc w:val="center"/>
      </w:pPr>
      <w:r>
        <w:t>r i j e š i o   j e</w:t>
      </w:r>
    </w:p>
    <w:p w:rsidRDefault="0079640E" w:rsidP="0079640E" w:rsidR="0079640E"/>
    <w:p w:rsidRDefault="009873D2" w:rsidP="0079640E" w:rsidR="009873D2"/>
    <w:p w:rsidRDefault="0079640E" w:rsidP="0079640E" w:rsidR="0079640E">
      <w:pPr>
        <w:pStyle w:val="Odlomakpopisa"/>
        <w:numPr>
          <w:ilvl w:val="0"/>
          <w:numId w:val="18"/>
        </w:numPr>
        <w:tabs>
          <w:tab w:pos="720" w:val="left"/>
        </w:tabs>
        <w:jc w:val="both"/>
      </w:pPr>
      <w:r>
        <w:t xml:space="preserve">U sudski registar Trgovačkog suda u Osijeku upisati će se stečajna masa iza stečajnog dužnika </w:t>
      </w:r>
      <w:r w:rsidR="009873D2">
        <w:rPr>
          <w:color w:val="000000"/>
        </w:rPr>
        <w:t>PRO-BRAN j.d.o.o. u stečaju, Zagreb, Granice 44, MBS: 080950627, OIB: 24387259490</w:t>
      </w:r>
      <w:r>
        <w:t>.</w:t>
      </w:r>
    </w:p>
    <w:p w:rsidRDefault="009873D2" w:rsidP="009873D2" w:rsidR="009873D2">
      <w:pPr>
        <w:pStyle w:val="Odlomakpopisa"/>
        <w:tabs>
          <w:tab w:pos="720" w:val="left"/>
        </w:tabs>
        <w:ind w:left="1080"/>
        <w:jc w:val="both"/>
      </w:pPr>
    </w:p>
    <w:p w:rsidRDefault="0079640E" w:rsidP="0079640E" w:rsidR="0079640E">
      <w:pPr>
        <w:numPr>
          <w:ilvl w:val="0"/>
          <w:numId w:val="18"/>
        </w:numPr>
        <w:jc w:val="both"/>
      </w:pPr>
      <w:r>
        <w:t xml:space="preserve">Mladen </w:t>
      </w:r>
      <w:proofErr w:type="spellStart"/>
      <w:r>
        <w:t>Beljo</w:t>
      </w:r>
      <w:proofErr w:type="spellEnd"/>
      <w:r>
        <w:t>, Vinkovci, Antuna Mihanovića 1, OIB: 76591147167, razrješuje se dužnosti stečajnog upravitelja u ovom stečajnom predmetu.</w:t>
      </w:r>
    </w:p>
    <w:p w:rsidRDefault="0079640E" w:rsidP="0079640E" w:rsidR="0079640E">
      <w:pPr>
        <w:ind w:left="360"/>
        <w:jc w:val="both"/>
      </w:pPr>
    </w:p>
    <w:p w:rsidRDefault="0079640E" w:rsidP="0079640E" w:rsidR="0079640E">
      <w:pPr>
        <w:pStyle w:val="Odlomakpopisa"/>
        <w:numPr>
          <w:ilvl w:val="0"/>
          <w:numId w:val="18"/>
        </w:numPr>
        <w:tabs>
          <w:tab w:pos="720" w:val="left"/>
        </w:tabs>
        <w:jc w:val="both"/>
      </w:pPr>
      <w:r>
        <w:t xml:space="preserve">Za novog stečajnog upravitelja imenuje se </w:t>
      </w:r>
      <w:r w:rsidR="00DA4338">
        <w:t xml:space="preserve">Ivo </w:t>
      </w:r>
      <w:proofErr w:type="spellStart"/>
      <w:r w:rsidR="00DA4338">
        <w:t>Mijoč</w:t>
      </w:r>
      <w:proofErr w:type="spellEnd"/>
      <w:r w:rsidR="00DA4338">
        <w:t>, OIB: 15425129018, Osijek, Ulica Andrije Hebranga 73,</w:t>
      </w:r>
      <w:r w:rsidR="00DA4338" w:rsidRPr="00DA4338">
        <w:t xml:space="preserve"> </w:t>
      </w:r>
      <w:r w:rsidR="00DA4338" w:rsidRPr="00B46E54">
        <w:t>metodom slučajnog odabira -</w:t>
      </w:r>
      <w:r w:rsidR="00DA4338">
        <w:t xml:space="preserve"> automatskom dodjelom</w:t>
      </w:r>
      <w:r>
        <w:t xml:space="preserve">. </w:t>
      </w:r>
    </w:p>
    <w:p w:rsidRDefault="0079640E" w:rsidP="0079640E" w:rsidR="0079640E">
      <w:pPr>
        <w:tabs>
          <w:tab w:pos="720" w:val="left"/>
        </w:tabs>
        <w:jc w:val="both"/>
      </w:pPr>
    </w:p>
    <w:p w:rsidRDefault="009873D2" w:rsidP="0079640E" w:rsidR="009873D2">
      <w:pPr>
        <w:tabs>
          <w:tab w:pos="720" w:val="left"/>
        </w:tabs>
        <w:jc w:val="both"/>
      </w:pPr>
    </w:p>
    <w:p w:rsidRDefault="0079640E" w:rsidP="0079640E" w:rsidR="0079640E">
      <w:pPr>
        <w:tabs>
          <w:tab w:pos="720" w:val="left"/>
        </w:tabs>
        <w:jc w:val="center"/>
      </w:pPr>
      <w:r>
        <w:t>Obrazloženje</w:t>
      </w:r>
    </w:p>
    <w:p w:rsidRDefault="0079640E" w:rsidP="0079640E" w:rsidR="0079640E"/>
    <w:p w:rsidRDefault="009873D2" w:rsidP="0079640E" w:rsidR="009873D2"/>
    <w:p w:rsidRDefault="0079640E" w:rsidP="0079640E" w:rsidR="0079640E">
      <w:pPr>
        <w:ind w:firstLine="708"/>
        <w:jc w:val="both"/>
      </w:pPr>
      <w:r>
        <w:t xml:space="preserve">Rješenjem </w:t>
      </w:r>
      <w:proofErr w:type="spellStart"/>
      <w:r>
        <w:t>posl</w:t>
      </w:r>
      <w:proofErr w:type="spellEnd"/>
      <w:r>
        <w:t xml:space="preserve">. br. </w:t>
      </w:r>
      <w:r w:rsidR="009873D2">
        <w:t>4</w:t>
      </w:r>
      <w:r>
        <w:t xml:space="preserve"> St-</w:t>
      </w:r>
      <w:r w:rsidR="009873D2">
        <w:t>2413</w:t>
      </w:r>
      <w:r>
        <w:t>/1</w:t>
      </w:r>
      <w:r w:rsidR="009873D2">
        <w:t>6</w:t>
      </w:r>
      <w:r>
        <w:t>-</w:t>
      </w:r>
      <w:r w:rsidR="009873D2">
        <w:t>4</w:t>
      </w:r>
      <w:r>
        <w:t xml:space="preserve"> od </w:t>
      </w:r>
      <w:r w:rsidR="009873D2">
        <w:t>10. siječnja</w:t>
      </w:r>
      <w:r>
        <w:t xml:space="preserve"> 2017. godine otvoren je i zaključen stečajni postupak nad stečajnim dužnikom </w:t>
      </w:r>
      <w:r w:rsidR="009873D2">
        <w:rPr>
          <w:color w:val="000000"/>
        </w:rPr>
        <w:t>PRO-BRAN j.d.o.o. u stečaju, Zagreb, Granice 44, MBS: 080950627, OIB: 24387259490</w:t>
      </w:r>
      <w:r>
        <w:t xml:space="preserve">, te je za stečajnog upravitelja imenovan </w:t>
      </w:r>
      <w:r w:rsidR="009873D2">
        <w:t xml:space="preserve">Mladen </w:t>
      </w:r>
      <w:proofErr w:type="spellStart"/>
      <w:r w:rsidR="009873D2">
        <w:t>Beljo</w:t>
      </w:r>
      <w:proofErr w:type="spellEnd"/>
      <w:r w:rsidR="009873D2">
        <w:t>, Vinkovci, Antuna Mihanovića 1, OIB: 76591147167</w:t>
      </w:r>
      <w:r>
        <w:t>.</w:t>
      </w:r>
    </w:p>
    <w:p w:rsidRDefault="009873D2" w:rsidP="0079640E" w:rsidR="009873D2">
      <w:pPr>
        <w:ind w:firstLine="708"/>
        <w:jc w:val="both"/>
      </w:pPr>
    </w:p>
    <w:p w:rsidRDefault="0079640E" w:rsidP="0079640E" w:rsidR="001E09E8">
      <w:pPr>
        <w:ind w:firstLine="708"/>
        <w:jc w:val="both"/>
      </w:pPr>
      <w:r>
        <w:t xml:space="preserve">Podneskom RH </w:t>
      </w:r>
      <w:r w:rsidR="009873D2">
        <w:t>Županijsko</w:t>
      </w:r>
      <w:r w:rsidR="001D2830">
        <w:t>g</w:t>
      </w:r>
      <w:r w:rsidR="009873D2">
        <w:t xml:space="preserve"> državno</w:t>
      </w:r>
      <w:r w:rsidR="001D2830">
        <w:t>g</w:t>
      </w:r>
      <w:r w:rsidR="009873D2">
        <w:t xml:space="preserve"> odvjetništv</w:t>
      </w:r>
      <w:r w:rsidR="001D2830">
        <w:t>a u Slavonskom Brodu</w:t>
      </w:r>
      <w:r>
        <w:t xml:space="preserve"> od </w:t>
      </w:r>
      <w:r w:rsidR="009873D2">
        <w:t>18. prosinca 2018.</w:t>
      </w:r>
      <w:r>
        <w:t xml:space="preserve"> ovaj su</w:t>
      </w:r>
      <w:r w:rsidR="006A59A0">
        <w:t>d</w:t>
      </w:r>
      <w:r>
        <w:t xml:space="preserve"> je obaviješten da je u kaznenom </w:t>
      </w:r>
      <w:r w:rsidR="006A59A0">
        <w:t>predmetu Županijskog državnog odvjetništva u Slavonskom Brodu broj K-DO</w:t>
      </w:r>
      <w:r w:rsidR="00A36B7D">
        <w:t>-</w:t>
      </w:r>
      <w:r w:rsidR="006A59A0">
        <w:t>3</w:t>
      </w:r>
      <w:r w:rsidR="00A36B7D">
        <w:t>5/2017 dana 14. prosinca 2018. doneseno rješe</w:t>
      </w:r>
      <w:r w:rsidR="001E09E8">
        <w:t>nje o provođenju istrage broj K-DO-</w:t>
      </w:r>
      <w:r w:rsidR="00A36B7D">
        <w:t xml:space="preserve">35/2017-25 protiv okrivljenika Bojana Banovića zbog kaznenog djela – zlouporabe povjerenja u gospodarskom poslovanju, iz članka 246. stavak 2. i 1. Kaznenog zakona, počinjenog na štetu oštećenog društva PRO BRAN j.d.o.o. i dr. </w:t>
      </w:r>
    </w:p>
    <w:p w:rsidRDefault="001E09E8" w:rsidP="0079640E" w:rsidR="001E09E8">
      <w:pPr>
        <w:ind w:firstLine="708"/>
        <w:jc w:val="both"/>
      </w:pPr>
    </w:p>
    <w:p w:rsidRDefault="00A36B7D" w:rsidP="0079640E" w:rsidR="0079640E">
      <w:pPr>
        <w:ind w:firstLine="708"/>
        <w:jc w:val="both"/>
      </w:pPr>
      <w:r>
        <w:lastRenderedPageBreak/>
        <w:t xml:space="preserve">Primjerak rješenja za oštećeno društvo dostavljen je stečajnom upravitelju Mladenu </w:t>
      </w:r>
      <w:proofErr w:type="spellStart"/>
      <w:r>
        <w:t>Beljo</w:t>
      </w:r>
      <w:proofErr w:type="spellEnd"/>
      <w:r>
        <w:t xml:space="preserve"> koji je izvijestio Županijsko državno odvjetništvo u Slavonskom Brodu kako je naknadno brisan s liste stečajnih upravitelja.</w:t>
      </w:r>
      <w:r w:rsidR="001E09E8">
        <w:t xml:space="preserve"> Kako bi stečajna masa iza o</w:t>
      </w:r>
      <w:r>
        <w:t xml:space="preserve">štećenog društva POR BRAN j.d.o.o. tijekom kaznenog postupka mogla ostvarivati prava koja ima kao </w:t>
      </w:r>
      <w:proofErr w:type="spellStart"/>
      <w:r>
        <w:t>ošte</w:t>
      </w:r>
      <w:r w:rsidR="001E09E8">
        <w:t>ć</w:t>
      </w:r>
      <w:r>
        <w:t>enik</w:t>
      </w:r>
      <w:proofErr w:type="spellEnd"/>
      <w:r>
        <w:t xml:space="preserve">, u smislu čl. 218. st. 7. i čl. 51. st. 3. Zakona o kaznenom postupku (Narodne novine 152/08, 76/09, 80/11, 121/11, 91/12, 143/12, 56/13, 145/13, 152/14 i 70/17) </w:t>
      </w:r>
      <w:r w:rsidR="0079640E">
        <w:t xml:space="preserve">, te je sud u smislu čl. 289. st. 4. i st. 5. </w:t>
      </w:r>
      <w:r w:rsidR="003B700C">
        <w:t xml:space="preserve">Stečajnog zakona (Narodne novine broj 71/15 i 104/17) </w:t>
      </w:r>
      <w:r w:rsidR="0079640E">
        <w:t xml:space="preserve">odlučio kao u </w:t>
      </w:r>
      <w:proofErr w:type="spellStart"/>
      <w:r w:rsidR="0079640E">
        <w:t>toč</w:t>
      </w:r>
      <w:proofErr w:type="spellEnd"/>
      <w:r w:rsidR="0079640E">
        <w:t xml:space="preserve">. 1. izreke. </w:t>
      </w:r>
    </w:p>
    <w:p w:rsidRDefault="009873D2" w:rsidP="0079640E" w:rsidR="009873D2">
      <w:pPr>
        <w:ind w:firstLine="708"/>
        <w:jc w:val="both"/>
      </w:pPr>
    </w:p>
    <w:p w:rsidRDefault="0079640E" w:rsidP="0079640E" w:rsidR="0079640E">
      <w:pPr>
        <w:ind w:firstLine="708"/>
        <w:jc w:val="both"/>
      </w:pPr>
      <w:r>
        <w:t xml:space="preserve">Budući da je dosadašnji stečajni upravitelj brisan s liste stečajnih upravitelja, sud </w:t>
      </w:r>
      <w:r w:rsidR="0092501E">
        <w:t xml:space="preserve">je </w:t>
      </w:r>
      <w:r>
        <w:t xml:space="preserve">razriješio dosadašnjeg stečajnog upravitelja i odgovarajućom primjenom odredaba Stečajnog zakona, </w:t>
      </w:r>
      <w:r w:rsidR="00DA4338">
        <w:t xml:space="preserve">metodom slučajnog odabira - automatskom dodjelom </w:t>
      </w:r>
      <w:r>
        <w:t>za novog</w:t>
      </w:r>
      <w:r w:rsidR="00DA4338">
        <w:t xml:space="preserve"> stečajnog upravitelja imenovan</w:t>
      </w:r>
      <w:r>
        <w:t xml:space="preserve"> je </w:t>
      </w:r>
      <w:r w:rsidR="00DA4338">
        <w:t xml:space="preserve">Ivo </w:t>
      </w:r>
      <w:proofErr w:type="spellStart"/>
      <w:r w:rsidR="00DA4338">
        <w:t>Mijoč</w:t>
      </w:r>
      <w:proofErr w:type="spellEnd"/>
      <w:r w:rsidR="00DA4338">
        <w:t>, OIB: 15425129018, Osijek, Ulica Andrije Hebranga 73</w:t>
      </w:r>
      <w:r>
        <w:t xml:space="preserve"> te je odlučeno kao u </w:t>
      </w:r>
      <w:proofErr w:type="spellStart"/>
      <w:r>
        <w:t>toč</w:t>
      </w:r>
      <w:proofErr w:type="spellEnd"/>
      <w:r>
        <w:t xml:space="preserve">. 2. i </w:t>
      </w:r>
      <w:proofErr w:type="spellStart"/>
      <w:r>
        <w:t>to</w:t>
      </w:r>
      <w:r w:rsidR="00DA4338">
        <w:t>č</w:t>
      </w:r>
      <w:proofErr w:type="spellEnd"/>
      <w:r>
        <w:t xml:space="preserve">. 3. izreke. </w:t>
      </w:r>
      <w:r w:rsidR="00DA4338">
        <w:t xml:space="preserve"> </w:t>
      </w:r>
    </w:p>
    <w:p w:rsidRDefault="003B700C" w:rsidP="0079640E" w:rsidR="003B700C">
      <w:pPr>
        <w:ind w:firstLine="708"/>
        <w:jc w:val="both"/>
      </w:pPr>
    </w:p>
    <w:p w:rsidRDefault="003B700C" w:rsidP="0079640E" w:rsidR="003B700C">
      <w:pPr>
        <w:ind w:firstLine="708"/>
        <w:jc w:val="both"/>
      </w:pPr>
    </w:p>
    <w:p w:rsidRDefault="0079640E" w:rsidP="008D7A5A" w:rsidR="0079640E">
      <w:pPr>
        <w:jc w:val="center"/>
        <w:rPr>
          <w:bCs/>
        </w:rPr>
      </w:pPr>
    </w:p>
    <w:p w:rsidRDefault="009B4A86" w:rsidP="008D7A5A" w:rsidR="00492FC7">
      <w:pPr>
        <w:jc w:val="center"/>
        <w:rPr>
          <w:bCs/>
        </w:rPr>
      </w:pPr>
      <w:r w:rsidRPr="00450A07">
        <w:rPr>
          <w:bCs/>
        </w:rPr>
        <w:t xml:space="preserve">U Osijeku </w:t>
      </w:r>
      <w:r w:rsidR="003B700C">
        <w:rPr>
          <w:bCs/>
        </w:rPr>
        <w:t>1. veljače</w:t>
      </w:r>
      <w:r w:rsidR="00E54640">
        <w:rPr>
          <w:bCs/>
        </w:rPr>
        <w:t xml:space="preserve"> 2019</w:t>
      </w:r>
      <w:r w:rsidR="00893F0E" w:rsidRPr="00450A07">
        <w:rPr>
          <w:bCs/>
        </w:rPr>
        <w:t>.</w:t>
      </w:r>
      <w:r w:rsidRPr="00450A07">
        <w:rPr>
          <w:bCs/>
        </w:rPr>
        <w:t xml:space="preserve">   </w:t>
      </w:r>
    </w:p>
    <w:p w:rsidRDefault="00ED7A37" w:rsidP="008D7A5A" w:rsidR="00ED7A37">
      <w:pPr>
        <w:jc w:val="center"/>
        <w:rPr>
          <w:bCs/>
        </w:rPr>
      </w:pPr>
    </w:p>
    <w:p w:rsidRDefault="00ED7A37" w:rsidP="008D7A5A" w:rsidR="00ED7A37" w:rsidRPr="00450A07">
      <w:pPr>
        <w:jc w:val="center"/>
        <w:rPr>
          <w:bCs/>
        </w:rPr>
      </w:pPr>
    </w:p>
    <w:p w:rsidRDefault="00D30FEE" w:rsidP="009B4A86" w:rsidR="009B4A86" w:rsidRPr="00450A07">
      <w:pPr>
        <w:ind w:left="5580"/>
        <w:jc w:val="center"/>
      </w:pPr>
      <w:r w:rsidRPr="00450A07">
        <w:rPr>
          <w:bCs/>
        </w:rPr>
        <w:t>STEČAJNI SUDAC</w:t>
      </w:r>
    </w:p>
    <w:p w:rsidRDefault="009B4A86" w:rsidP="00372F00" w:rsidR="00372F00" w:rsidRPr="00450A07">
      <w:pPr>
        <w:ind w:left="5580"/>
        <w:jc w:val="center"/>
      </w:pPr>
      <w:r w:rsidRPr="00450A07">
        <w:t>mr.</w:t>
      </w:r>
      <w:r w:rsidR="00FE3F69" w:rsidRPr="00450A07">
        <w:t xml:space="preserve"> </w:t>
      </w:r>
      <w:r w:rsidRPr="00450A07">
        <w:t>sc. Boris Vuković</w:t>
      </w:r>
    </w:p>
    <w:p w:rsidRDefault="00CD7F07" w:rsidP="00CD7F07" w:rsidR="00CD7F07" w:rsidRPr="00450A07">
      <w:r w:rsidRPr="00450A07">
        <w:t>Zapisničar Danijela Špeletić</w:t>
      </w:r>
    </w:p>
    <w:p w:rsidRDefault="00953606" w:rsidP="00FE3F69" w:rsidR="00953606"/>
    <w:p w:rsidRDefault="00ED7A37" w:rsidP="00FE3F69" w:rsidR="00ED7A37"/>
    <w:p w:rsidRDefault="00ED7A37" w:rsidP="00FE3F69" w:rsidR="00ED7A37"/>
    <w:p w:rsidRDefault="00F35D69" w:rsidP="00FE3F69" w:rsidR="00F35D69"/>
    <w:p w:rsidRDefault="00F35D69" w:rsidP="00FE3F69" w:rsidR="00F35D69"/>
    <w:p w:rsidRDefault="00F35D69" w:rsidP="00FE3F69" w:rsidR="00F35D69">
      <w:bookmarkStart w:name="_GoBack" w:id="0"/>
      <w:bookmarkEnd w:id="0"/>
    </w:p>
    <w:p w:rsidRDefault="00573246" w:rsidP="00FE3F69" w:rsidR="00573246"/>
    <w:p w:rsidRDefault="0079640E" w:rsidP="0079640E" w:rsidR="0079640E">
      <w:pPr>
        <w:jc w:val="both"/>
      </w:pPr>
      <w:r>
        <w:t>UPUTA O PRAVNOM LIJEKU:</w:t>
      </w:r>
    </w:p>
    <w:p w:rsidRDefault="0079640E" w:rsidP="0079640E" w:rsidR="0079640E">
      <w:pPr>
        <w:jc w:val="both"/>
      </w:pPr>
      <w:r>
        <w:t>Protiv ovog rješenja nezadovoljna stranka može podnijeti žalbu u roku od 8 dana od dana primitka istog. Dostava se smatra obavljenom istekom osmoga dana od dana objave pismena na mrežnoj stranici e-oglasna ploča sudova. Žalba se podnosi putem ovog suda u tri istovjetna primjerka, a o žalbi odlučuje Visoki trgovački sud Republike Hrvatske.</w:t>
      </w:r>
    </w:p>
    <w:p w:rsidRDefault="00ED7A37" w:rsidP="0079640E" w:rsidR="00ED7A37">
      <w:pPr>
        <w:jc w:val="both"/>
      </w:pPr>
    </w:p>
    <w:p w:rsidRDefault="00ED7A37" w:rsidP="0079640E" w:rsidR="00ED7A37">
      <w:pPr>
        <w:jc w:val="both"/>
      </w:pPr>
    </w:p>
    <w:p w:rsidRDefault="008615FD" w:rsidP="009506AB" w:rsidR="008615FD" w:rsidRPr="00450A07">
      <w:pPr>
        <w:pStyle w:val="Tijeloteksta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  <w:r w:rsidRPr="00450A07">
        <w:rPr>
          <w:sz w:val="24"/>
        </w:rPr>
        <w:t xml:space="preserve">                                                                                                                                </w:t>
      </w:r>
      <w:r w:rsidRPr="00450A07">
        <w:rPr>
          <w:sz w:val="24"/>
        </w:rPr>
        <w:tab/>
      </w:r>
      <w:r w:rsidRPr="00450A07">
        <w:rPr>
          <w:sz w:val="24"/>
        </w:rPr>
        <w:tab/>
      </w:r>
      <w:r w:rsidRPr="00450A07">
        <w:rPr>
          <w:sz w:val="24"/>
        </w:rPr>
        <w:tab/>
      </w:r>
    </w:p>
    <w:p w:rsidRDefault="008615FD" w:rsidP="008615FD" w:rsidR="008615FD" w:rsidRPr="00450A07">
      <w:pPr>
        <w:pStyle w:val="Tijeloteksta"/>
        <w:jc w:val="left"/>
        <w:rPr>
          <w:sz w:val="24"/>
        </w:rPr>
      </w:pPr>
      <w:r w:rsidRPr="00450A07">
        <w:rPr>
          <w:sz w:val="24"/>
        </w:rPr>
        <w:tab/>
      </w:r>
      <w:r w:rsidRPr="00450A07">
        <w:rPr>
          <w:sz w:val="24"/>
        </w:rPr>
        <w:tab/>
      </w:r>
      <w:r w:rsidRPr="00450A07">
        <w:rPr>
          <w:sz w:val="24"/>
        </w:rPr>
        <w:tab/>
      </w:r>
      <w:r w:rsidRPr="00450A07">
        <w:rPr>
          <w:sz w:val="24"/>
        </w:rPr>
        <w:tab/>
        <w:t xml:space="preserve">   </w:t>
      </w:r>
      <w:r w:rsidRPr="00450A0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6D3C3F" w:rsidP="008615FD" w:rsidR="006D3C3F" w:rsidRPr="00450A07"/>
    <w:sectPr w:rsidSect="00606835" w:rsidR="006D3C3F" w:rsidRPr="00450A0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E5C" w:rsidR="00DB7E5C">
      <w:r>
        <w:separator/>
      </w:r>
    </w:p>
  </w:endnote>
  <w:endnote w:id="0" w:type="continuationSeparator">
    <w:p w:rsidRDefault="00DB7E5C" w:rsidR="00DB7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E5C" w:rsidR="00DB7E5C">
      <w:r>
        <w:separator/>
      </w:r>
    </w:p>
  </w:footnote>
  <w:footnote w:id="0" w:type="continuationSeparator">
    <w:p w:rsidRDefault="00DB7E5C" w:rsidR="00DB7E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5D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54067" w:rsidR="00654067" w:rsidRPr="00EE607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54067" w:rsidRPr="00EE6079">
      <w:t>Poslovni broj: 7 St-</w:t>
    </w:r>
    <w:r w:rsidR="00654067">
      <w:t>2125</w:t>
    </w:r>
    <w:r w:rsidR="00654067" w:rsidRPr="00EE6079">
      <w:t>/</w:t>
    </w:r>
    <w:r w:rsidR="00654067">
      <w:t>2018-12</w:t>
    </w:r>
  </w:p>
  <w:p w:rsidRDefault="005A1753" w:rsidP="005A1753" w:rsidR="005A1753">
    <w:pPr>
      <w:jc w:val="right"/>
    </w:pPr>
  </w:p>
  <w:p w:rsidRDefault="004759F6" w:rsidP="005A1753" w:rsidR="004759F6">
    <w:pPr>
      <w:jc w:val="right"/>
    </w:pPr>
  </w:p>
  <w:p w:rsidRDefault="004759F6" w:rsidP="0038135F" w:rsidR="004759F6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79" w:rsidP="00EE6079" w:rsidR="00EE6079">
    <w:pPr>
      <w:spacing w:lineRule="auto" w:line="276"/>
      <w:rPr>
        <w:lang w:eastAsia="en-US"/>
      </w:rPr>
    </w:pPr>
    <w:r>
      <w:tab/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E6079" w:rsidP="00EE6079" w:rsidR="00EE6079">
    <w:pPr>
      <w:rPr>
        <w:lang w:eastAsia="en-US"/>
      </w:rPr>
    </w:pPr>
    <w:r>
      <w:rPr>
        <w:lang w:eastAsia="en-US"/>
      </w:rPr>
      <w:t xml:space="preserve">  </w:t>
    </w:r>
    <w:r>
      <w:rPr>
        <w:lang w:eastAsia="en-US"/>
      </w:rPr>
      <w:t>Republika Hrvatska</w:t>
    </w:r>
  </w:p>
  <w:p w:rsidRDefault="00EE6079" w:rsidP="00EE6079" w:rsidR="00EE6079">
    <w:pPr>
      <w:rPr>
        <w:lang w:eastAsia="en-US"/>
      </w:rPr>
    </w:pPr>
    <w:r>
      <w:rPr>
        <w:lang w:eastAsia="en-US"/>
      </w:rPr>
      <w:t>Trgovački sud u Osijeku</w:t>
    </w:r>
  </w:p>
  <w:p w:rsidRDefault="00EE6079" w:rsidP="00EE6079" w:rsidR="00EE6079">
    <w:pPr>
      <w:rPr>
        <w:lang w:eastAsia="en-US"/>
      </w:rPr>
    </w:pPr>
    <w:r>
      <w:rPr>
        <w:lang w:eastAsia="en-US"/>
      </w:rPr>
      <w:t xml:space="preserve">  Osijek, Zagrebačka 2</w:t>
    </w:r>
  </w:p>
  <w:p w:rsidRDefault="00EE6079" w:rsidP="009506AB" w:rsidR="00EE6079">
    <w:pPr>
      <w:jc w:val="right"/>
      <w:rPr>
        <w:rFonts w:cs="Tahoma" w:hAnsi="Tahoma" w:ascii="Tahoma"/>
      </w:rPr>
    </w:pPr>
  </w:p>
  <w:p w:rsidRDefault="00EE6079" w:rsidP="009506AB" w:rsidR="00EE6079">
    <w:pPr>
      <w:jc w:val="right"/>
      <w:rPr>
        <w:rFonts w:cs="Tahoma" w:hAnsi="Tahoma" w:ascii="Tahoma"/>
      </w:rPr>
    </w:pPr>
  </w:p>
  <w:p w:rsidRDefault="00573246" w:rsidP="00FA7602" w:rsidR="00573246">
    <w:pPr>
      <w:rPr>
        <w:rFonts w:cs="Tahoma" w:hAnsi="Tahoma" w:ascii="Tahoma"/>
      </w:rPr>
    </w:pPr>
  </w:p>
  <w:p w:rsidRDefault="00573246" w:rsidP="009506AB" w:rsidR="00573246">
    <w:pPr>
      <w:jc w:val="right"/>
      <w:rPr>
        <w:rFonts w:cs="Tahoma" w:hAnsi="Tahoma" w:ascii="Tahoma"/>
      </w:rPr>
    </w:pPr>
  </w:p>
  <w:p w:rsidRDefault="00BF3E59" w:rsidP="00FA7602" w:rsidR="00EE6079" w:rsidRPr="00EE607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EE6079" w:rsidRPr="00EE6079">
      <w:t xml:space="preserve">Poslovni broj: </w:t>
    </w:r>
    <w:r w:rsidR="005A1753" w:rsidRPr="00EE6079">
      <w:t>7 St-</w:t>
    </w:r>
    <w:r w:rsidR="00654067">
      <w:t>2125</w:t>
    </w:r>
    <w:r w:rsidR="000207A0" w:rsidRPr="00EE6079">
      <w:t>/</w:t>
    </w:r>
    <w:r w:rsidR="00654067">
      <w:t>2018-12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E513F4"/>
    <w:multiLevelType w:val="hybridMultilevel"/>
    <w:tmpl w:val="80A49D74"/>
    <w:lvl w:tplc="06C06F84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6C00625"/>
    <w:multiLevelType w:val="hybridMultilevel"/>
    <w:tmpl w:val="91807790"/>
    <w:lvl w:tplc="2258129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4A62049"/>
    <w:multiLevelType w:val="hybridMultilevel"/>
    <w:tmpl w:val="28CC849C"/>
    <w:lvl w:tplc="AAA873F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55DC2C97"/>
    <w:multiLevelType w:val="hybridMultilevel"/>
    <w:tmpl w:val="3C76D2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F92418B"/>
    <w:multiLevelType w:val="hybridMultilevel"/>
    <w:tmpl w:val="666A573E"/>
    <w:lvl w:tplc="6290A02C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8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0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8DA"/>
    <w:rsid w:val="00011F2C"/>
    <w:rsid w:val="00014FBE"/>
    <w:rsid w:val="00017DD7"/>
    <w:rsid w:val="00017E8C"/>
    <w:rsid w:val="000201CE"/>
    <w:rsid w:val="000207A0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2E9B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2BD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38E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C44"/>
    <w:rsid w:val="00196E9C"/>
    <w:rsid w:val="00197385"/>
    <w:rsid w:val="001A101D"/>
    <w:rsid w:val="001A16DE"/>
    <w:rsid w:val="001A1A16"/>
    <w:rsid w:val="001A2221"/>
    <w:rsid w:val="001A2230"/>
    <w:rsid w:val="001A3183"/>
    <w:rsid w:val="001A619E"/>
    <w:rsid w:val="001B1AAC"/>
    <w:rsid w:val="001B22AA"/>
    <w:rsid w:val="001B33F4"/>
    <w:rsid w:val="001B4F31"/>
    <w:rsid w:val="001B64AB"/>
    <w:rsid w:val="001C036B"/>
    <w:rsid w:val="001C1AEF"/>
    <w:rsid w:val="001C5920"/>
    <w:rsid w:val="001C612D"/>
    <w:rsid w:val="001C6991"/>
    <w:rsid w:val="001C7AF8"/>
    <w:rsid w:val="001D0270"/>
    <w:rsid w:val="001D1D56"/>
    <w:rsid w:val="001D2830"/>
    <w:rsid w:val="001D3B07"/>
    <w:rsid w:val="001D65A9"/>
    <w:rsid w:val="001E09E8"/>
    <w:rsid w:val="001E12BE"/>
    <w:rsid w:val="001E2409"/>
    <w:rsid w:val="001E53C8"/>
    <w:rsid w:val="001E6626"/>
    <w:rsid w:val="001E6E23"/>
    <w:rsid w:val="001F0363"/>
    <w:rsid w:val="001F07BF"/>
    <w:rsid w:val="001F12F8"/>
    <w:rsid w:val="001F13E9"/>
    <w:rsid w:val="001F2D81"/>
    <w:rsid w:val="001F4357"/>
    <w:rsid w:val="001F4FE5"/>
    <w:rsid w:val="002009C8"/>
    <w:rsid w:val="00203168"/>
    <w:rsid w:val="00205878"/>
    <w:rsid w:val="002075E3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2315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64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309E"/>
    <w:rsid w:val="002C3A38"/>
    <w:rsid w:val="002C46EC"/>
    <w:rsid w:val="002C496F"/>
    <w:rsid w:val="002C5330"/>
    <w:rsid w:val="002D069D"/>
    <w:rsid w:val="002D4076"/>
    <w:rsid w:val="002D50AA"/>
    <w:rsid w:val="002D5E8D"/>
    <w:rsid w:val="002E2327"/>
    <w:rsid w:val="002E32F1"/>
    <w:rsid w:val="002E4945"/>
    <w:rsid w:val="002E5318"/>
    <w:rsid w:val="002E67D0"/>
    <w:rsid w:val="002E741D"/>
    <w:rsid w:val="002E7F5F"/>
    <w:rsid w:val="002F199D"/>
    <w:rsid w:val="002F2EA0"/>
    <w:rsid w:val="002F48B0"/>
    <w:rsid w:val="002F6466"/>
    <w:rsid w:val="0030250F"/>
    <w:rsid w:val="0030475A"/>
    <w:rsid w:val="003056B2"/>
    <w:rsid w:val="003065CD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2CC3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742"/>
    <w:rsid w:val="003619EE"/>
    <w:rsid w:val="00361D01"/>
    <w:rsid w:val="00362003"/>
    <w:rsid w:val="00365E87"/>
    <w:rsid w:val="00370026"/>
    <w:rsid w:val="00371081"/>
    <w:rsid w:val="00372F00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36DC"/>
    <w:rsid w:val="003B41FE"/>
    <w:rsid w:val="003B481A"/>
    <w:rsid w:val="003B567A"/>
    <w:rsid w:val="003B692D"/>
    <w:rsid w:val="003B700C"/>
    <w:rsid w:val="003C14CB"/>
    <w:rsid w:val="003C1F87"/>
    <w:rsid w:val="003C4A2E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39EA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D9C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A07"/>
    <w:rsid w:val="00450BD1"/>
    <w:rsid w:val="00452CE4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59F6"/>
    <w:rsid w:val="004766DB"/>
    <w:rsid w:val="00476AA5"/>
    <w:rsid w:val="0047790E"/>
    <w:rsid w:val="004779CF"/>
    <w:rsid w:val="00481614"/>
    <w:rsid w:val="00482E92"/>
    <w:rsid w:val="00483EDD"/>
    <w:rsid w:val="00486204"/>
    <w:rsid w:val="00486C17"/>
    <w:rsid w:val="0048705B"/>
    <w:rsid w:val="004879D1"/>
    <w:rsid w:val="00492FC7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2E8A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1AD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47FCD"/>
    <w:rsid w:val="00550685"/>
    <w:rsid w:val="00550F8F"/>
    <w:rsid w:val="005516AA"/>
    <w:rsid w:val="0055191B"/>
    <w:rsid w:val="005520E3"/>
    <w:rsid w:val="00553343"/>
    <w:rsid w:val="00553EB6"/>
    <w:rsid w:val="005546FE"/>
    <w:rsid w:val="00555621"/>
    <w:rsid w:val="00556815"/>
    <w:rsid w:val="0055716C"/>
    <w:rsid w:val="005576BA"/>
    <w:rsid w:val="00560E6D"/>
    <w:rsid w:val="00561472"/>
    <w:rsid w:val="0056574B"/>
    <w:rsid w:val="00566E5A"/>
    <w:rsid w:val="00567EA0"/>
    <w:rsid w:val="00573246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3E37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1753"/>
    <w:rsid w:val="005A2403"/>
    <w:rsid w:val="005A27F5"/>
    <w:rsid w:val="005A3AAF"/>
    <w:rsid w:val="005B23AE"/>
    <w:rsid w:val="005B23DD"/>
    <w:rsid w:val="005B6E21"/>
    <w:rsid w:val="005B76ED"/>
    <w:rsid w:val="005B7DF0"/>
    <w:rsid w:val="005C2E1F"/>
    <w:rsid w:val="005C38EC"/>
    <w:rsid w:val="005C3ABC"/>
    <w:rsid w:val="005C4C95"/>
    <w:rsid w:val="005C4CE3"/>
    <w:rsid w:val="005C7107"/>
    <w:rsid w:val="005C73D4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D7FC1"/>
    <w:rsid w:val="005E1AE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08B6"/>
    <w:rsid w:val="006123E0"/>
    <w:rsid w:val="0061303A"/>
    <w:rsid w:val="0061311D"/>
    <w:rsid w:val="00615E36"/>
    <w:rsid w:val="0061629A"/>
    <w:rsid w:val="006170FB"/>
    <w:rsid w:val="006171AB"/>
    <w:rsid w:val="006179E2"/>
    <w:rsid w:val="00617F76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741"/>
    <w:rsid w:val="006350CC"/>
    <w:rsid w:val="006374B7"/>
    <w:rsid w:val="00637C90"/>
    <w:rsid w:val="00641E46"/>
    <w:rsid w:val="00644965"/>
    <w:rsid w:val="00644E71"/>
    <w:rsid w:val="006457EA"/>
    <w:rsid w:val="0064699F"/>
    <w:rsid w:val="0065394C"/>
    <w:rsid w:val="00654067"/>
    <w:rsid w:val="00654E7D"/>
    <w:rsid w:val="00655278"/>
    <w:rsid w:val="00655660"/>
    <w:rsid w:val="00655E1F"/>
    <w:rsid w:val="00655FAE"/>
    <w:rsid w:val="00656E72"/>
    <w:rsid w:val="00656F3C"/>
    <w:rsid w:val="0065709C"/>
    <w:rsid w:val="00657511"/>
    <w:rsid w:val="00662461"/>
    <w:rsid w:val="006661E8"/>
    <w:rsid w:val="006701FC"/>
    <w:rsid w:val="00671F8C"/>
    <w:rsid w:val="00671FB9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87C38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9A0"/>
    <w:rsid w:val="006A5E58"/>
    <w:rsid w:val="006A5F8E"/>
    <w:rsid w:val="006A7409"/>
    <w:rsid w:val="006A7721"/>
    <w:rsid w:val="006B1153"/>
    <w:rsid w:val="006B2CD4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2D6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9EB"/>
    <w:rsid w:val="006F7D28"/>
    <w:rsid w:val="007029EB"/>
    <w:rsid w:val="00703AB9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0E96"/>
    <w:rsid w:val="00743FBA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046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9640E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4A0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08EB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3881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63D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B5B"/>
    <w:rsid w:val="00870CA7"/>
    <w:rsid w:val="00871CB1"/>
    <w:rsid w:val="00872876"/>
    <w:rsid w:val="00877557"/>
    <w:rsid w:val="00877FF1"/>
    <w:rsid w:val="00880DC7"/>
    <w:rsid w:val="00881463"/>
    <w:rsid w:val="008814C5"/>
    <w:rsid w:val="00882502"/>
    <w:rsid w:val="008839CB"/>
    <w:rsid w:val="00886343"/>
    <w:rsid w:val="00887AFC"/>
    <w:rsid w:val="00887DDF"/>
    <w:rsid w:val="008901B6"/>
    <w:rsid w:val="00892C5D"/>
    <w:rsid w:val="00893F0E"/>
    <w:rsid w:val="00894825"/>
    <w:rsid w:val="00897126"/>
    <w:rsid w:val="008A07A5"/>
    <w:rsid w:val="008A0A76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D7A5A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75B"/>
    <w:rsid w:val="00912980"/>
    <w:rsid w:val="00913B63"/>
    <w:rsid w:val="00913FE0"/>
    <w:rsid w:val="00914A7E"/>
    <w:rsid w:val="00914C8E"/>
    <w:rsid w:val="0091625C"/>
    <w:rsid w:val="009178B4"/>
    <w:rsid w:val="00921C7F"/>
    <w:rsid w:val="00922FFF"/>
    <w:rsid w:val="009232C0"/>
    <w:rsid w:val="0092501E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6AB"/>
    <w:rsid w:val="00950D43"/>
    <w:rsid w:val="00950EDC"/>
    <w:rsid w:val="00951C9E"/>
    <w:rsid w:val="009521F0"/>
    <w:rsid w:val="009525E8"/>
    <w:rsid w:val="00953606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3D2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079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1AA8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17906"/>
    <w:rsid w:val="00A22BB8"/>
    <w:rsid w:val="00A2315D"/>
    <w:rsid w:val="00A246FD"/>
    <w:rsid w:val="00A27F09"/>
    <w:rsid w:val="00A35298"/>
    <w:rsid w:val="00A35A50"/>
    <w:rsid w:val="00A36B7D"/>
    <w:rsid w:val="00A400A4"/>
    <w:rsid w:val="00A410AA"/>
    <w:rsid w:val="00A41187"/>
    <w:rsid w:val="00A419B8"/>
    <w:rsid w:val="00A432CA"/>
    <w:rsid w:val="00A43B20"/>
    <w:rsid w:val="00A4420C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55B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3927"/>
    <w:rsid w:val="00AB4CAA"/>
    <w:rsid w:val="00AB562A"/>
    <w:rsid w:val="00AB62F9"/>
    <w:rsid w:val="00AB6642"/>
    <w:rsid w:val="00AB6EDC"/>
    <w:rsid w:val="00AB7BB5"/>
    <w:rsid w:val="00AC0810"/>
    <w:rsid w:val="00AC0BD6"/>
    <w:rsid w:val="00AC10C5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113E"/>
    <w:rsid w:val="00AE20B4"/>
    <w:rsid w:val="00AE3DCA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14AD"/>
    <w:rsid w:val="00B1351D"/>
    <w:rsid w:val="00B14188"/>
    <w:rsid w:val="00B15F6D"/>
    <w:rsid w:val="00B162DF"/>
    <w:rsid w:val="00B20B46"/>
    <w:rsid w:val="00B20ED1"/>
    <w:rsid w:val="00B22A9B"/>
    <w:rsid w:val="00B233B7"/>
    <w:rsid w:val="00B2408D"/>
    <w:rsid w:val="00B24D8D"/>
    <w:rsid w:val="00B26F71"/>
    <w:rsid w:val="00B303AF"/>
    <w:rsid w:val="00B30948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0A1F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6C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3EF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6BC9"/>
    <w:rsid w:val="00C17963"/>
    <w:rsid w:val="00C20C89"/>
    <w:rsid w:val="00C223AA"/>
    <w:rsid w:val="00C245B1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57C64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CFA"/>
    <w:rsid w:val="00C95A8B"/>
    <w:rsid w:val="00C961D8"/>
    <w:rsid w:val="00C97D1D"/>
    <w:rsid w:val="00CA1E4C"/>
    <w:rsid w:val="00CA2C3A"/>
    <w:rsid w:val="00CA39D0"/>
    <w:rsid w:val="00CA4EEF"/>
    <w:rsid w:val="00CA5FB2"/>
    <w:rsid w:val="00CA6DFB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B70BB"/>
    <w:rsid w:val="00CC0427"/>
    <w:rsid w:val="00CC31B6"/>
    <w:rsid w:val="00CC3307"/>
    <w:rsid w:val="00CC3A70"/>
    <w:rsid w:val="00CC4FFD"/>
    <w:rsid w:val="00CC6031"/>
    <w:rsid w:val="00CC60C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33"/>
    <w:rsid w:val="00CE50D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3A75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DE6"/>
    <w:rsid w:val="00D73FB6"/>
    <w:rsid w:val="00D75227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1CF4"/>
    <w:rsid w:val="00DA2971"/>
    <w:rsid w:val="00DA2DE2"/>
    <w:rsid w:val="00DA3097"/>
    <w:rsid w:val="00DA4338"/>
    <w:rsid w:val="00DA5644"/>
    <w:rsid w:val="00DA6841"/>
    <w:rsid w:val="00DB030F"/>
    <w:rsid w:val="00DB032C"/>
    <w:rsid w:val="00DB1BF9"/>
    <w:rsid w:val="00DB6077"/>
    <w:rsid w:val="00DB62A5"/>
    <w:rsid w:val="00DB77DD"/>
    <w:rsid w:val="00DB7E5C"/>
    <w:rsid w:val="00DC2A34"/>
    <w:rsid w:val="00DC339B"/>
    <w:rsid w:val="00DC5CDD"/>
    <w:rsid w:val="00DC5E34"/>
    <w:rsid w:val="00DC7EA3"/>
    <w:rsid w:val="00DD1593"/>
    <w:rsid w:val="00DD3504"/>
    <w:rsid w:val="00DD58B4"/>
    <w:rsid w:val="00DD63C8"/>
    <w:rsid w:val="00DD6F38"/>
    <w:rsid w:val="00DD7031"/>
    <w:rsid w:val="00DD7E77"/>
    <w:rsid w:val="00DE05E4"/>
    <w:rsid w:val="00DE15C1"/>
    <w:rsid w:val="00DE1D08"/>
    <w:rsid w:val="00DE2EA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2AC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1A09"/>
    <w:rsid w:val="00E33A91"/>
    <w:rsid w:val="00E35E81"/>
    <w:rsid w:val="00E365AC"/>
    <w:rsid w:val="00E42296"/>
    <w:rsid w:val="00E4249A"/>
    <w:rsid w:val="00E433DD"/>
    <w:rsid w:val="00E4419C"/>
    <w:rsid w:val="00E451D6"/>
    <w:rsid w:val="00E457B0"/>
    <w:rsid w:val="00E46E75"/>
    <w:rsid w:val="00E47612"/>
    <w:rsid w:val="00E478FB"/>
    <w:rsid w:val="00E50AFC"/>
    <w:rsid w:val="00E5259F"/>
    <w:rsid w:val="00E53385"/>
    <w:rsid w:val="00E539D1"/>
    <w:rsid w:val="00E54640"/>
    <w:rsid w:val="00E54E43"/>
    <w:rsid w:val="00E55D6B"/>
    <w:rsid w:val="00E578FC"/>
    <w:rsid w:val="00E6039A"/>
    <w:rsid w:val="00E60962"/>
    <w:rsid w:val="00E6113A"/>
    <w:rsid w:val="00E61781"/>
    <w:rsid w:val="00E61F8A"/>
    <w:rsid w:val="00E625CB"/>
    <w:rsid w:val="00E62F34"/>
    <w:rsid w:val="00E66DED"/>
    <w:rsid w:val="00E71640"/>
    <w:rsid w:val="00E71A54"/>
    <w:rsid w:val="00E72143"/>
    <w:rsid w:val="00E7792C"/>
    <w:rsid w:val="00E80FDE"/>
    <w:rsid w:val="00E817AF"/>
    <w:rsid w:val="00E81D31"/>
    <w:rsid w:val="00E821EC"/>
    <w:rsid w:val="00E8243B"/>
    <w:rsid w:val="00E824D7"/>
    <w:rsid w:val="00E83AFC"/>
    <w:rsid w:val="00E85111"/>
    <w:rsid w:val="00E8569D"/>
    <w:rsid w:val="00E86D19"/>
    <w:rsid w:val="00E91787"/>
    <w:rsid w:val="00E91BDC"/>
    <w:rsid w:val="00E93021"/>
    <w:rsid w:val="00E9484C"/>
    <w:rsid w:val="00E95587"/>
    <w:rsid w:val="00E96FFE"/>
    <w:rsid w:val="00E9704E"/>
    <w:rsid w:val="00E97F57"/>
    <w:rsid w:val="00EA1EAC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44E"/>
    <w:rsid w:val="00EB6671"/>
    <w:rsid w:val="00EB68D8"/>
    <w:rsid w:val="00EB6DB5"/>
    <w:rsid w:val="00EC01D0"/>
    <w:rsid w:val="00EC04E7"/>
    <w:rsid w:val="00EC0CD1"/>
    <w:rsid w:val="00EC10D7"/>
    <w:rsid w:val="00EC1833"/>
    <w:rsid w:val="00ED01D1"/>
    <w:rsid w:val="00ED128A"/>
    <w:rsid w:val="00ED1494"/>
    <w:rsid w:val="00ED22E1"/>
    <w:rsid w:val="00ED2573"/>
    <w:rsid w:val="00ED27F4"/>
    <w:rsid w:val="00ED2B7D"/>
    <w:rsid w:val="00ED437C"/>
    <w:rsid w:val="00ED5C02"/>
    <w:rsid w:val="00ED6321"/>
    <w:rsid w:val="00ED7A37"/>
    <w:rsid w:val="00EE1E00"/>
    <w:rsid w:val="00EE3E88"/>
    <w:rsid w:val="00EE4028"/>
    <w:rsid w:val="00EE4204"/>
    <w:rsid w:val="00EE6079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5D69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7620"/>
    <w:rsid w:val="00F7125F"/>
    <w:rsid w:val="00F718C0"/>
    <w:rsid w:val="00F73D1E"/>
    <w:rsid w:val="00F7444E"/>
    <w:rsid w:val="00F768F0"/>
    <w:rsid w:val="00F76C5B"/>
    <w:rsid w:val="00F77FED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602"/>
    <w:rsid w:val="00FA7B04"/>
    <w:rsid w:val="00FB0A06"/>
    <w:rsid w:val="00FB127A"/>
    <w:rsid w:val="00FB32BA"/>
    <w:rsid w:val="00FB6508"/>
    <w:rsid w:val="00FC0ECF"/>
    <w:rsid w:val="00FC1AAC"/>
    <w:rsid w:val="00FC5916"/>
    <w:rsid w:val="00FD0088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543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406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35D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5D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D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D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D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406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35D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5D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D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D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D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8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91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6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53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035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9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6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61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37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53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561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424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21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86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3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139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34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92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186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06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669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09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60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77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908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7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82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72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39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91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4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60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20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534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28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064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2125</izvorni_sadrzaj>
    <derivirana_varijabla naziv="DomainObject.Predmet.Broj_1">2125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2018.</izvorni_sadrzaj>
    <derivirana_varijabla naziv="DomainObject.Predmet.DatumOsnivanja_1">20.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St-2125/2018</izvorni_sadrzaj>
    <derivirana_varijabla naziv="DomainObject.Predmet.OznakaBroj_1">St-2125/2018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PRO-BRAN jednostavno društvo s ograničenom odgovornošću za usluge</izvorni_sadrzaj>
    <derivirana_varijabla naziv="DomainObject.Predmet.ProtustrankaFormated_1">  PRO-BRAN jednostavno društvo s ograničenom odgovornošću za usluge</derivirana_varijabla>
  </DomainObject.Predmet.ProtustrankaFormated>
  <DomainObject.Predmet.ProtustrankaFormatedOIB>
    <izvorni_sadrzaj>  PRO-BRAN jednostavno društvo s ograničenom odgovornošću za usluge, OIB 24387259490</izvorni_sadrzaj>
    <derivirana_varijabla naziv="DomainObject.Predmet.ProtustrankaFormatedOIB_1">  PRO-BRAN jednostavno društvo s ograničenom odgovornošću za usluge, OIB 24387259490</derivirana_varijabla>
  </DomainObject.Predmet.ProtustrankaFormatedOIB>
  <DomainObject.Predmet.ProtustrankaFormatedWithAdress>
    <izvorni_sadrzaj> PRO-BRAN jednostavno društvo s ograničenom odgovornošću za usluge, Granice 44, 10000 Zagreb</izvorni_sadrzaj>
    <derivirana_varijabla naziv="DomainObject.Predmet.ProtustrankaFormatedWithAdress_1"> PRO-BRAN jednostavno društvo s ograničenom odgovornošću za usluge, Granice 44, 10000 Zagreb</derivirana_varijabla>
  </DomainObject.Predmet.ProtustrankaFormatedWithAdress>
  <DomainObject.Predmet.ProtustrankaFormatedWithAdressOIB>
    <izvorni_sadrzaj> PRO-BRAN jednostavno društvo s ograničenom odgovornošću za usluge, OIB 24387259490, Granice 44, 10000 Zagreb</izvorni_sadrzaj>
    <derivirana_varijabla naziv="DomainObject.Predmet.ProtustrankaFormatedWithAdressOIB_1"> PRO-BRAN jednostavno društvo s ograničenom odgovornošću za usluge, OIB 24387259490, Granice 44, 10000 Zagreb</derivirana_varijabla>
  </DomainObject.Predmet.ProtustrankaFormatedWithAdressOIB>
  <DomainObject.Predmet.ProtustrankaWithAdress>
    <izvorni_sadrzaj>PRO-BRAN jednostavno društvo s ograničenom odgovornošću za usluge Granice 44, 10000 Zagreb</izvorni_sadrzaj>
    <derivirana_varijabla naziv="DomainObject.Predmet.ProtustrankaWithAdress_1">PRO-BRAN jednostavno društvo s ograničenom odgovornošću za usluge Granice 44, 10000 Zagreb</derivirana_varijabla>
  </DomainObject.Predmet.ProtustrankaWithAdress>
  <DomainObject.Predmet.ProtustrankaWithAdressOIB>
    <izvorni_sadrzaj>PRO-BRAN jednostavno društvo s ograničenom odgovornošću za usluge, OIB 24387259490, Granice 44, 10000 Zagreb</izvorni_sadrzaj>
    <derivirana_varijabla naziv="DomainObject.Predmet.ProtustrankaWithAdressOIB_1">PRO-BRAN jednostavno društvo s ograničenom odgovornošću za usluge, OIB 24387259490, Granice 44, 10000 Zagreb</derivirana_varijabla>
  </DomainObject.Predmet.ProtustrankaWithAdressOIB>
  <DomainObject.Predmet.ProtustrankaNazivFormated>
    <izvorni_sadrzaj>PRO-BRAN jednostavno društvo s ograničenom odgovornošću za usluge</izvorni_sadrzaj>
    <derivirana_varijabla naziv="DomainObject.Predmet.ProtustrankaNazivFormated_1">PRO-BRAN jednostavno društvo s ograničenom odgovornošću za usluge</derivirana_varijabla>
  </DomainObject.Predmet.ProtustrankaNazivFormated>
  <DomainObject.Predmet.ProtustrankaNazivFormatedOIB>
    <izvorni_sadrzaj>PRO-BRAN jednostavno društvo s ograničenom odgovornošću za usluge, OIB 24387259490</izvorni_sadrzaj>
    <derivirana_varijabla naziv="DomainObject.Predmet.ProtustrankaNazivFormatedOIB_1">PRO-BRAN jednostavno društvo s ograničenom odgovornošću za usluge, OIB 24387259490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Beljo</izvorni_sadrzaj>
    <derivirana_varijabla naziv="DomainObject.Predmet.StrankaFormated_1">  Mladen Beljo</derivirana_varijabla>
  </DomainObject.Predmet.StrankaFormated>
  <DomainObject.Predmet.StrankaFormatedOIB>
    <izvorni_sadrzaj>  Mladen Beljo, OIB 76591147167</izvorni_sadrzaj>
    <derivirana_varijabla naziv="DomainObject.Predmet.StrankaFormatedOIB_1">  Mladen Beljo, OIB 76591147167</derivirana_varijabla>
  </DomainObject.Predmet.StrankaFormatedOIB>
  <DomainObject.Predmet.StrankaFormatedWithAdress>
    <izvorni_sadrzaj> Mladen Beljo, Antuna Mihanovića 1, 32100 Vinkovci</izvorni_sadrzaj>
    <derivirana_varijabla naziv="DomainObject.Predmet.StrankaFormatedWithAdress_1"> Mladen Beljo, Antuna Mihanovića 1, 32100 Vinkovci</derivirana_varijabla>
  </DomainObject.Predmet.StrankaFormatedWithAdress>
  <DomainObject.Predmet.StrankaFormatedWithAdressOIB>
    <izvorni_sadrzaj> Mladen Beljo, OIB 76591147167, Antuna Mihanovića 1, 32100 Vinkovci</izvorni_sadrzaj>
    <derivirana_varijabla naziv="DomainObject.Predmet.StrankaFormatedWithAdressOIB_1"> Mladen Beljo, OIB 76591147167, Antuna Mihanovića 1, 32100 Vinkovci</derivirana_varijabla>
  </DomainObject.Predmet.StrankaFormatedWithAdressOIB>
  <DomainObject.Predmet.StrankaWithAdress>
    <izvorni_sadrzaj>Mladen Beljo Antuna Mihanovića 1,32100 Vinkovci</izvorni_sadrzaj>
    <derivirana_varijabla naziv="DomainObject.Predmet.StrankaWithAdress_1">Mladen Beljo Antuna Mihanovića 1,32100 Vinkovci</derivirana_varijabla>
  </DomainObject.Predmet.StrankaWithAdress>
  <DomainObject.Predmet.StrankaWithAdressOIB>
    <izvorni_sadrzaj>Mladen Beljo, OIB 76591147167, Antuna Mihanovića 1,32100 Vinkovci</izvorni_sadrzaj>
    <derivirana_varijabla naziv="DomainObject.Predmet.StrankaWithAdressOIB_1">Mladen Beljo, OIB 76591147167, Antuna Mihanovića 1,32100 Vinkovci</derivirana_varijabla>
  </DomainObject.Predmet.StrankaWithAdressOIB>
  <DomainObject.Predmet.StrankaNazivFormated>
    <izvorni_sadrzaj>Mladen Beljo</izvorni_sadrzaj>
    <derivirana_varijabla naziv="DomainObject.Predmet.StrankaNazivFormated_1">Mladen Beljo</derivirana_varijabla>
  </DomainObject.Predmet.StrankaNazivFormated>
  <DomainObject.Predmet.StrankaNazivFormatedOIB>
    <izvorni_sadrzaj>Mladen Beljo, OIB 76591147167</izvorni_sadrzaj>
    <derivirana_varijabla naziv="DomainObject.Predmet.StrankaNazivFormatedOIB_1">Mladen Beljo, OIB 76591147167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Mladen Beljo</item>
    </izvorni_sadrzaj>
    <derivirana_varijabla naziv="DomainObject.Predmet.StrankaListFormated_1">
      <item>Mladen Beljo</item>
    </derivirana_varijabla>
  </DomainObject.Predmet.StrankaListFormated>
  <DomainObject.Predmet.StrankaListFormatedOIB>
    <izvorni_sadrzaj>
      <item>Mladen Beljo, OIB 76591147167</item>
    </izvorni_sadrzaj>
    <derivirana_varijabla naziv="DomainObject.Predmet.StrankaListFormatedOIB_1">
      <item>Mladen Beljo, OIB 76591147167</item>
    </derivirana_varijabla>
  </DomainObject.Predmet.StrankaListFormatedOIB>
  <DomainObject.Predmet.StrankaListFormatedWithAdress>
    <izvorni_sadrzaj>
      <item>Mladen Beljo, Antuna Mihanovića 1, 32100 Vinkovci</item>
    </izvorni_sadrzaj>
    <derivirana_varijabla naziv="DomainObject.Predmet.StrankaListFormatedWithAdress_1">
      <item>Mladen Beljo, Antuna Mihanovića 1, 32100 Vinkovci</item>
    </derivirana_varijabla>
  </DomainObject.Predmet.StrankaListFormatedWithAdress>
  <DomainObject.Predmet.StrankaListFormatedWithAdressOIB>
    <izvorni_sadrzaj>
      <item>Mladen Beljo, OIB 76591147167, Antuna Mihanovića 1, 32100 Vinkovci</item>
    </izvorni_sadrzaj>
    <derivirana_varijabla naziv="DomainObject.Predmet.StrankaListFormatedWithAdressOIB_1">
      <item>Mladen Beljo, OIB 76591147167, Antuna Mihanovića 1, 32100 Vinkovci</item>
    </derivirana_varijabla>
  </DomainObject.Predmet.StrankaListFormatedWithAdressOIB>
  <DomainObject.Predmet.StrankaListNazivFormated>
    <izvorni_sadrzaj>
      <item>Mladen Beljo</item>
    </izvorni_sadrzaj>
    <derivirana_varijabla naziv="DomainObject.Predmet.StrankaListNazivFormated_1">
      <item>Mladen Beljo</item>
    </derivirana_varijabla>
  </DomainObject.Predmet.StrankaListNazivFormated>
  <DomainObject.Predmet.StrankaListNazivFormatedOIB>
    <izvorni_sadrzaj>
      <item>Mladen Beljo, OIB 76591147167</item>
    </izvorni_sadrzaj>
    <derivirana_varijabla naziv="DomainObject.Predmet.StrankaListNazivFormatedOIB_1">
      <item>Mladen Beljo, OIB 76591147167</item>
    </derivirana_varijabla>
  </DomainObject.Predmet.StrankaListNazivFormatedOIB>
  <DomainObject.Predmet.ProtuStrankaListFormated>
    <izvorni_sadrzaj>
      <item>PRO-BRAN jednostavno društvo s ograničenom odgovornošću za usluge</item>
    </izvorni_sadrzaj>
    <derivirana_varijabla naziv="DomainObject.Predmet.ProtuStrankaListFormated_1">
      <item>PRO-BRAN jednostavno društvo s ograničenom odgovornošću za usluge</item>
    </derivirana_varijabla>
  </DomainObject.Predmet.ProtuStrankaListFormated>
  <DomainObject.Predmet.ProtuStrankaListFormatedOIB>
    <izvorni_sadrzaj>
      <item>PRO-BRAN jednostavno društvo s ograničenom odgovornošću za usluge, OIB 24387259490</item>
    </izvorni_sadrzaj>
    <derivirana_varijabla naziv="DomainObject.Predmet.ProtuStrankaListFormatedOIB_1">
      <item>PRO-BRAN jednostavno društvo s ograničenom odgovornošću za usluge, OIB 24387259490</item>
    </derivirana_varijabla>
  </DomainObject.Predmet.ProtuStrankaListFormatedOIB>
  <DomainObject.Predmet.ProtuStrankaListFormatedWithAdress>
    <izvorni_sadrzaj>
      <item>PRO-BRAN jednostavno društvo s ograničenom odgovornošću za usluge, Granice 44, 10000 Zagreb</item>
    </izvorni_sadrzaj>
    <derivirana_varijabla naziv="DomainObject.Predmet.ProtuStrankaListFormatedWithAdress_1">
      <item>PRO-BRAN jednostavno društvo s ograničenom odgovornošću za usluge, Granice 44, 10000 Zagreb</item>
    </derivirana_varijabla>
  </DomainObject.Predmet.ProtuStrankaListFormatedWithAdress>
  <DomainObject.Predmet.ProtuStrankaListFormatedWithAdressOIB>
    <izvorni_sadrzaj>
      <item>PRO-BRAN jednostavno društvo s ograničenom odgovornošću za usluge, OIB 24387259490, Granice 44, 10000 Zagreb</item>
    </izvorni_sadrzaj>
    <derivirana_varijabla naziv="DomainObject.Predmet.ProtuStrankaListFormatedWithAdressOIB_1">
      <item>PRO-BRAN jednostavno društvo s ograničenom odgovornošću za usluge, OIB 24387259490, Granice 44, 10000 Zagreb</item>
    </derivirana_varijabla>
  </DomainObject.Predmet.ProtuStrankaListFormatedWithAdressOIB>
  <DomainObject.Predmet.ProtuStrankaListNazivFormated>
    <izvorni_sadrzaj>
      <item>PRO-BRAN jednostavno društvo s ograničenom odgovornošću za usluge</item>
    </izvorni_sadrzaj>
    <derivirana_varijabla naziv="DomainObject.Predmet.ProtuStrankaListNazivFormated_1">
      <item>PRO-BRAN jednostavno društvo s ograničenom odgovornošću za usluge</item>
    </derivirana_varijabla>
  </DomainObject.Predmet.ProtuStrankaListNazivFormated>
  <DomainObject.Predmet.ProtuStrankaListNazivFormatedOIB>
    <izvorni_sadrzaj>
      <item>PRO-BRAN jednostavno društvo s ograničenom odgovornošću za usluge, OIB 24387259490</item>
    </izvorni_sadrzaj>
    <derivirana_varijabla naziv="DomainObject.Predmet.ProtuStrankaListNazivFormatedOIB_1">
      <item>PRO-BRAN jednostavno društvo s ograničenom odgovornošću za usluge, OIB 24387259490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Beljo</izvorni_sadrzaj>
    <derivirana_varijabla naziv="DomainObject.Predmet.StrankaIDrugi_1">Mladen Beljo</derivirana_varijabla>
  </DomainObject.Predmet.StrankaIDrugi>
  <DomainObject.Predmet.ProtustrankaIDrugi>
    <izvorni_sadrzaj>PRO-BRAN jednostavno društvo s ograničenom odgovornošću za usluge</izvorni_sadrzaj>
    <derivirana_varijabla naziv="DomainObject.Predmet.ProtustrankaIDrugi_1">PRO-BRAN jednostavno društvo s ograničenom odgovornošću za usluge</derivirana_varijabla>
  </DomainObject.Predmet.ProtustrankaIDrugi>
  <DomainObject.Predmet.StrankaIDrugiAdressOIB>
    <izvorni_sadrzaj>Mladen Beljo, OIB 76591147167, Antuna Mihanovića 1, 32100 Vinkovci</izvorni_sadrzaj>
    <derivirana_varijabla naziv="DomainObject.Predmet.StrankaIDrugiAdressOIB_1">Mladen Beljo, OIB 76591147167, Antuna Mihanovića 1, 32100 Vinkovci</derivirana_varijabla>
  </DomainObject.Predmet.StrankaIDrugiAdressOIB>
  <DomainObject.Predmet.ProtustrankaIDrugiAdressOIB>
    <izvorni_sadrzaj>PRO-BRAN jednostavno društvo s ograničenom odgovornošću za usluge, OIB 24387259490, Granice 44, 10000 Zagreb</izvorni_sadrzaj>
    <derivirana_varijabla naziv="DomainObject.Predmet.ProtustrankaIDrugiAdressOIB_1">PRO-BRAN jednostavno društvo s ograničenom odgovornošću za usluge, OIB 24387259490, Granice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PRO-BRAN jednostavno društvo s ograničenom odgovornošću za usluge</item>
      <item>Mladen Beljo</item>
    </izvorni_sadrzaj>
    <derivirana_varijabla naziv="DomainObject.Predmet.SudioniciListNaziv_1">
      <item>PRO-BRAN jednostavno društvo s ograničenom odgovornošću za usluge</item>
      <item>Mladen Beljo</item>
    </derivirana_varijabla>
  </DomainObject.Predmet.SudioniciListNaziv>
  <DomainObject.Predmet.SudioniciListAdressOIB>
    <izvorni_sadrzaj>
      <item>PRO-BRAN jednostavno društvo s ograničenom odgovornošću za usluge, OIB 24387259490, Granice 44,10000 Zagreb</item>
      <item>Mladen Beljo, OIB 76591147167, Antuna Mihanovića 1,32100 Vinkovci</item>
    </izvorni_sadrzaj>
    <derivirana_varijabla naziv="DomainObject.Predmet.SudioniciListAdressOIB_1">
      <item>PRO-BRAN jednostavno društvo s ograničenom odgovornošću za usluge, OIB 24387259490, Granice 44,10000 Zagreb</item>
      <item>Mladen Beljo, OIB 76591147167, Antuna Mihanovića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24387259490</item>
      <item>, OIB 76591147167</item>
    </izvorni_sadrzaj>
    <derivirana_varijabla naziv="DomainObject.Predmet.SudioniciListNazivOIB_1">
      <item>, OIB 24387259490</item>
      <item>, OIB 76591147167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26B2F7-F6A7-4803-8006-A264FA966F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478</properties:Words>
  <properties:Characters>2604</properties:Characters>
  <properties:Lines>124</properties:Lines>
  <properties:Paragraphs>18</properties:Paragraphs>
  <properties:TotalTime>841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2019-02-01T11:23:00Z</cp:lastPrinted>
  <dcterms:modified xmlns:xsi="http://www.w3.org/2001/XMLSchema-instance" xsi:type="dcterms:W3CDTF">2019-02-04T06:40:00Z</dcterms:modified>
  <cp:revision>564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(2125-2018 (-12) PRO-BRAN.docx)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