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ba5a" w14:paraId="e7eba5a" w:rsidRDefault="00BC69A7" w:rsidP="00BC69A7" w:rsidR="00BC69A7" w:rsidRPr="00CC5B14">
      <w:pPr>
        <w15:collapsed w:val="false"/>
      </w:pPr>
      <w:bookmarkStart w:name="_GoBack" w:id="0"/>
      <w:bookmarkEnd w:id="0"/>
    </w:p>
    <w:p w:rsidRDefault="00CC5B14" w:rsidP="00BC69A7" w:rsidR="00BC69A7" w:rsidRPr="00CC5B14">
      <w:r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69A7" w:rsidP="00BC69A7" w:rsidR="00BC69A7" w:rsidRPr="00CC5B14"/>
    <w:p w:rsidRDefault="00455209" w:rsidP="00455209" w:rsidR="00455209" w:rsidRPr="00CC5B14">
      <w:pPr>
        <w:pStyle w:val="Naslov2"/>
        <w:jc w:val="left"/>
        <w:rPr>
          <w:b w:val="false"/>
          <w:bCs w:val="false"/>
          <w:sz w:val="24"/>
        </w:rPr>
      </w:pPr>
      <w:r w:rsidRPr="00CC5B14">
        <w:rPr>
          <w:b w:val="false"/>
          <w:bCs w:val="false"/>
          <w:sz w:val="24"/>
        </w:rPr>
        <w:t>REPUBLIKA HRVATSKA</w:t>
      </w:r>
    </w:p>
    <w:p w:rsidRDefault="00455209" w:rsidP="00455209" w:rsidR="00455209" w:rsidRPr="00CC5B14">
      <w:r w:rsidRPr="00CC5B14">
        <w:t>TRGOVAČKI SUD U ZAGREBU</w:t>
      </w:r>
    </w:p>
    <w:p w:rsidRDefault="00455209" w:rsidP="00455209" w:rsidR="00455209" w:rsidRPr="00CC5B14">
      <w:r w:rsidRPr="00CC5B14">
        <w:t>Zagreb, Amruševa 2/II</w:t>
      </w:r>
    </w:p>
    <w:p w:rsidRDefault="00455209" w:rsidP="00455209" w:rsidR="00455209" w:rsidRPr="00CC5B14">
      <w:pPr>
        <w:jc w:val="center"/>
      </w:pPr>
      <w:r w:rsidRPr="00CC5B14">
        <w:t>R J E Š E NJ E</w:t>
      </w:r>
    </w:p>
    <w:p w:rsidRDefault="00455209" w:rsidP="00FA1447" w:rsidR="00455209" w:rsidRPr="00CC5B14">
      <w:pPr>
        <w:jc w:val="center"/>
      </w:pPr>
    </w:p>
    <w:p w:rsidRDefault="00455209" w:rsidP="00455209" w:rsidR="00455209" w:rsidRPr="002C12AC"/>
    <w:p w:rsidRDefault="00FA1447" w:rsidP="002C12AC" w:rsidR="002C12AC" w:rsidRPr="002C12AC">
      <w:pPr>
        <w:ind w:firstLine="708"/>
        <w:jc w:val="both"/>
        <w:rPr>
          <w:rFonts w:cs="Arial"/>
        </w:rPr>
      </w:pPr>
      <w:r>
        <w:rPr>
          <w:lang w:val="pt-BR"/>
        </w:rPr>
        <w:t xml:space="preserve">TRGOVAČKI SUD U ZAGREBU po sucu toga suda Ivanu Vladiću, kao stečajnom sucu, u stečajnom postupku nad dužnikom </w:t>
      </w:r>
      <w:r>
        <w:rPr>
          <w:color w:themeColor="text1" w:val="000000"/>
        </w:rPr>
        <w:t>DENIT-B d.o.o. Samobor, Gradna 78/F, OIB 00215342350</w:t>
      </w:r>
      <w:r>
        <w:rPr>
          <w:rFonts w:cs="Arial"/>
        </w:rPr>
        <w:t>, dana 17. studenog</w:t>
      </w:r>
      <w:r w:rsidR="002C12AC" w:rsidRPr="002C12AC">
        <w:rPr>
          <w:rFonts w:cs="Arial"/>
        </w:rPr>
        <w:t xml:space="preserve"> 2016.</w:t>
      </w:r>
    </w:p>
    <w:p w:rsidRDefault="00BC69A7" w:rsidP="00BC69A7" w:rsidR="00BC69A7">
      <w:pPr>
        <w:jc w:val="both"/>
      </w:pPr>
    </w:p>
    <w:p w:rsidRDefault="00FA1447" w:rsidP="00BC69A7" w:rsidR="00FA1447" w:rsidRPr="00CC5B14">
      <w:pPr>
        <w:jc w:val="both"/>
      </w:pPr>
    </w:p>
    <w:p w:rsidRDefault="00BC69A7" w:rsidP="00BC69A7" w:rsidR="00BC69A7" w:rsidRPr="00CC5B14">
      <w:pPr>
        <w:jc w:val="center"/>
      </w:pPr>
      <w:r w:rsidRPr="00CC5B14">
        <w:t>r i j e š i o    j e</w:t>
      </w:r>
    </w:p>
    <w:p w:rsidRDefault="00BC69A7" w:rsidP="00BC69A7" w:rsidR="00BC69A7" w:rsidRPr="00CC5B14">
      <w:pPr>
        <w:rPr>
          <w:b/>
        </w:rPr>
      </w:pPr>
    </w:p>
    <w:p w:rsidRDefault="00BC69A7" w:rsidP="00BC69A7" w:rsidR="00BC69A7" w:rsidRPr="00CC5B14">
      <w:pPr>
        <w:rPr>
          <w:b/>
        </w:rPr>
      </w:pPr>
    </w:p>
    <w:p w:rsidRDefault="00BC69A7" w:rsidP="007A2237" w:rsidR="00BC69A7" w:rsidRPr="00CC5B14">
      <w:pPr>
        <w:ind w:firstLine="708"/>
        <w:jc w:val="both"/>
      </w:pPr>
      <w:r w:rsidRPr="00CC5B14">
        <w:t>Ispravlja s</w:t>
      </w:r>
      <w:r w:rsidR="00313B64" w:rsidRPr="00CC5B14">
        <w:t>e rješenje</w:t>
      </w:r>
      <w:r w:rsidRPr="00CC5B14">
        <w:t xml:space="preserve"> ov</w:t>
      </w:r>
      <w:r w:rsidR="00FA1447">
        <w:t>og suda broj St-3909/16 od 08. studenog</w:t>
      </w:r>
      <w:r w:rsidR="007A2237">
        <w:t xml:space="preserve"> 2016. tako da u toč. 1. pod rednim brojem 10. RH-MINISTARSTVO FINANCIJA, Porezna uprava, OIB 85584865987, u iznosu od, umjesto riječi u iznosu od 199.8848,89, treba stajati 199.848,89 kn. </w:t>
      </w:r>
    </w:p>
    <w:p w:rsidRDefault="00BC69A7" w:rsidP="00BC69A7" w:rsidR="00BC69A7" w:rsidRPr="00CC5B14">
      <w:pPr>
        <w:jc w:val="both"/>
      </w:pPr>
    </w:p>
    <w:p w:rsidRDefault="00BC69A7" w:rsidP="00BC69A7" w:rsidR="00BC69A7" w:rsidRPr="00CC5B14">
      <w:pPr>
        <w:jc w:val="center"/>
      </w:pPr>
      <w:r w:rsidRPr="00CC5B14">
        <w:t>Obrazloženje</w:t>
      </w:r>
    </w:p>
    <w:p w:rsidRDefault="00BC69A7" w:rsidP="00BC69A7" w:rsidR="00BC69A7" w:rsidRPr="00CC5B14">
      <w:pPr>
        <w:jc w:val="center"/>
        <w:rPr>
          <w:b/>
        </w:rPr>
      </w:pPr>
    </w:p>
    <w:p w:rsidRDefault="00BC69A7" w:rsidP="00BC69A7" w:rsidR="00BC69A7" w:rsidRPr="00CC5B14">
      <w:pPr>
        <w:jc w:val="center"/>
        <w:rPr>
          <w:b/>
        </w:rPr>
      </w:pPr>
    </w:p>
    <w:p w:rsidRDefault="00313B64" w:rsidP="007A2237" w:rsidR="007A2237" w:rsidRPr="00CC5B14">
      <w:pPr>
        <w:ind w:firstLine="708"/>
        <w:jc w:val="both"/>
      </w:pPr>
      <w:r w:rsidRPr="00CC5B14">
        <w:t>Rješenjem</w:t>
      </w:r>
      <w:r w:rsidR="00BC69A7" w:rsidRPr="00CC5B14">
        <w:t xml:space="preserve"> ovog su</w:t>
      </w:r>
      <w:r w:rsidR="003B63A8" w:rsidRPr="00CC5B14">
        <w:t xml:space="preserve">da broj </w:t>
      </w:r>
      <w:r w:rsidR="00FA1447">
        <w:t>St-3909/16 od 08. studenog 2016</w:t>
      </w:r>
      <w:r w:rsidR="00353B29" w:rsidRPr="00CC5B14">
        <w:t>. sud je</w:t>
      </w:r>
      <w:r w:rsidR="003328CC">
        <w:t xml:space="preserve"> </w:t>
      </w:r>
      <w:r w:rsidR="00FA1447">
        <w:t>pogrešno</w:t>
      </w:r>
      <w:r w:rsidR="00353B29" w:rsidRPr="00CC5B14">
        <w:t xml:space="preserve"> u </w:t>
      </w:r>
      <w:r w:rsidR="007A2237">
        <w:t xml:space="preserve">u toč. 1. pod rednim brojem 10. RH-MINISTARSTVO FINANCIJA, Porezna uprava, OIB 85584865987, u iznosu od, naznačio u iznosu od 199.8848,89, a treba stajati 199.848,89 kn. </w:t>
      </w:r>
    </w:p>
    <w:p w:rsidRDefault="007A2237" w:rsidP="007A2237" w:rsidR="00FA1447">
      <w:pPr>
        <w:ind w:firstLine="708"/>
        <w:jc w:val="both"/>
      </w:pPr>
      <w:r>
        <w:t xml:space="preserve">Svojim podneskom od 16.11.2016. stečajni vjerovnik RH-MINISTARSTVO FINANCIJA, Porezna uprava podnijela je žalbu protiv navedenog rješenja, a što sud tretira kao prijedlog za ispravak rješenja, te je zatražio ispravak rješenja tako da umjesto iznosa od 199.8848,89, treba stajati 199.848,89 kn.  </w:t>
      </w:r>
    </w:p>
    <w:p w:rsidRDefault="00BC69A7" w:rsidP="00455209" w:rsidR="00BC69A7" w:rsidRPr="00CC5B14">
      <w:pPr>
        <w:ind w:firstLine="708"/>
        <w:jc w:val="both"/>
      </w:pPr>
      <w:r w:rsidRPr="00CC5B14">
        <w:t xml:space="preserve">Kako se radi o omašci u pisanju, sud je temeljem čl. 342. ZPP-a donio odluku kao u izreci rješenja. </w:t>
      </w:r>
    </w:p>
    <w:p w:rsidRDefault="00455209" w:rsidP="00BC69A7" w:rsidR="00455209" w:rsidRPr="00CC5B14"/>
    <w:p w:rsidRDefault="00BC69A7" w:rsidP="00455209" w:rsidR="00BC69A7" w:rsidRPr="00CC5B14">
      <w:pPr>
        <w:jc w:val="center"/>
      </w:pPr>
      <w:r w:rsidRPr="00CC5B14">
        <w:t xml:space="preserve">U Zagrebu, </w:t>
      </w:r>
      <w:r w:rsidR="00FA1447">
        <w:t>17. studenog</w:t>
      </w:r>
      <w:r w:rsidR="00CC5B14">
        <w:t xml:space="preserve"> 2016</w:t>
      </w:r>
      <w:r w:rsidR="00455209" w:rsidRPr="00CC5B14">
        <w:t>.</w:t>
      </w:r>
    </w:p>
    <w:p w:rsidRDefault="00BC69A7" w:rsidP="00BC69A7" w:rsidR="00BC69A7" w:rsidRPr="00CC5B14">
      <w:pPr>
        <w:jc w:val="center"/>
      </w:pPr>
    </w:p>
    <w:p w:rsidRDefault="00BC69A7" w:rsidP="00BC69A7" w:rsidR="00BC69A7" w:rsidRPr="00CC5B14">
      <w:pPr>
        <w:jc w:val="both"/>
      </w:pP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  <w:t xml:space="preserve">           SUDAC </w:t>
      </w:r>
    </w:p>
    <w:p w:rsidRDefault="00BC69A7" w:rsidP="00BC69A7" w:rsidR="00BC69A7" w:rsidRPr="00CC5B14">
      <w:pPr>
        <w:jc w:val="center"/>
      </w:pPr>
      <w:r w:rsidRPr="00CC5B14">
        <w:t xml:space="preserve">                                                                                                    Ivan Vladić</w:t>
      </w:r>
      <w:r w:rsidR="00C52AAD">
        <w:t>, v.r.</w:t>
      </w:r>
    </w:p>
    <w:p w:rsidRDefault="00BC69A7" w:rsidP="00455209" w:rsidR="00BC69A7" w:rsidRPr="00CC5B14"/>
    <w:p w:rsidRDefault="00BC69A7" w:rsidP="00F27E45" w:rsidR="00BC69A7" w:rsidRPr="00CC5B14">
      <w:pPr>
        <w:jc w:val="both"/>
      </w:pPr>
      <w:r w:rsidRPr="00CC5B14">
        <w:t>POUKA O PRAVNOM LIJEKU: Protiv ovog rješenja nezadovoljna stranka može uložiti žalbu Visokom trgovačkom sudu RH u roku od 8 dana po primitku rješenja, a ulaže se putem ovog suda u 4 primjerka</w:t>
      </w:r>
    </w:p>
    <w:p w:rsidRDefault="00C52AAD" w:rsidP="00E82D09" w:rsidR="00C52A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C52AAD" w:rsidP="00E82D09" w:rsidR="00C52AAD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0A0C71" w:rsidR="000A0C71" w:rsidRPr="00CC5B14"/>
    <w:sectPr w:rsidSect="0059773C" w:rsidR="000A0C71" w:rsidRPr="00CC5B1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243" w:rsidR="00C75243">
      <w:r>
        <w:separator/>
      </w:r>
    </w:p>
  </w:endnote>
  <w:endnote w:id="0" w:type="continuationSeparator">
    <w:p w:rsidRDefault="00C75243" w:rsidR="00C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243" w:rsidR="00C75243">
      <w:r>
        <w:separator/>
      </w:r>
    </w:p>
  </w:footnote>
  <w:footnote w:id="0" w:type="continuationSeparator">
    <w:p w:rsidRDefault="00C75243" w:rsidR="00C75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73C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773C" w:rsidR="005977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73C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2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73C" w:rsidR="0059773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447" w:rsidP="00FA1447" w:rsidR="00FA1447" w:rsidRPr="00FA1447">
    <w:pPr>
      <w:pStyle w:val="Zaglavlje"/>
      <w:jc w:val="right"/>
      <w:rPr>
        <w:b/>
      </w:rPr>
    </w:pPr>
    <w:r>
      <w:rPr>
        <w:b/>
      </w:rPr>
      <w:t>28. St-3909/16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9A7"/>
    <w:rsid w:val="00002E5B"/>
    <w:rsid w:val="00015444"/>
    <w:rsid w:val="000A0C71"/>
    <w:rsid w:val="001E0E08"/>
    <w:rsid w:val="002235CD"/>
    <w:rsid w:val="00224158"/>
    <w:rsid w:val="00245180"/>
    <w:rsid w:val="002C12AC"/>
    <w:rsid w:val="00313B64"/>
    <w:rsid w:val="003328CC"/>
    <w:rsid w:val="00353B29"/>
    <w:rsid w:val="003B63A8"/>
    <w:rsid w:val="00455209"/>
    <w:rsid w:val="0059773C"/>
    <w:rsid w:val="005D0C55"/>
    <w:rsid w:val="005E4DEC"/>
    <w:rsid w:val="0062651B"/>
    <w:rsid w:val="007A2237"/>
    <w:rsid w:val="007E0A11"/>
    <w:rsid w:val="00841002"/>
    <w:rsid w:val="008848D4"/>
    <w:rsid w:val="009625CA"/>
    <w:rsid w:val="00A66FA2"/>
    <w:rsid w:val="00AB59A3"/>
    <w:rsid w:val="00B41CCF"/>
    <w:rsid w:val="00B53573"/>
    <w:rsid w:val="00BC69A7"/>
    <w:rsid w:val="00BD5DC4"/>
    <w:rsid w:val="00C52AAD"/>
    <w:rsid w:val="00C75243"/>
    <w:rsid w:val="00C83655"/>
    <w:rsid w:val="00CC5B14"/>
    <w:rsid w:val="00D044EF"/>
    <w:rsid w:val="00D37543"/>
    <w:rsid w:val="00D72922"/>
    <w:rsid w:val="00DF37FD"/>
    <w:rsid w:val="00E02733"/>
    <w:rsid w:val="00E61631"/>
    <w:rsid w:val="00EA5FC4"/>
    <w:rsid w:val="00EF15B8"/>
    <w:rsid w:val="00F20F0F"/>
    <w:rsid w:val="00F27E45"/>
    <w:rsid w:val="00F802E0"/>
    <w:rsid w:val="00F82C15"/>
    <w:rsid w:val="00FA1447"/>
    <w:rsid w:val="00FA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69A7"/>
    <w:rPr>
      <w:sz w:val="24"/>
      <w:szCs w:val="24"/>
    </w:rPr>
  </w:style>
  <w:style w:styleId="Naslov2" w:type="paragraph">
    <w:name w:val="heading 2"/>
    <w:basedOn w:val="Normal"/>
    <w:next w:val="Normal"/>
    <w:qFormat/>
    <w:rsid w:val="00BC69A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C69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C69A7"/>
  </w:style>
  <w:style w:styleId="Tekstbalonia" w:type="paragraph">
    <w:name w:val="Balloon Text"/>
    <w:basedOn w:val="Normal"/>
    <w:semiHidden/>
    <w:rsid w:val="00BC69A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45520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55209"/>
    <w:rPr>
      <w:sz w:val="24"/>
      <w:szCs w:val="24"/>
    </w:rPr>
  </w:style>
  <w:style w:styleId="Podnoje" w:type="paragraph">
    <w:name w:val="footer"/>
    <w:basedOn w:val="Normal"/>
    <w:link w:val="PodnojeChar"/>
    <w:rsid w:val="00FA14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14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69A7"/>
    <w:rPr>
      <w:sz w:val="24"/>
      <w:szCs w:val="24"/>
    </w:rPr>
  </w:style>
  <w:style w:styleId="Naslov2" w:type="paragraph">
    <w:name w:val="heading 2"/>
    <w:basedOn w:val="Normal"/>
    <w:next w:val="Normal"/>
    <w:qFormat/>
    <w:rsid w:val="00BC69A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C69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C69A7"/>
  </w:style>
  <w:style w:styleId="Tekstbalonia" w:type="paragraph">
    <w:name w:val="Balloon Text"/>
    <w:basedOn w:val="Normal"/>
    <w:semiHidden/>
    <w:rsid w:val="00BC69A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45520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55209"/>
    <w:rPr>
      <w:sz w:val="24"/>
      <w:szCs w:val="24"/>
    </w:rPr>
  </w:style>
  <w:style w:styleId="Podnoje" w:type="paragraph">
    <w:name w:val="footer"/>
    <w:basedOn w:val="Normal"/>
    <w:link w:val="PodnojeChar"/>
    <w:rsid w:val="00FA14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14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3909</izvorni_sadrzaj>
    <derivirana_varijabla naziv="DomainObject.Predmet.Broj_1">3909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St-3909/2016</izvorni_sadrzaj>
    <derivirana_varijabla naziv="DomainObject.Predmet.OznakaBroj_1">St-3909/2016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DENIT-B d.o.o. zastupanog po punomoćniku Svetko Bagarić</izvorni_sadrzaj>
    <derivirana_varijabla naziv="DomainObject.Predmet.ProtustrankaFormated_1">  DENIT-B d.o.o. zastupanog po punomoćniku Svetko Bagarić</derivirana_varijabla>
  </DomainObject.Predmet.ProtustrankaFormated>
  <DomainObject.Predmet.ProtustrankaFormatedOIB>
    <izvorni_sadrzaj>  DENIT-B d.o.o., OIB 00215342350 zastupanog po punomoćniku Svetko Bagarić</izvorni_sadrzaj>
    <derivirana_varijabla naziv="DomainObject.Predmet.ProtustrankaFormatedOIB_1">  DENIT-B d.o.o., OIB 00215342350 zastupanog po punomoćniku Svetko Bagarić</derivirana_varijabla>
  </DomainObject.Predmet.ProtustrankaFormatedOIB>
  <DomainObject.Predmet.ProtustrankaFormatedWithAdress>
    <izvorni_sadrzaj> DENIT-B d.o.o., Gradna 78/F, 10430 Samobor zastupanog po punomoćniku Svetko Bagarić</izvorni_sadrzaj>
    <derivirana_varijabla naziv="DomainObject.Predmet.ProtustrankaFormatedWithAdress_1"> DENIT-B d.o.o., Gradna 78/F, 10430 Samobor zastupanog po punomoćniku Svetko Bagarić</derivirana_varijabla>
  </DomainObject.Predmet.ProtustrankaFormatedWithAdress>
  <DomainObject.Predmet.ProtustrankaFormatedWithAdressOIB>
    <izvorni_sadrzaj> DENIT-B d.o.o., OIB 00215342350, Gradna 78/F, 10430 Samobor zastupanog po punomoćniku Svetko Bagarić</izvorni_sadrzaj>
    <derivirana_varijabla naziv="DomainObject.Predmet.ProtustrankaFormatedWithAdressOIB_1"> DENIT-B d.o.o., OIB 00215342350, Gradna 78/F, 10430 Samobor zastupanog po punomoćniku Svetko Bagarić</derivirana_varijabla>
  </DomainObject.Predmet.ProtustrankaFormatedWithAdressOIB>
  <DomainObject.Predmet.ProtustrankaWithAdress>
    <izvorni_sadrzaj>DENIT-B d.o.o. Gradna 78/F, 10430 Samobor</izvorni_sadrzaj>
    <derivirana_varijabla naziv="DomainObject.Predmet.ProtustrankaWithAdress_1">DENIT-B d.o.o. Gradna 78/F, 10430 Samobor</derivirana_varijabla>
  </DomainObject.Predmet.ProtustrankaWithAdress>
  <DomainObject.Predmet.ProtustrankaWithAdressOIB>
    <izvorni_sadrzaj>DENIT-B d.o.o., OIB 00215342350, Gradna 78/F, 10430 Samobor</izvorni_sadrzaj>
    <derivirana_varijabla naziv="DomainObject.Predmet.ProtustrankaWithAdressOIB_1">DENIT-B d.o.o., OIB 00215342350, Gradna 78/F, 10430 Samobor</derivirana_varijabla>
  </DomainObject.Predmet.ProtustrankaWithAdressOIB>
  <DomainObject.Predmet.ProtustrankaNazivFormated>
    <izvorni_sadrzaj>DENIT-B d.o.o.</izvorni_sadrzaj>
    <derivirana_varijabla naziv="DomainObject.Predmet.ProtustrankaNazivFormated_1">DENIT-B d.o.o.</derivirana_varijabla>
  </DomainObject.Predmet.ProtustrankaNazivFormated>
  <DomainObject.Predmet.ProtustrankaNazivFormatedOIB>
    <izvorni_sadrzaj>DENIT-B d.o.o., OIB 00215342350</izvorni_sadrzaj>
    <derivirana_varijabla naziv="DomainObject.Predmet.ProtustrankaNazivFormatedOIB_1">DENIT-B d.o.o., OIB 00215342350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Petrinjska 59, 10000 Zagreb</izvorni_sadrzaj>
    <derivirana_varijabla naziv="DomainObject.Predmet.StrankaFormatedWithAdress_1"> FINA Regionalni centar Zagreb, Trg svibanjskih žrtava 1995. 1, 10000 Zagreb; RAIFFEISENBANK AUSTRIA d.d., Petrinjska 59,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Petrinjska 59, 10000 Zagreb</izvorni_sadrzaj>
    <derivirana_varijabla naziv="DomainObject.Predmet.StrankaFormatedWithAdressOIB_1"> FINA Regionalni centar Zagreb, OIB 85821130368, Trg svibanjskih žrtava 1995. 1, 10000 Zagreb; RAIFFEISENBANK AUSTRIA d.d., OIB 53056966535, Petrinjska 59, 10000 Zagreb</derivirana_varijabla>
  </DomainObject.Predmet.StrankaFormatedWithAdressOIB>
  <DomainObject.Predmet.StrankaWithAdress>
    <izvorni_sadrzaj>FINA Regionalni centar Zagreb Trg svibanjskih žrtava 1995. 1,10000 Zagreb,RAIFFEISENBANK AUSTRIA d.d. Petrinjska 59,10000 Zagreb</izvorni_sadrzaj>
    <derivirana_varijabla naziv="DomainObject.Predmet.StrankaWithAdress_1">FINA Regionalni centar Zagreb Trg svibanjskih žrtava 1995. 1,10000 Zagreb,RAIFFEISENBANK AUSTRIA d.d. Petrinjska 59,10000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Petrinjska 59,10000 Zagreb</izvorni_sadrzaj>
    <derivirana_varijabla naziv="DomainObject.Predmet.StrankaWithAdressOIB_1">FINA Regionalni centar Zagreb, OIB 85821130368, Trg svibanjskih žrtava 1995. 1,10000 Zagreb,RAIFFEISENBANK AUSTRIA d.d., OIB 53056966535, Petrinjska 59,10000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Petrinjska 59, 10000 Zagreb</item>
    </izvorni_sadrzaj>
    <derivirana_varijabla naziv="DomainObject.Predmet.StrankaListFormatedWithAdress_1">
      <item>FINA Regionalni centar Zagreb, Trg svibanjskih žrtava 1995. 1, 10000 Zagreb</item>
      <item>RAIFFEISENBANK AUSTRIA d.d., Petrinjska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Petrinjska 59,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Petrinjska 59,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DENIT-B d.o.o. zastupanog po punomoćniku Svetko Bagarić</item>
    </izvorni_sadrzaj>
    <derivirana_varijabla naziv="DomainObject.Predmet.ProtuStrankaListFormated_1">
      <item>DENIT-B d.o.o. zastupanog po punomoćniku Svetko Bagarić</item>
    </derivirana_varijabla>
  </DomainObject.Predmet.ProtuStrankaListFormated>
  <DomainObject.Predmet.ProtuStrankaListFormatedOIB>
    <izvorni_sadrzaj>
      <item>DENIT-B d.o.o., OIB 00215342350 zastupanog po punomoćniku Svetko Bagarić</item>
    </izvorni_sadrzaj>
    <derivirana_varijabla naziv="DomainObject.Predmet.ProtuStrankaListFormatedOIB_1">
      <item>DENIT-B d.o.o., OIB 00215342350 zastupanog po punomoćniku Svetko Bagarić</item>
    </derivirana_varijabla>
  </DomainObject.Predmet.ProtuStrankaListFormatedOIB>
  <DomainObject.Predmet.ProtuStrankaListFormatedWithAdress>
    <izvorni_sadrzaj>
      <item>DENIT-B d.o.o., Gradna 78/F, 10430 Samobor zastupanog po punomoćniku Svetko Bagarić</item>
    </izvorni_sadrzaj>
    <derivirana_varijabla naziv="DomainObject.Predmet.ProtuStrankaListFormatedWithAdress_1">
      <item>DENIT-B d.o.o., Gradna 78/F, 10430 Samobor zastupanog po punomoćniku Svetko Bagarić</item>
    </derivirana_varijabla>
  </DomainObject.Predmet.ProtuStrankaListFormatedWithAdress>
  <DomainObject.Predmet.ProtuStrankaListFormatedWithAdressOIB>
    <izvorni_sadrzaj>
      <item>DENIT-B d.o.o., OIB 00215342350, Gradna 78/F, 10430 Samobor zastupanog po punomoćniku Svetko Bagarić</item>
    </izvorni_sadrzaj>
    <derivirana_varijabla naziv="DomainObject.Predmet.ProtuStrankaListFormatedWithAdressOIB_1">
      <item>DENIT-B d.o.o., OIB 00215342350, Gradna 78/F, 10430 Samobor zastupanog po punomoćniku Svetko Bagarić</item>
    </derivirana_varijabla>
  </DomainObject.Predmet.ProtuStrankaListFormatedWithAdressOIB>
  <DomainObject.Predmet.ProtuStrankaListNazivFormated>
    <izvorni_sadrzaj>
      <item>DENIT-B d.o.o.</item>
    </izvorni_sadrzaj>
    <derivirana_varijabla naziv="DomainObject.Predmet.ProtuStrankaListNazivFormated_1">
      <item>DENIT-B d.o.o.</item>
    </derivirana_varijabla>
  </DomainObject.Predmet.ProtuStrankaListNazivFormated>
  <DomainObject.Predmet.ProtuStrankaListNazivFormatedOIB>
    <izvorni_sadrzaj>
      <item>DENIT-B d.o.o., OIB 00215342350</item>
    </izvorni_sadrzaj>
    <derivirana_varijabla naziv="DomainObject.Predmet.ProtuStrankaListNazivFormatedOIB_1">
      <item>DENIT-B d.o.o., OIB 00215342350</item>
    </derivirana_varijabla>
  </DomainObject.Predmet.ProtuStrankaListNazivFormatedOIB>
  <DomainObject.Predmet.OstaliListFormated>
    <izvorni_sadrzaj>
      <item>Svetko Bagarić punomoćnik sudionika u postupku DENIT-B d.o.o.</item>
    </izvorni_sadrzaj>
    <derivirana_varijabla naziv="DomainObject.Predmet.OstaliListFormated_1">
      <item>Svetko Bagarić punomoćnik sudionika u postupku DENIT-B d.o.o.</item>
    </derivirana_varijabla>
  </DomainObject.Predmet.OstaliListFormated>
  <DomainObject.Predmet.OstaliListFormatedOIB>
    <izvorni_sadrzaj>
      <item>Svetko Bagarić, OIB 61830962880 punomoćnik sudionika u postupku DENIT-B d.o.o.</item>
    </izvorni_sadrzaj>
    <derivirana_varijabla naziv="DomainObject.Predmet.OstaliListFormatedOIB_1">
      <item>Svetko Bagarić, OIB 61830962880 punomoćnik sudionika u postupku DENIT-B d.o.o.</item>
    </derivirana_varijabla>
  </DomainObject.Predmet.OstaliListFormatedOIB>
  <DomainObject.Predmet.OstaliListFormatedWithAdress>
    <izvorni_sadrzaj>
      <item>Svetko Bagarić, Gospodska ul. 61A, 10000 Zagreb punomoćnik sudionika u postupku DENIT-B d.o.o.</item>
    </izvorni_sadrzaj>
    <derivirana_varijabla naziv="DomainObject.Predmet.OstaliListFormatedWithAdress_1">
      <item>Svetko Bagarić, Gospodska ul. 61A, 10000 Zagreb punomoćnik sudionika u postupku DENIT-B d.o.o.</item>
    </derivirana_varijabla>
  </DomainObject.Predmet.OstaliListFormatedWithAdress>
  <DomainObject.Predmet.OstaliListFormatedWithAdressOIB>
    <izvorni_sadrzaj>
      <item>Svetko Bagarić, OIB 61830962880, Gospodska ul. 61A, 10000 Zagreb punomoćnik sudionika u postupku DENIT-B d.o.o.</item>
    </izvorni_sadrzaj>
    <derivirana_varijabla naziv="DomainObject.Predmet.OstaliListFormatedWithAdressOIB_1">
      <item>Svetko Bagarić, OIB 61830962880, Gospodska ul. 61A, 10000 Zagreb punomoćnik sudionika u postupku DENIT-B d.o.o.</item>
    </derivirana_varijabla>
  </DomainObject.Predmet.OstaliListFormatedWithAdressOIB>
  <DomainObject.Predmet.OstaliListNazivFormated>
    <izvorni_sadrzaj>
      <item>Svetko Bagarić</item>
    </izvorni_sadrzaj>
    <derivirana_varijabla naziv="DomainObject.Predmet.OstaliListNazivFormated_1">
      <item>Svetko Bagarić</item>
    </derivirana_varijabla>
  </DomainObject.Predmet.OstaliListNazivFormated>
  <DomainObject.Predmet.OstaliListNazivFormatedOIB>
    <izvorni_sadrzaj>
      <item>Svetko Bagarić, OIB 61830962880</item>
    </izvorni_sadrzaj>
    <derivirana_varijabla naziv="DomainObject.Predmet.OstaliListNazivFormatedOIB_1">
      <item>Svetko Bagarić, OIB 61830962880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DENIT-B d.o.o.</izvorni_sadrzaj>
    <derivirana_varijabla naziv="DomainObject.Predmet.ProtustrankaIDrugi_1">DENIT-B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DENIT-B d.o.o., OIB 00215342350, Gradna 78/F, 10430 Samobor</izvorni_sadrzaj>
    <derivirana_varijabla naziv="DomainObject.Predmet.ProtustrankaIDrugiAdressOIB_1">DENIT-B d.o.o., OIB 00215342350, Gradna 78/F,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DENIT-B d.o.o.</item>
      <item>FINA Regionalni centar Zagreb</item>
      <item>Svetko Bagarić</item>
      <item>RAIFFEISENBANK AUSTRIA d.d.</item>
    </izvorni_sadrzaj>
    <derivirana_varijabla naziv="DomainObject.Predmet.SudioniciListNaziv_1">
      <item>DENIT-B d.o.o.</item>
      <item>FINA Regionalni centar Zagreb</item>
      <item>Svetko Bagarić</item>
      <item>RAIFFEISENBANK AUSTRIA d.d.</item>
    </derivirana_varijabla>
  </DomainObject.Predmet.SudioniciListNaziv>
  <DomainObject.Predmet.SudioniciListAdressOIB>
    <izvorni_sadrzaj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izvorni_sadrzaj>
    <derivirana_varijabla naziv="DomainObject.Predmet.SudioniciListAdressOIB_1"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00215342350</item>
      <item>, OIB 85821130368</item>
      <item>, OIB 61830962880</item>
      <item>, OIB 53056966535</item>
    </izvorni_sadrzaj>
    <derivirana_varijabla naziv="DomainObject.Predmet.SudioniciListNazivOIB_1">
      <item>, OIB 00215342350</item>
      <item>, OIB 85821130368</item>
      <item>, OIB 61830962880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4B3B4-3456-4FFD-B7A1-140FC4926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1236</properties:Characters>
  <properties:Lines>45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2016-04-26T07:22:00Z</dcterms:created>
  <dc:creator>mtopolovec</dc:creator>
  <cp:lastModifiedBy>Monika Topolovec</cp:lastModifiedBy>
  <cp:lastPrinted>2016-11-17T08:12:00Z</cp:lastPrinted>
  <dcterms:modified xmlns:xsi="http://www.w3.org/2001/XMLSchema-instance" xsi:type="dcterms:W3CDTF">2016-11-17T08:13:00Z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