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b501" w14:paraId="7f5b501" w:rsidRDefault="00CE4F11" w:rsidP="00CE4F11" w:rsidR="00CE4F11">
      <w:pPr>
        <w15:collapsed w:val="false"/>
      </w:pPr>
      <w:bookmarkStart w:name="_GoBack" w:id="0"/>
      <w:bookmarkEnd w:id="0"/>
      <w:r>
        <w:rPr>
          <w:noProof/>
        </w:rPr>
        <w:t xml:space="preserve">                   </w:t>
      </w:r>
      <w:r>
        <w:rPr>
          <w:noProof/>
          <w:lang w:val="hr-HR"/>
        </w:rPr>
        <w:drawing>
          <wp:inline distR="0" distL="0" distB="0" distT="0">
            <wp:extent cy="752475" cx="542925"/>
            <wp:effectExtent b="9525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24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4F11" w:rsidP="00CE4F11" w:rsidR="00CE4F11">
      <w:r>
        <w:t xml:space="preserve">         REPUBLIKA HRVATSKA</w:t>
      </w:r>
    </w:p>
    <w:p w:rsidRDefault="00CE4F11" w:rsidP="00CE4F11" w:rsidR="00CE4F11">
      <w:r>
        <w:t xml:space="preserve"> TRGOVAČKI SUD U VARAŽDINU</w:t>
      </w:r>
    </w:p>
    <w:p w:rsidRDefault="00CE4F11" w:rsidP="00CE4F11" w:rsidR="00CE4F11">
      <w:r>
        <w:t xml:space="preserve">    Braće Radića 2, 42000 Varaždin</w:t>
      </w:r>
    </w:p>
    <w:p w:rsidRDefault="00CE4F11" w:rsidP="00CE4F11" w:rsidR="00CE4F11">
      <w:pPr>
        <w:rPr>
          <w:sz w:val="24"/>
          <w:szCs w:val="24"/>
          <w:lang w:val="hr-HR"/>
        </w:rPr>
      </w:pPr>
    </w:p>
    <w:p w:rsidRDefault="00E225CC" w:rsidP="00E225CC" w:rsidR="00E225CC">
      <w:pPr>
        <w:rPr>
          <w:sz w:val="24"/>
          <w:szCs w:val="24"/>
          <w:lang w:val="hr-HR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E225CC" w:rsidP="00E225CC" w:rsidR="00E225CC">
      <w:pPr>
        <w:jc w:val="center"/>
        <w:rPr>
          <w:b/>
          <w:sz w:val="24"/>
          <w:szCs w:val="24"/>
          <w:lang w:val="hr-HR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NJ E </w:t>
      </w:r>
    </w:p>
    <w:p w:rsidRDefault="00E225CC" w:rsidP="00E225CC" w:rsidR="00E225CC">
      <w:pPr>
        <w:jc w:val="center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Meliti Poljanec Bubaš, a na prijedlog sudske savjetnice Martine Mašić, u stečajnom predmetu povodom zahtjeva Financijske agencije, Regionalni centar Zagreb, Podružnica Varaždin, Augusta Cesarca 2, Varaždin, za pokretanje skraćenog stečajnog postupka protiv dužnika D.L.B. d.o.o. Varaždin, Kučanska 14, OIB: 97799728386, dana 26. svibnja 2017. godine                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E225CC" w:rsidP="00E225CC" w:rsidR="00E225CC">
      <w:pPr>
        <w:jc w:val="center"/>
        <w:rPr>
          <w:sz w:val="24"/>
          <w:szCs w:val="24"/>
          <w:lang w:val="hr-HR"/>
        </w:rPr>
      </w:pPr>
    </w:p>
    <w:p w:rsidRDefault="00E225CC" w:rsidP="00E225CC" w:rsidR="00E225CC">
      <w:pPr>
        <w:ind w:hanging="96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  </w:t>
      </w:r>
      <w:r>
        <w:rPr>
          <w:sz w:val="24"/>
          <w:szCs w:val="24"/>
          <w:lang w:val="hr-HR"/>
        </w:rPr>
        <w:tab/>
        <w:t>Obustavlja se skraćeni stečajni postupak nad dužnikom D.L.B. d.o.o. Varaždin, Kučanska 14, OIB: 97799728386.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ind w:hanging="1020"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             O pokretanju prethodnog postupka odnosno o otvaranju stečajnog postupka nad </w:t>
      </w:r>
    </w:p>
    <w:p w:rsidRDefault="00E225CC" w:rsidP="00E225CC" w:rsidR="00E225C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dužnikom D.L.B. d.o.o. Varaždin, Kučanska 14, OIB: 97799728386, sud će donijeti posebno rješenje.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</w:p>
    <w:p w:rsidRDefault="00E225CC" w:rsidP="00E225CC" w:rsidR="00E225CC">
      <w:pPr>
        <w:jc w:val="center"/>
        <w:rPr>
          <w:sz w:val="24"/>
          <w:szCs w:val="24"/>
          <w:lang w:val="hr-HR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225CC" w:rsidP="00E225CC" w:rsidR="00E225CC">
      <w:pPr>
        <w:pStyle w:val="Tijeloteksta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Financijska agencija, Regionalni centar Zagreb, Podružnica Varaždin je 17. svibnja 2017. godine podnijela zahtjev za pokretanje skraćenog stečajnog postupka nad dužnikom D.L.B. d.o.o. Varaždin, Kučanska 14, OIB: 97799728386, pa kako su za to bile ispunjene pretpostavke iz čl. 428. Stečajnog zakona </w:t>
      </w:r>
      <w:r>
        <w:rPr>
          <w:color w:val="000000"/>
          <w:sz w:val="24"/>
          <w:szCs w:val="24"/>
          <w:shd w:fill="FFFFFF" w:color="auto" w:val="clear"/>
          <w:lang w:val="hr-HR"/>
        </w:rPr>
        <w:t>(''Narodne novine'' broj 71/15 – dalje u tekstu: SZ), sud je dana 18. svibnja 2017. godine, primjenom čl. 430. SZ-a,</w:t>
      </w:r>
      <w:r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color w:val="000000"/>
          <w:sz w:val="24"/>
          <w:szCs w:val="24"/>
          <w:lang w:val="hr-HR"/>
        </w:rPr>
        <w:t xml:space="preserve">Dana 24. svibnja 2017. godine </w:t>
      </w:r>
      <w:r>
        <w:rPr>
          <w:sz w:val="24"/>
          <w:szCs w:val="24"/>
          <w:lang w:val="hr-HR"/>
        </w:rPr>
        <w:t xml:space="preserve">zaprimljen je u spis  prijedlog vjerovnika Agencije za osiguranje radničkih potraživanja u slučaju stečaja poslodavca, za otvaranje stečajnog postupka iz kojeg prijedloga proizlazi da vjerovnik ima tražbinu prema dužniku u iznosu od 53.234,92 kn, budući je ovaj vjerovnik umjesto poslodavca D.L.B. d.o.o. isplatio plaće/naknade plaće u visini minimalne plaće za studeni 2015. godine u ukupnom iznosu od </w:t>
      </w:r>
      <w:r>
        <w:rPr>
          <w:sz w:val="24"/>
          <w:szCs w:val="24"/>
          <w:lang w:val="hr-HR"/>
        </w:rPr>
        <w:lastRenderedPageBreak/>
        <w:t>53.234,92 kn, te je po uplati dijela neisplaćene plaće za isplaćeni iznos preuzeo potraživanje radnika. Stoga predlaže otvoriti stečajni postupak.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26. svibnja 2017. </w:t>
      </w:r>
    </w:p>
    <w:p w:rsidRDefault="00E225CC" w:rsidP="00E225CC" w:rsidR="00E225CC">
      <w:pPr>
        <w:jc w:val="center"/>
        <w:rPr>
          <w:sz w:val="24"/>
          <w:szCs w:val="24"/>
          <w:lang w:val="hr-HR"/>
        </w:rPr>
      </w:pPr>
    </w:p>
    <w:p w:rsidRDefault="00E225CC" w:rsidP="00E225CC" w:rsidR="00E225CC">
      <w:pPr>
        <w:jc w:val="center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S u t k i nj a: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</w:t>
      </w:r>
      <w:r>
        <w:rPr>
          <w:sz w:val="24"/>
          <w:szCs w:val="24"/>
          <w:lang w:val="hr-HR"/>
        </w:rPr>
        <w:tab/>
        <w:t xml:space="preserve">           Melita Poljanec Bubaš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E225CC" w:rsidP="00E225CC" w:rsidR="00E225C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jc w:val="both"/>
        <w:rPr>
          <w:sz w:val="24"/>
          <w:szCs w:val="24"/>
          <w:lang w:val="hr-HR"/>
        </w:rPr>
      </w:pP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DNA: 1. Predlagatelj Financijska agencija, Regionalni centar Zagreb, Podružnica Varaždin, </w:t>
      </w:r>
    </w:p>
    <w:p w:rsidRDefault="00E225CC" w:rsidP="00E225CC" w:rsidR="00E225CC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Cesarca 2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Vjerovnik- Agencija za osiguranje radničkih potraživanja u slučaju stečaja 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poslodavca, Zagreb, Frankopanska  11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3. Dužnik- D.L.B. d.o.o. Varaždin, Kučanska 14</w:t>
      </w:r>
    </w:p>
    <w:p w:rsidRDefault="00E225CC" w:rsidP="00E225CC" w:rsidR="00E225CC">
      <w:pPr>
        <w:jc w:val="both"/>
        <w:rPr>
          <w:sz w:val="24"/>
          <w:szCs w:val="24"/>
          <w:lang w:val="hr-HR"/>
        </w:rPr>
      </w:pPr>
    </w:p>
    <w:p w:rsidRDefault="00CE4F11" w:rsidP="00CE4F11" w:rsidR="00CE4F11">
      <w:pPr>
        <w:rPr>
          <w:sz w:val="24"/>
          <w:szCs w:val="24"/>
          <w:lang w:val="hr-HR"/>
        </w:rPr>
      </w:pPr>
    </w:p>
    <w:sectPr w:rsidSect="0032366B" w:rsidR="00CE4F1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4F11" w:rsidR="008333A9">
    <w:pPr>
      <w:pStyle w:val="Zaglavlje"/>
    </w:pPr>
    <w:r>
      <w:rPr>
        <w:rStyle w:val="PozadinaSvijetloCrvena"/>
        <w:shd w:fill="auto" w:color="auto" w:val="clear"/>
      </w:rPr>
      <w:t>Poslovni broj: 9 St-271/17-5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4F11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5CC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E4F11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E4F11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95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33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St-271/2017-5</izvorni_sadrzaj>
    <derivirana_varijabla naziv="DomainObject.Oznaka_1">St-271/2017-5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St-75/16 predst. - NOVI BROJ St-293/17</izvorni_sadrzaj>
    <derivirana_varijabla naziv="DomainObject.Predmet.PrimjedbaSuca_1">5 St-75/16 predst. - NOVI BROJ St-293/17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D.L.B. društvo s ograničenom odgovornošću za trgovinu i usluge</izvorni_sadrzaj>
    <derivirana_varijabla naziv="DomainObject.Predmet.ProtustrankaFormated_1">  D.L.B. društvo s ograničenom odgovornošću za trgovinu i usluge</derivirana_varijabla>
  </DomainObject.Predmet.ProtustrankaFormated>
  <DomainObject.Predmet.ProtustrankaFormatedOIB>
    <izvorni_sadrzaj>  D.L.B. društvo s ograničenom odgovornošću za trgovinu i usluge, OIB 97799728386</izvorni_sadrzaj>
    <derivirana_varijabla naziv="DomainObject.Predmet.ProtustrankaFormatedOIB_1">  D.L.B. društvo s ograničenom odgovornošću za trgovinu i usluge, OIB 97799728386</derivirana_varijabla>
  </DomainObject.Predmet.ProtustrankaFormatedOIB>
  <DomainObject.Predmet.ProtustrankaFormatedWithAdress>
    <izvorni_sadrzaj> D.L.B. društvo s ograničenom odgovornošću za trgovinu i usluge, Kučanska 14, 42000 Varaždin</izvorni_sadrzaj>
    <derivirana_varijabla naziv="DomainObject.Predmet.ProtustrankaFormatedWithAdress_1"> D.L.B. društvo s ograničenom odgovornošću za trgovinu i usluge, Kučanska 14, 42000 Varaždin</derivirana_varijabla>
  </DomainObject.Predmet.ProtustrankaFormatedWithAdress>
  <DomainObject.Predmet.ProtustrankaFormatedWithAdressOIB>
    <izvorni_sadrzaj> D.L.B. društvo s ograničenom odgovornošću za trgovinu i usluge, OIB 97799728386, Kučanska 14, 42000 Varaždin</izvorni_sadrzaj>
    <derivirana_varijabla naziv="DomainObject.Predmet.ProtustrankaFormatedWithAdressOIB_1"> D.L.B. društvo s ograničenom odgovornošću za trgovinu i usluge, OIB 97799728386, Kučanska 14, 42000 Varaždin</derivirana_varijabla>
  </DomainObject.Predmet.ProtustrankaFormatedWithAdressOIB>
  <DomainObject.Predmet.ProtustrankaWithAdress>
    <izvorni_sadrzaj>D.L.B. društvo s ograničenom odgovornošću za trgovinu i usluge Kučanska 14, 42000 Varaždin</izvorni_sadrzaj>
    <derivirana_varijabla naziv="DomainObject.Predmet.ProtustrankaWithAdress_1">D.L.B. društvo s ograničenom odgovornošću za trgovinu i usluge Kučanska 14, 42000 Varaždin</derivirana_varijabla>
  </DomainObject.Predmet.ProtustrankaWithAdress>
  <DomainObject.Predmet.ProtustrankaWithAdressOIB>
    <izvorni_sadrzaj>D.L.B. društvo s ograničenom odgovornošću za trgovinu i usluge, OIB 97799728386, Kučanska 14, 42000 Varaždin</izvorni_sadrzaj>
    <derivirana_varijabla naziv="DomainObject.Predmet.ProtustrankaWithAdressOIB_1">D.L.B. društvo s ograničenom odgovornošću za trgovinu i usluge, OIB 97799728386, Kučanska 14, 42000 Varaždin</derivirana_varijabla>
  </DomainObject.Predmet.ProtustrankaWithAdressOIB>
  <DomainObject.Predmet.ProtustrankaNazivFormated>
    <izvorni_sadrzaj>D.L.B. društvo s ograničenom odgovornošću za trgovinu i usluge</izvorni_sadrzaj>
    <derivirana_varijabla naziv="DomainObject.Predmet.ProtustrankaNazivFormated_1">D.L.B. društvo s ograničenom odgovornošću za trgovinu i usluge</derivirana_varijabla>
  </DomainObject.Predmet.ProtustrankaNazivFormated>
  <DomainObject.Predmet.ProtustrankaNazivFormatedOIB>
    <izvorni_sadrzaj>D.L.B. društvo s ograničenom odgovornošću za trgovinu i usluge, OIB 97799728386</izvorni_sadrzaj>
    <derivirana_varijabla naziv="DomainObject.Predmet.ProtustrankaNazivFormatedOIB_1">D.L.B. društvo s ograničenom odgovornošću za trgovinu i usluge, OIB 97799728386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1340415.13</izvorni_sadrzaj>
    <derivirana_varijabla naziv="DomainObject.Predmet.TrenutnaVrijednost_1">1340415.13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D.L.B. društvo s ograničenom odgovornošću za trgovinu i usluge</item>
    </izvorni_sadrzaj>
    <derivirana_varijabla naziv="DomainObject.Predmet.ProtuStrankaListFormated_1">
      <item>D.L.B. društvo s ograničenom odgovornošću za trgovinu i usluge</item>
    </derivirana_varijabla>
  </DomainObject.Predmet.ProtuStrankaListFormated>
  <DomainObject.Predmet.ProtuStrankaListFormatedOIB>
    <izvorni_sadrzaj>
      <item>D.L.B. društvo s ograničenom odgovornošću za trgovinu i usluge, OIB 97799728386</item>
    </izvorni_sadrzaj>
    <derivirana_varijabla naziv="DomainObject.Predmet.ProtuStrankaListFormatedOIB_1">
      <item>D.L.B. društvo s ograničenom odgovornošću za trgovinu i usluge, OIB 97799728386</item>
    </derivirana_varijabla>
  </DomainObject.Predmet.ProtuStrankaListFormatedOIB>
  <DomainObject.Predmet.ProtuStrankaListFormatedWithAdress>
    <izvorni_sadrzaj>
      <item>D.L.B. društvo s ograničenom odgovornošću za trgovinu i usluge, Kučanska 14, 42000 Varaždin</item>
    </izvorni_sadrzaj>
    <derivirana_varijabla naziv="DomainObject.Predmet.ProtuStrankaListFormatedWithAdress_1">
      <item>D.L.B. društvo s ograničenom odgovornošću za trgovinu i usluge, Kučanska 14, 42000 Varaždin</item>
    </derivirana_varijabla>
  </DomainObject.Predmet.ProtuStrankaListFormatedWithAdress>
  <DomainObject.Predmet.ProtuStrankaListFormatedWithAdressOIB>
    <izvorni_sadrzaj>
      <item>D.L.B. društvo s ograničenom odgovornošću za trgovinu i usluge, OIB 97799728386, Kučanska 14, 42000 Varaždin</item>
    </izvorni_sadrzaj>
    <derivirana_varijabla naziv="DomainObject.Predmet.ProtuStrankaListFormatedWithAdressOIB_1">
      <item>D.L.B. društvo s ograničenom odgovornošću za trgovinu i usluge, OIB 97799728386, Kučanska 14, 42000 Varaždin</item>
    </derivirana_varijabla>
  </DomainObject.Predmet.ProtuStrankaListFormatedWithAdressOIB>
  <DomainObject.Predmet.ProtuStrankaListNazivFormated>
    <izvorni_sadrzaj>
      <item>D.L.B. društvo s ograničenom odgovornošću za trgovinu i usluge</item>
    </izvorni_sadrzaj>
    <derivirana_varijabla naziv="DomainObject.Predmet.ProtuStrankaListNazivFormated_1">
      <item>D.L.B. društvo s ograničenom odgovornošću za trgovinu i usluge</item>
    </derivirana_varijabla>
  </DomainObject.Predmet.ProtuStrankaListNazivFormated>
  <DomainObject.Predmet.ProtuStrankaListNazivFormatedOIB>
    <izvorni_sadrzaj>
      <item>D.L.B. društvo s ograničenom odgovornošću za trgovinu i usluge, OIB 97799728386</item>
    </izvorni_sadrzaj>
    <derivirana_varijabla naziv="DomainObject.Predmet.ProtuStrankaListNazivFormatedOIB_1">
      <item>D.L.B. društvo s ograničenom odgovornošću za trgovinu i usluge, OIB 97799728386</item>
    </derivirana_varijabla>
  </DomainObject.Predmet.ProtuStrankaListNazivFormatedOIB>
  <DomainObject.Predmet.OstaliListFormated>
    <izvorni_sadrzaj>
      <item>Sudski registar</item>
      <item>e-oglasna ploča</item>
      <item>Agencija za osiguranje radničkih potraživanja u slučaju stečaja poslodavca</item>
    </izvorni_sadrzaj>
    <derivirana_varijabla naziv="DomainObject.Predmet.OstaliListFormated_1">
      <item>Sudski registar</item>
      <item>e-oglasna ploča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e-oglasna ploča</item>
      <item>Agencija za osiguranje radničkih potraživanja u slučaju stečaja poslodavca, OIB 04323472109</item>
    </izvorni_sadrzaj>
    <derivirana_varijabla naziv="DomainObject.Predmet.OstaliListFormatedOIB_1">
      <item>Sudski registar</item>
      <item>e-oglasna ploča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e-oglasna ploča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e-oglasna ploča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e-oglasna ploča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e-oglasna ploča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e-oglasna ploča</item>
      <item>Agencija za osiguranje radničkih potraživanja u slučaju stečaja poslodavca</item>
    </izvorni_sadrzaj>
    <derivirana_varijabla naziv="DomainObject.Predmet.OstaliListNazivFormated_1">
      <item>Sudski registar</item>
      <item>e-oglasna ploča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e-oglasna ploča</item>
      <item>Agencija za osiguranje radničkih potraživanja u slučaju stečaja poslodavca, OIB 04323472109</item>
    </izvorni_sadrzaj>
    <derivirana_varijabla naziv="DomainObject.Predmet.OstaliListNazivFormatedOIB_1">
      <item>Sudski registar</item>
      <item>e-oglasna ploča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St-271/2017-5</izvorni_sadrzaj>
    <derivirana_varijabla naziv="DomainObject.PoslovniBrojDokumenta_1">St-271/2017-5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D.L.B. društvo s ograničenom odgovornošću za trgovinu i usluge</izvorni_sadrzaj>
    <derivirana_varijabla naziv="DomainObject.Predmet.ProtustrankaIDrugi_1">D.L.B.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D.L.B. društvo s ograničenom odgovornošću za trgovinu i usluge, OIB 97799728386, Kučanska 14, 42000 Varaždin</izvorni_sadrzaj>
    <derivirana_varijabla naziv="DomainObject.Predmet.ProtustrankaIDrugiAdressOIB_1">D.L.B. društvo s ograničenom odgovornošću za trgovinu i usluge, OIB 97799728386, Kučanska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D.L.B. društvo s ograničenom odgovornošću za trgovinu i usluge</item>
      <item>Sudski registar</item>
      <item>e-oglasna ploča</item>
      <item>Agencija za osiguranje radničkih potraživanja u slučaju stečaja poslodavca</item>
    </izvorni_sadrzaj>
    <derivirana_varijabla naziv="DomainObject.Predmet.SudioniciListNaziv_1">
      <item>Financijska agencija</item>
      <item>D.L.B. društvo s ograničenom odgovornošću za trgovinu i usluge</item>
      <item>Sudski registar</item>
      <item>e-oglasna ploča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D.L.B. društvo s ograničenom odgovornošću za trgovinu i usluge, OIB 97799728386, Kučanska 14,42000 Varaždin</item>
      <item>Sudski registar</item>
      <item>e-oglasna ploča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D.L.B. društvo s ograničenom odgovornošću za trgovinu i usluge, OIB 97799728386, Kučanska 14,42000 Varaždin</item>
      <item>Sudski registar</item>
      <item>e-oglasna ploča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4EC1C-FA07-4DC5-BEBC-2E42763DF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2554</properties:Characters>
  <properties:Lines>74</properties:Lines>
  <properties:Paragraphs>24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2017-05-26T11:52:00Z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St-271/2017-5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