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bad5" w14:paraId="076bad5" w:rsidRDefault="004A3879" w:rsidP="004A3879" w:rsidR="004A3879" w:rsidRPr="00215DA0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</w:p>
    <w:p w:rsidRDefault="004A3879" w:rsidP="004A3879" w:rsidR="004A3879" w:rsidRPr="00215DA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</w:t>
      </w: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                                                                     14.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32</w:t>
      </w: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6.</w:t>
      </w:r>
    </w:p>
    <w:p w:rsidRDefault="004A3879" w:rsidP="004A3879" w:rsidR="004A3879" w:rsidRPr="00215DA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 A P I S N I K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sa ročišta održanog</w:t>
      </w:r>
      <w:r w:rsidRPr="00FF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kod Trgovačkog suda u Splitu, dana</w:t>
      </w:r>
      <w:r w:rsidRPr="00CD59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31. svibnja 2016. godine, </w:t>
      </w:r>
      <w:r w:rsidRPr="00FF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početkom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12,00</w:t>
      </w:r>
      <w:r w:rsidRPr="00FF54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postupku radi sklapanja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po prijedlogu Predlagatelja-</w:t>
      </w:r>
      <w:r w:rsidRPr="00385C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Dužnika: </w:t>
      </w:r>
      <w:r>
        <w:rPr>
          <w:rFonts w:cs="Times New Roman" w:hAnsi="Times New Roman" w:ascii="Times New Roman"/>
          <w:sz w:val="24"/>
          <w:szCs w:val="24"/>
        </w:rPr>
        <w:t>NOVATOR</w:t>
      </w:r>
      <w:r w:rsidRPr="00385CC9">
        <w:rPr>
          <w:rFonts w:cs="Times New Roman" w:hAnsi="Times New Roman" w:ascii="Times New Roman"/>
          <w:sz w:val="24"/>
          <w:szCs w:val="24"/>
        </w:rPr>
        <w:t>, d.o.o., Split</w:t>
      </w:r>
      <w:r>
        <w:rPr>
          <w:rFonts w:cs="Times New Roman" w:hAnsi="Times New Roman" w:ascii="Times New Roman"/>
          <w:sz w:val="24"/>
          <w:szCs w:val="24"/>
        </w:rPr>
        <w:t xml:space="preserve"> (Grad Split)</w:t>
      </w:r>
      <w:r w:rsidRPr="00385CC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Domovinskog rata 49</w:t>
      </w:r>
      <w:r w:rsidRPr="00385CC9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34604739146</w:t>
      </w:r>
      <w:r w:rsidRPr="00385CC9">
        <w:rPr>
          <w:rFonts w:cs="Times New Roman" w:hAnsi="Times New Roman" w:ascii="Times New Roman"/>
          <w:sz w:val="24"/>
          <w:szCs w:val="24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Nazočni  od suda: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JOZO ĆALETA, sudac,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KATIĆ, zapisničar,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Utvrđuje se kako su ostali pristupili: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 pristupi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direktor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Zoran Sikirica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 vjerovnike koji su glasanjem ZA prihvatili plan financijskog restrukturiranja Dužnika jesu pristupili: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3C49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REPUBLIKU HRVATSKU – Ministarstvo financija,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18683136487,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pristupi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punomoćnica Slavica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Jakelić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raspolaže 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620.030,59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glas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a (visina utvrđene tražbine).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SVOD,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Put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Radoševca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24958826983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pristupio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punomoćnik Ratko Vlašić, odvjetnik u Splitu,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raspolaže 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650.000,00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glas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a (visina utvrđene tražbine).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VADIS,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Kopilica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62,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56441174666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pristupio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pristupio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Ratko Vlašić, odvjetnik u Splitu,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raspolaže 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57.707,00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glas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a (visina utvrđene tražbine).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GLOBAL KAPITAL,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Split, Domovinskog rata 49,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80761096381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pristupio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punomoćnik Ratko Vlašić, odvjetnik u Splitu,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raspolaže 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650.000,00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glas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a (visina utvrđene tražbine).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vjerovnika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Zoju Puljiz, javnu bilježnicu u Splitu,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17424283709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pristupi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punomoćnik Ratko Vlašić, odvjetnik u Splitu, zamjenik punomoćnika Davora Radić, odvjetnika u Splitu,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raspolaže 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47,50 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glas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Pr="003C4953">
        <w:rPr>
          <w:rFonts w:cs="Times New Roman" w:eastAsia="Times New Roman" w:hAnsi="Times New Roman" w:ascii="Times New Roman"/>
          <w:sz w:val="24"/>
          <w:szCs w:val="24"/>
          <w:lang w:eastAsia="hr-HR"/>
        </w:rPr>
        <w:t>a (visina utvrđene tražbine).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Sudac upoznaje prisutne kako je ovo ročište zakazano sukladno članku 66., Zakona o financijskom poslovanju i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 (ZFPPN),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rijedlogu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Dužnika: </w:t>
      </w:r>
      <w:r>
        <w:rPr>
          <w:rFonts w:cs="Times New Roman" w:hAnsi="Times New Roman" w:ascii="Times New Roman"/>
          <w:sz w:val="24"/>
          <w:szCs w:val="24"/>
        </w:rPr>
        <w:t>NOVATOR</w:t>
      </w:r>
      <w:r w:rsidRPr="00385CC9">
        <w:rPr>
          <w:rFonts w:cs="Times New Roman" w:hAnsi="Times New Roman" w:ascii="Times New Roman"/>
          <w:sz w:val="24"/>
          <w:szCs w:val="24"/>
        </w:rPr>
        <w:t>, d.o.o., Split</w:t>
      </w:r>
      <w:r>
        <w:rPr>
          <w:rFonts w:cs="Times New Roman" w:hAnsi="Times New Roman" w:ascii="Times New Roman"/>
          <w:sz w:val="24"/>
          <w:szCs w:val="24"/>
        </w:rPr>
        <w:t xml:space="preserve"> (Grad Split)</w:t>
      </w:r>
      <w:r w:rsidRPr="00385CC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Domovinskog rata 49</w:t>
      </w:r>
      <w:r w:rsidRPr="00385CC9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34604739146</w:t>
      </w:r>
      <w:r w:rsidRPr="00385CC9">
        <w:rPr>
          <w:rFonts w:cs="Times New Roman" w:hAnsi="Times New Roman" w:ascii="Times New Roman"/>
          <w:sz w:val="24"/>
          <w:szCs w:val="24"/>
          <w:lang w:val="en-US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kojim je u postupku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vođenom kod Financijske agencije (FINA-e), Regionalni centar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prihvaćen plan financijskog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restrukturiranja istog Dužnika te je postupak kod FINA-e proveden sukladno odredbama ZFPPN, kako je to i utvrđeno rješenjem FINA-e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Klasa: UP-I/110/07/1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-01/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8526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Ur.br.: 04-06-1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8526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(list: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430. do 433,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spisa).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Čitanjem spisa predmeta utvrđuje se kako zbroj svih utvrđenih tražbina vjerovnika u postupku vođenom kod Financijske agencije (FINA-e)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 za koji vjerovnici imaju pravo glasa,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1.988.805,88</w:t>
      </w:r>
      <w:r w:rsidRPr="001222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kuna.</w:t>
      </w:r>
    </w:p>
    <w:p w:rsidRDefault="00D544C1" w:rsidP="004A3879" w:rsidR="00D544C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Prihvaćenim Planom financijskog restrukturiranja Dužnika, isti će Dužnik vjerovnicima utvrđenih tražbina iste tražbine namiriti onako kako je to navedeno u kod FINA-e prihvaćenom Planu financijskog restrukturiranja Dužnika.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Gore naveden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zakonski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zastupni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Dužnika: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Zoran Sikirica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izlaže i predlaže kao u kod FINA-e prihvaćenom planu financijskog restrukturiranja te daje svoju suglasnost za sklapanje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Gore navedeni prisutni vjerovnici, koji su kod FINA-e glasovali ZA prihvaćanje plana financijskog restrukturiranja Dužnika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 punomoćniku ističu kako su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suglasni sa sklapanjem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BA33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kako je ukupan iznos utvrđenih tražbina za koji vjerovnici imaju pravo glasa: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1.988.805,88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čega je danas na ročištu prisutno i dalo svoju suglasnost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1.977.785,09 kuna,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što znači kako je na ročištu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prisutno: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99,45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% glasova (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1.977.785,09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1.988.805,88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x 100 =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99,45</w:t>
      </w:r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%), što čini potrebnu većinu za sklapanje </w:t>
      </w:r>
      <w:proofErr w:type="spellStart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BA33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 članka 63, ZFPPN.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Sud donosi</w:t>
      </w:r>
    </w:p>
    <w:p w:rsidRDefault="004A3879" w:rsidP="004A3879" w:rsidR="004A3879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4808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8086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A3879" w:rsidP="004A3879" w:rsidR="004A3879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3879" w:rsidP="004A3879" w:rsidR="004A3879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48086F">
        <w:rPr>
          <w:rFonts w:cs="Times New Roman" w:hAnsi="Times New Roman" w:ascii="Times New Roman"/>
          <w:sz w:val="24"/>
          <w:szCs w:val="24"/>
        </w:rPr>
        <w:t>Odobraje</w:t>
      </w:r>
      <w:proofErr w:type="spellEnd"/>
      <w:r w:rsidRPr="0048086F">
        <w:rPr>
          <w:rFonts w:cs="Times New Roman" w:hAnsi="Times New Roman" w:ascii="Times New Roman"/>
          <w:sz w:val="24"/>
          <w:szCs w:val="24"/>
        </w:rPr>
        <w:t xml:space="preserve"> se prisutnim strankama sklapanje </w:t>
      </w:r>
      <w:proofErr w:type="spellStart"/>
      <w:r w:rsidRPr="0048086F">
        <w:rPr>
          <w:rFonts w:cs="Times New Roman" w:hAnsi="Times New Roman" w:ascii="Times New Roman"/>
          <w:sz w:val="24"/>
          <w:szCs w:val="24"/>
        </w:rPr>
        <w:t>predstečajne</w:t>
      </w:r>
      <w:proofErr w:type="spellEnd"/>
      <w:r w:rsidRPr="0048086F">
        <w:rPr>
          <w:rFonts w:cs="Times New Roman" w:hAnsi="Times New Roman" w:ascii="Times New Roman"/>
          <w:sz w:val="24"/>
          <w:szCs w:val="24"/>
        </w:rPr>
        <w:t xml:space="preserve"> nagodbe.</w:t>
      </w:r>
    </w:p>
    <w:p w:rsidRDefault="004A3879" w:rsidP="004A3879" w:rsidR="004A3879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086F">
        <w:rPr>
          <w:rFonts w:cs="Times New Roman" w:hAnsi="Times New Roman" w:ascii="Times New Roman"/>
          <w:sz w:val="24"/>
          <w:szCs w:val="24"/>
        </w:rPr>
        <w:t xml:space="preserve">Pismeni </w:t>
      </w:r>
      <w:proofErr w:type="spellStart"/>
      <w:r w:rsidRPr="0048086F">
        <w:rPr>
          <w:rFonts w:cs="Times New Roman" w:hAnsi="Times New Roman" w:ascii="Times New Roman"/>
          <w:sz w:val="24"/>
          <w:szCs w:val="24"/>
        </w:rPr>
        <w:t>otpravak</w:t>
      </w:r>
      <w:proofErr w:type="spellEnd"/>
      <w:r w:rsidRPr="0048086F">
        <w:rPr>
          <w:rFonts w:cs="Times New Roman" w:hAnsi="Times New Roman" w:ascii="Times New Roman"/>
          <w:sz w:val="24"/>
          <w:szCs w:val="24"/>
        </w:rPr>
        <w:t xml:space="preserve"> ovog rješenja dostavit će se strankama preko web stranica FINA-e.</w:t>
      </w:r>
    </w:p>
    <w:p w:rsidRDefault="004A3879" w:rsidP="004A3879" w:rsidR="004A3879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3879" w:rsidP="004A3879" w:rsidR="004A3879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8086F">
        <w:rPr>
          <w:rFonts w:cs="Times New Roman" w:hAnsi="Times New Roman" w:ascii="Times New Roman"/>
          <w:sz w:val="24"/>
          <w:szCs w:val="24"/>
        </w:rPr>
        <w:t>Nakon toga prisutne stranke,</w:t>
      </w:r>
    </w:p>
    <w:p w:rsidRDefault="004A3879" w:rsidP="004A3879" w:rsidR="004A3879" w:rsidRPr="0048086F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Dužnik: </w:t>
      </w:r>
      <w:r>
        <w:rPr>
          <w:rFonts w:cs="Times New Roman" w:hAnsi="Times New Roman" w:ascii="Times New Roman"/>
          <w:sz w:val="24"/>
          <w:szCs w:val="24"/>
        </w:rPr>
        <w:t>NOVATOR</w:t>
      </w:r>
      <w:r w:rsidRPr="00385CC9">
        <w:rPr>
          <w:rFonts w:cs="Times New Roman" w:hAnsi="Times New Roman" w:ascii="Times New Roman"/>
          <w:sz w:val="24"/>
          <w:szCs w:val="24"/>
        </w:rPr>
        <w:t>, d.o.o., Split</w:t>
      </w:r>
      <w:r>
        <w:rPr>
          <w:rFonts w:cs="Times New Roman" w:hAnsi="Times New Roman" w:ascii="Times New Roman"/>
          <w:sz w:val="24"/>
          <w:szCs w:val="24"/>
        </w:rPr>
        <w:t xml:space="preserve"> (Grad Split)</w:t>
      </w:r>
      <w:r w:rsidRPr="00385CC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Domovinskog rata 49</w:t>
      </w:r>
      <w:r w:rsidRPr="00385CC9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34604739146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 članu Uprave, direktor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Zoranu Sikirici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vjerovnici: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3C49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– Ministarstvo financija,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18683136487,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zastupana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punomoćnici Slavici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Jakelić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SVOD,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Put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Radoševca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24958826983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 odvjetniku Ratku Vlašić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VADIS,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Kopilica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62,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56441174666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odvjetniku Ratku Vlašić,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GLOBAL KAPITAL,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Split, Domovinskog rata 49,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80761096381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odvjetniku Ratku Vlašić,  i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Zoja Puljiz, javna bilježnica u Splitu,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17424283709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zastupana po zamjeniku punomoćnika odvjetnika Davora Radić, ovdje prisutnom odvjetniku Ratku Vlašić,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sklapaju pred ovim Sudom slijedeću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PREDSTEČAJNU NAGODBU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Stranke suglasno utvrđuju kako su u postupku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vođenom kod Financijske agencije, Regionalni centar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pod brojem: Klasa: UP-I/110/07/1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-01/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8526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utvrđene tražbine vjerovnika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u iznosima kako slijedi i iste će tražbine Dužnik istim vjerovnicima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podijeljenim po grupama,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 kako slijedi: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- Vjerovnici koji su tijela javne uprave i trgovačka društva u većinskom državnom vlasništvu, stranke su suglasne kako će se vjerovnicima ove grupe utvrđena tražbina umanjiti za iznos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koji se odnosi na utvrđene kamate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koji se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otpisuje a preostali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utvrđene tražbine, Dužnik će svakom vjerovniku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48.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četrdesetiosam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) jednakih mjesečnih anuiteta, obroka, sa kamatom po stopi od 4,5 % godišnje. Prvi mjesečni anuitet, obrok, dospijeva za isplatu vjerovnicima posljednjeg dana u mjesecu koji slijedi iza mjeseca u kojem je postalo pravomoćno rješenje Suda kojim je odobreno sklapanje ove PREDSTEČAJNE NAGODBE a svaki slijedeći anuitet, obrok, dospijeva za plaćanje posljednjeg dana slijedećeg mjeseca i tako redom sve do posljednjeg anuiteta, obroka za isplatu.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 koji sami sačine otplatni plan i dostave ga Dužniku, Dužnik će isplate za iste te vjerovnike provoditi sukladno tako sačinjenom otplatnom  planu.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utvrđene tražbine,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te iznos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utvrđene tražbine koji preostaje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za svakoga vjerovnika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iznosi ovako: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FINANCIJA RH, Zagreb, Katančićeva 5, OIB: 18683136487,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620.030,59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80.087,06 kuna a 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539.943,53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GRAD SPLIT, Split, Obala kneza Branimira 17, OIB: 78755598868,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9.879,34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2.679,19 kuna a 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7.200,15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HRVATSKA GOSPODARSKA KOMORA,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Rooseveltov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 2, OIB: 85167032587,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724,72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50,34 kune a 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674,38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HRVATSKE ŠUME, d.o.o, Zagreb, Ul. Ljudevita Farkaša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Vukotinovića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69693144506,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416,73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kamata koje se otpisuju iznosi: 0,00 kuna a iznos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416,73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–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Ostali vjerovnici,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stranke su suglasne kako će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vjerovnicima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utvrđene tražbine namiriti kroz dvije (2.) podgrupe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sve kako slijedi: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2/1 Vjerovnici koji su dobavljači roba i usluga,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stranke su suglasne kako će se vjerovnicima 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grupe utvrđena tražbina umanjiti za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60 % 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koji se iznos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otpisuje a preostali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utvrđene tražbine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40 %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Dužnik će svakom vjerovniku ove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isplatiti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48.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četrdesetiosam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jednakih mjesečnih anuiteta, obroka, bez kamata. Prvi mjesečni anuitet, obrok, dospijeva za isplatu vjerovnicima posljednjeg dana u mjesecu koji slijedi iza mjeseca u kojem je postalo pravomoćno rješenje Suda kojim je odobreno sklapanje ove PREDSTEČAJNE NAGODBE a svaki slijedeći anuitet, obrok, dospijeva za plaćanje posljednjeg dana slijedećeg mjeseca i tako redom sve do posljednjeg anuiteta, obroka za isplatu. Vjerovnici koji sami sačine otplatni plan i dostave ga Dužniku, Dužnik će isplate za iste te vjerovnike provoditi sukladno tako sačinjenom otplatnom  planu.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utvrđene tražbine,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60 % od utvrđene tražbine koje se otpisuju te iznos od 40 % 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utvrđene tražbine koji preostaje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 za svakoga vjerovnika ove grupe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poimenice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iznosi ovako: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Zoja Puljiz, javni bilježnik u Splitu, Split, OIB: 17424283709,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47,50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60 % od utvrđene tražbine koje se otpisuje iznosi: 28,50 kune a iznos od 40 % 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utvrđene tražbine koji preostaje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19,00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VADIS, d.o.o, 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Kopilica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62, OIB: 56441174666,</w:t>
      </w:r>
      <w:r w:rsidRPr="001B1B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utvrđena je tražbina u iznosu od: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57.707,00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a;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60 % od utvrđene tražbine koje se otpisuje iznosi: 34.624,20 kuna a iznos od 40 % od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utvrđene tražbine koji preostaje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isplatu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iznosi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23.082,80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2/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Vjerovnici ove podgrupe a koji su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udjeličari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-osnivači Dužnika, stranke su suglasne kako se vjerovnicima ove podgrupe i to: GLOBAL KAPITAL,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Split, Domovinskog rata 49,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80761096381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kojem je utvrđena tražbina u iznosu od: 650.000,00 kuna i SVOD,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Put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Radoševca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24958826983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kojem je, također utvrđena tražbina u iznosu od: 650.000,00 kuna, iste ove utvrđene tražbine, danom pravomoćnosti rješenja Suda kojim je odobreno sklapanje ove PREDSTEČAJNE NAGODBE, u cijelosti pretvaraju u kapitalne rezerve u Dužnika, temeljem već potpisanog sporazuma sa Dužnikom.</w:t>
      </w:r>
    </w:p>
    <w:p w:rsidRDefault="004A3879" w:rsidP="004A3879" w:rsidR="004A3879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 Stranke su suglasne kako prioritetne tražbine nisu predmet ove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 iste prioritetne tražbine Dužnik će platiti sukladno Zakonu o financijskom poslovanju i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Rokovi određeni u ovoj PREDSTEČAJNOJ NAGODBI, počinju teći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teku onako kako je to i određeno u ovoj PREDSTEČAJNOJ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 Stranke su suglasne kako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 temeljem koje svaki vjerovnik može tražiti prisilnu ovrhu protiv Dužnika nakon dospijeća tražbine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)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Strankama je ova PREDSTEČAJNA NAGODBA pročitana i protumačena pa je stranke svojim potpisima u cijelosti prihvaćaju.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-                         Broj: 14. </w:t>
      </w:r>
      <w:proofErr w:type="spellStart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Stpn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32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Stranke: 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Dužnik: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NOVATOR</w:t>
      </w:r>
      <w:r w:rsidRPr="00385CC9">
        <w:rPr>
          <w:rFonts w:cs="Times New Roman" w:hAnsi="Times New Roman" w:ascii="Times New Roman"/>
          <w:sz w:val="24"/>
          <w:szCs w:val="24"/>
        </w:rPr>
        <w:t>, d.o.o., Split</w:t>
      </w:r>
      <w:r>
        <w:rPr>
          <w:rFonts w:cs="Times New Roman" w:hAnsi="Times New Roman" w:ascii="Times New Roman"/>
          <w:sz w:val="24"/>
          <w:szCs w:val="24"/>
        </w:rPr>
        <w:t xml:space="preserve"> (Grad Split)</w:t>
      </w:r>
      <w:r w:rsidRPr="00385CC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Domovinskog rata 49</w:t>
      </w:r>
      <w:r w:rsidRPr="00385CC9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34604739146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direktoru Zoranu Sikirica,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_____________________________ ,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Vjerovnici: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– Ministarstvo financija,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18683136487,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zastupana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punomoćnici Slavici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Jakelić</w:t>
      </w:r>
      <w:proofErr w:type="spellEnd"/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_____________________________________ ,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3C495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SVOD,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Put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Radoševca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24958826983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odvjetniku Ratku Vlašić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_____________________________________ ,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VADIS,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Kopilica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62,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56441174666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odvjetniku Ratko Vlašić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_____________________________________ ,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GLOBAL KAPITAL,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Split, Domovinskog rata 49,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80761096381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 po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odvjetniku Ratku Vlašić, 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_____________________________________ ,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Zoja Puljiz, javna bilježnica u Splitu,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Split,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17424283709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zastupana po  zamjeniku punomoćnika,</w:t>
      </w: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odvjetniku Ratku Vlašić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_____________________________________ ,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 w:rsidRPr="00215D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>Zapisničar: __________________                             Sudac: __________________</w:t>
      </w:r>
    </w:p>
    <w:p w:rsidRDefault="004A3879" w:rsidP="004A3879" w:rsidR="004A3879" w:rsidRPr="00215DA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15DA0">
        <w:rPr>
          <w:rFonts w:cs="Times New Roman" w:eastAsia="Calibri" w:hAnsi="Times New Roman" w:ascii="Times New Roman"/>
          <w:sz w:val="24"/>
          <w:szCs w:val="24"/>
        </w:rPr>
        <w:t xml:space="preserve">Dovršeno u 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12,15</w:t>
      </w:r>
      <w:r w:rsidRPr="00215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3879" w:rsidP="004A3879" w:rsidR="004A38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660EE"/>
    <w:multiLevelType w:val="hybridMultilevel"/>
    <w:tmpl w:val="25E29A6C"/>
    <w:lvl w:tplc="5024EC42" w:ilvl="0">
      <w:start w:val="4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28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4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0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3879"/>
    <w:rsid w:val="004A3879"/>
    <w:rsid w:val="00704E2C"/>
    <w:rsid w:val="00D5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3879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A3879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54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4C1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44C1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44C1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44C1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3879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A3879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54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4C1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44C1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44C1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44C1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svibnja 2016.</izvorni_sadrzaj>
    <derivirana_varijabla naziv="DomainObject.PlaniraniZavrsetakDatum_1">31. svibnja 2016.</derivirana_varijabla>
  </DomainObject.PlaniraniZavrsetakDatum>
  <DomainObject.PlaniraniPocetakDatum>
    <izvorni_sadrzaj>31. svibnja 2016.</izvorni_sadrzaj>
    <derivirana_varijabla naziv="DomainObject.PlaniraniPocetakDatum_1">31. svibnja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NOVATOR društvo s ograničenom odgovornošću za poslovanje nekretninama</item>
    </izvorni_sadrzaj>
    <derivirana_varijabla naziv="DomainObject.UcesnikSudskeRadnjeListNaziv_1">
      <item>NOVATOR društvo s ograničenom odgovornošću za poslovanje nekretninama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Stpn-32/2016</izvorni_sadrzaj>
    <derivirana_varijabla naziv="DomainObject.Predmet.OznakaBroj_1">Stpn-32/2016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NOVATOR društvo s ograničenom odgovornošću za poslovanje nekretninama</izvorni_sadrzaj>
    <derivirana_varijabla naziv="DomainObject.Predmet.StrankaFormated_1">  NOVATOR društvo s ograničenom odgovornošću za poslovanje nekretninama</derivirana_varijabla>
  </DomainObject.Predmet.StrankaFormated>
  <DomainObject.Predmet.StrankaFormatedOIB>
    <izvorni_sadrzaj>  NOVATOR društvo s ograničenom odgovornošću za poslovanje nekretninama, OIB 34604739146</izvorni_sadrzaj>
    <derivirana_varijabla naziv="DomainObject.Predmet.StrankaFormatedOIB_1">  NOVATOR društvo s ograničenom odgovornošću za poslovanje nekretninama, OIB 34604739146</derivirana_varijabla>
  </DomainObject.Predmet.StrankaFormatedOIB>
  <DomainObject.Predmet.StrankaFormatedWithAdress>
    <izvorni_sadrzaj> NOVATOR društvo s ograničenom odgovornošću za poslovanje nekretninama, Domovinskog rata 49, 21000 Split</izvorni_sadrzaj>
    <derivirana_varijabla naziv="DomainObject.Predmet.StrankaFormatedWithAdress_1"> NOVATOR društvo s ograničenom odgovornošću za poslovanje nekretninama, Domovinskog rata 49, 21000 Split</derivirana_varijabla>
  </DomainObject.Predmet.StrankaFormatedWithAdress>
  <DomainObject.Predmet.StrankaFormatedWithAdressOIB>
    <izvorni_sadrzaj> NOVATOR društvo s ograničenom odgovornošću za poslovanje nekretninama, OIB 34604739146, Domovinskog rata 49, 21000 Split</izvorni_sadrzaj>
    <derivirana_varijabla naziv="DomainObject.Predmet.StrankaFormatedWithAdressOIB_1"> NOVATOR društvo s ograničenom odgovornošću za poslovanje nekretninama, OIB 34604739146, Domovinskog rata 49, 21000 Split</derivirana_varijabla>
  </DomainObject.Predmet.StrankaFormatedWithAdressOIB>
  <DomainObject.Predmet.StrankaWithAdress>
    <izvorni_sadrzaj>NOVATOR društvo s ograničenom odgovornošću za poslovanje nekretninama Domovinskog rata 49,21000 Split</izvorni_sadrzaj>
    <derivirana_varijabla naziv="DomainObject.Predmet.StrankaWithAdress_1">NOVATOR društvo s ograničenom odgovornošću za poslovanje nekretninama Domovinskog rata 49,21000 Split</derivirana_varijabla>
  </DomainObject.Predmet.StrankaWithAdress>
  <DomainObject.Predmet.StrankaWithAdressOIB>
    <izvorni_sadrzaj>NOVATOR društvo s ograničenom odgovornošću za poslovanje nekretninama, OIB 34604739146, Domovinskog rata 49,21000 Split</izvorni_sadrzaj>
    <derivirana_varijabla naziv="DomainObject.Predmet.StrankaWithAdressOIB_1">NOVATOR društvo s ograničenom odgovornošću za poslovanje nekretninama, OIB 34604739146, Domovinskog rata 49,21000 Split</derivirana_varijabla>
  </DomainObject.Predmet.StrankaWithAdressOIB>
  <DomainObject.Predmet.StrankaNazivFormated>
    <izvorni_sadrzaj>NOVATOR društvo s ograničenom odgovornošću za poslovanje nekretninama</izvorni_sadrzaj>
    <derivirana_varijabla naziv="DomainObject.Predmet.StrankaNazivFormated_1">NOVATOR društvo s ograničenom odgovornošću za poslovanje nekretninama</derivirana_varijabla>
  </DomainObject.Predmet.StrankaNazivFormated>
  <DomainObject.Predmet.StrankaNazivFormatedOIB>
    <izvorni_sadrzaj>NOVATOR društvo s ograničenom odgovornošću za poslovanje nekretninama, OIB 34604739146</izvorni_sadrzaj>
    <derivirana_varijabla naziv="DomainObject.Predmet.StrankaNazivFormatedOIB_1">NOVATOR društvo s ograničenom odgovornošću za poslovanje nekretninama, OIB 34604739146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NOVATOR društvo s ograničenom odgovornošću za poslovanje nekretninama</item>
    </izvorni_sadrzaj>
    <derivirana_varijabla naziv="DomainObject.Predmet.StrankaListFormated_1">
      <item>NOVATOR društvo s ograničenom odgovornošću za poslovanje nekretninama</item>
    </derivirana_varijabla>
  </DomainObject.Predmet.StrankaListFormated>
  <DomainObject.Predmet.StrankaListFormatedOIB>
    <izvorni_sadrzaj>
      <item>NOVATOR društvo s ograničenom odgovornošću za poslovanje nekretninama, OIB 34604739146</item>
    </izvorni_sadrzaj>
    <derivirana_varijabla naziv="DomainObject.Predmet.StrankaListFormatedOIB_1">
      <item>NOVATOR društvo s ograničenom odgovornošću za poslovanje nekretninama, OIB 34604739146</item>
    </derivirana_varijabla>
  </DomainObject.Predmet.StrankaListFormatedOIB>
  <DomainObject.Predmet.StrankaListFormatedWithAdress>
    <izvorni_sadrzaj>
      <item>NOVATOR društvo s ograničenom odgovornošću za poslovanje nekretninama, Domovinskog rata 49, 21000 Split</item>
    </izvorni_sadrzaj>
    <derivirana_varijabla naziv="DomainObject.Predmet.StrankaListFormatedWithAdress_1">
      <item>NOVATOR društvo s ograničenom odgovornošću za poslovanje nekretninama, Domovinskog rata 49, 21000 Split</item>
    </derivirana_varijabla>
  </DomainObject.Predmet.StrankaListFormatedWithAdress>
  <DomainObject.Predmet.StrankaListFormatedWithAdressOIB>
    <izvorni_sadrzaj>
      <item>NOVATOR društvo s ograničenom odgovornošću za poslovanje nekretninama, OIB 34604739146, Domovinskog rata 49, 21000 Split</item>
    </izvorni_sadrzaj>
    <derivirana_varijabla naziv="DomainObject.Predmet.StrankaListFormatedWithAdressOIB_1">
      <item>NOVATOR društvo s ograničenom odgovornošću za poslovanje nekretninama, OIB 34604739146, Domovinskog rata 49, 21000 Split</item>
    </derivirana_varijabla>
  </DomainObject.Predmet.StrankaListFormatedWithAdressOIB>
  <DomainObject.Predmet.StrankaListNazivFormated>
    <izvorni_sadrzaj>
      <item>NOVATOR društvo s ograničenom odgovornošću za poslovanje nekretninama</item>
    </izvorni_sadrzaj>
    <derivirana_varijabla naziv="DomainObject.Predmet.StrankaListNazivFormated_1">
      <item>NOVATOR društvo s ograničenom odgovornošću za poslovanje nekretninama</item>
    </derivirana_varijabla>
  </DomainObject.Predmet.StrankaListNazivFormated>
  <DomainObject.Predmet.StrankaListNazivFormatedOIB>
    <izvorni_sadrzaj>
      <item>NOVATOR društvo s ograničenom odgovornošću za poslovanje nekretninama, OIB 34604739146</item>
    </izvorni_sadrzaj>
    <derivirana_varijabla naziv="DomainObject.Predmet.StrankaListNazivFormatedOIB_1">
      <item>NOVATOR društvo s ograničenom odgovornošću za poslovanje nekretninama, OIB 34604739146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NOVATOR društvo s ograničenom odgovornošću za poslovanje nekretninama</izvorni_sadrzaj>
    <derivirana_varijabla naziv="DomainObject.Predmet.StrankaIDrugi_1">NOVATOR društvo s ograničenom odgovornošću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NOVATOR društvo s ograničenom odgovornošću za poslovanje nekretninama, OIB 34604739146, Domovinskog rata 49, 21000 Split</izvorni_sadrzaj>
    <derivirana_varijabla naziv="DomainObject.Predmet.StrankaIDrugiAdressOIB_1">NOVATOR društvo s ograničenom odgovornošću za poslovanje nekretninama, OIB 34604739146, Domovinskog rata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NOVATOR društvo s ograničenom odgovornošću za poslovanje nekretninama</item>
    </izvorni_sadrzaj>
    <derivirana_varijabla naziv="DomainObject.Predmet.SudioniciListNaziv_1">
      <item>NOVATOR društvo s ograničenom odgovornošću za poslovanje nekretninama</item>
    </derivirana_varijabla>
  </DomainObject.Predmet.SudioniciListNaziv>
  <DomainObject.Predmet.SudioniciListAdressOIB>
    <izvorni_sadrzaj>
      <item>NOVATOR društvo s ograničenom odgovornošću za poslovanje nekretninama, OIB 34604739146, Domovinskog rata 49,21000 Split</item>
    </izvorni_sadrzaj>
    <derivirana_varijabla naziv="DomainObject.Predmet.SudioniciListAdressOIB_1">
      <item>NOVATOR društvo s ograničenom odgovornošću za poslovanje nekretninama, OIB 34604739146, Domovinskog rata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34604739146</item>
    </izvorni_sadrzaj>
    <derivirana_varijabla naziv="DomainObject.Predmet.SudioniciListNazivOIB_1">
      <item>, OIB 34604739146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1523</properties:Words>
  <properties:Characters>9340</properties:Characters>
  <properties:Lines>249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2016-05-31T10:26:00Z</dcterms:created>
  <dc:creator>Jozo Ćaleta</dc:creator>
  <cp:lastModifiedBy>Jozo Ćaleta</cp:lastModifiedBy>
  <dcterms:modified xmlns:xsi="http://www.w3.org/2001/XMLSchema-instance" xsi:type="dcterms:W3CDTF">2016-05-31T10:28:00Z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