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70de2" w14:paraId="0470de2" w:rsidRDefault="00FD72C5" w:rsidP="00326901" w:rsidR="00326901">
      <w:pPr>
        <w15:collapsed w:val="false"/>
        <w:rPr>
          <w:b/>
        </w:rPr>
      </w:pPr>
      <w:bookmarkStart w:name="_GoBack" w:id="0"/>
      <w:bookmarkEnd w:id="0"/>
      <w:r>
        <w:rPr>
          <w:noProof/>
        </w:rPr>
        <w:t xml:space="preserve">        </w:t>
      </w:r>
      <w:r w:rsidR="00326901">
        <w:rPr>
          <w:noProof/>
        </w:rPr>
        <w:t xml:space="preserve">  </w:t>
      </w:r>
      <w:r w:rsidR="00326901">
        <w:rPr>
          <w:noProof/>
        </w:rPr>
        <w:drawing>
          <wp:inline distR="0" distL="0" distB="0" distT="0">
            <wp:extent cy="716280" cx="53340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33400"/>
                    </a:xfrm>
                    <a:prstGeom prst="rect">
                      <a:avLst/>
                    </a:prstGeom>
                    <a:noFill/>
                    <a:ln>
                      <a:noFill/>
                    </a:ln>
                  </pic:spPr>
                </pic:pic>
              </a:graphicData>
            </a:graphic>
          </wp:inline>
        </w:drawing>
      </w:r>
    </w:p>
    <w:p w:rsidRDefault="00326901" w:rsidP="00326901" w:rsidR="00326901">
      <w:pPr>
        <w:rPr>
          <w:b/>
        </w:rPr>
      </w:pPr>
    </w:p>
    <w:p w:rsidRDefault="00326901" w:rsidP="00326901" w:rsidR="00326901">
      <w:pPr>
        <w:rPr>
          <w:b/>
        </w:rPr>
      </w:pPr>
      <w:r>
        <w:rPr>
          <w:b/>
        </w:rPr>
        <w:t>REPUBLIKA HRVATSKA</w:t>
      </w:r>
    </w:p>
    <w:p w:rsidRDefault="00326901" w:rsidP="00326901" w:rsidR="00326901">
      <w:pPr>
        <w:rPr>
          <w:b/>
        </w:rPr>
      </w:pPr>
      <w:r>
        <w:rPr>
          <w:b/>
        </w:rPr>
        <w:t>TRGOVAČKI SUD U OSIJEKU</w:t>
      </w:r>
    </w:p>
    <w:p w:rsidRDefault="00326901" w:rsidP="00326901" w:rsidR="00326901">
      <w:pPr>
        <w:rPr>
          <w:b/>
        </w:rPr>
      </w:pPr>
      <w:r>
        <w:rPr>
          <w:b/>
        </w:rPr>
        <w:t>STALNA SLUŽBA U SLAVONSKOM BRODU</w:t>
      </w:r>
      <w:r>
        <w:rPr>
          <w:b/>
        </w:rPr>
        <w:tab/>
        <w:t xml:space="preserve">           </w:t>
      </w:r>
      <w:r>
        <w:rPr>
          <w:b/>
        </w:rPr>
        <w:tab/>
      </w:r>
      <w:r>
        <w:rPr>
          <w:b/>
        </w:rPr>
        <w:tab/>
      </w:r>
      <w:r>
        <w:rPr>
          <w:b/>
        </w:rPr>
        <w:tab/>
        <w:t>3 St-</w:t>
      </w:r>
      <w:r w:rsidR="0076181F">
        <w:rPr>
          <w:b/>
        </w:rPr>
        <w:t>896/2016-90</w:t>
      </w:r>
    </w:p>
    <w:p w:rsidRDefault="00326901" w:rsidP="00326901" w:rsidR="00326901">
      <w:pPr>
        <w:rPr>
          <w:b/>
        </w:rPr>
      </w:pPr>
      <w:r>
        <w:rPr>
          <w:b/>
        </w:rPr>
        <w:t>Trg pobjede 13</w:t>
      </w:r>
    </w:p>
    <w:p w:rsidRDefault="00326901" w:rsidP="00326901" w:rsidR="00326901">
      <w:pPr>
        <w:rPr>
          <w:b/>
        </w:rPr>
      </w:pPr>
      <w:r>
        <w:rPr>
          <w:b/>
        </w:rPr>
        <w:t xml:space="preserve">35000 </w:t>
      </w:r>
      <w:r w:rsidR="00C52741">
        <w:rPr>
          <w:b/>
        </w:rPr>
        <w:t>Slavonski Brod</w:t>
      </w:r>
    </w:p>
    <w:p w:rsidRDefault="00326901" w:rsidP="00326901" w:rsidR="00326901">
      <w:pPr>
        <w:rPr>
          <w:b/>
        </w:rPr>
      </w:pPr>
    </w:p>
    <w:p w:rsidRDefault="00326901" w:rsidP="00326901" w:rsidR="00326901">
      <w:pPr>
        <w:jc w:val="center"/>
        <w:rPr>
          <w:b/>
        </w:rPr>
      </w:pPr>
      <w:r>
        <w:rPr>
          <w:b/>
        </w:rPr>
        <w:t xml:space="preserve">Z A K L J U Č A K </w:t>
      </w:r>
    </w:p>
    <w:p w:rsidRDefault="00326901" w:rsidP="00326901" w:rsidR="00326901">
      <w:pPr>
        <w:jc w:val="both"/>
        <w:rPr>
          <w:b/>
        </w:rPr>
      </w:pPr>
      <w:r>
        <w:tab/>
      </w:r>
    </w:p>
    <w:p w:rsidRDefault="003364AF" w:rsidP="003364AF" w:rsidR="003364AF">
      <w:pPr>
        <w:ind w:firstLine="708"/>
        <w:jc w:val="both"/>
      </w:pPr>
      <w:r>
        <w:t xml:space="preserve">TRGOVAČKI SUD U OSIJEKU, STALNA SLUŽBA U SLAVONSKOM BRODU po sutkinji Danieli Martini Maoduš, u stečajnom postupku nad dužnikom u stečajnom postupku  nad dužnikom </w:t>
      </w:r>
      <w:r w:rsidR="00750231">
        <w:rPr>
          <w:b/>
          <w:color w:val="222222"/>
        </w:rPr>
        <w:t>KULIN d.o.o., u stečaju, Slavonski Brod, Mali dol 7, OIB: 91143129064</w:t>
      </w:r>
      <w:r w:rsidR="00750231">
        <w:rPr>
          <w:color w:val="222222"/>
        </w:rPr>
        <w:t xml:space="preserve">, koga zastupa </w:t>
      </w:r>
      <w:proofErr w:type="spellStart"/>
      <w:r w:rsidR="00750231">
        <w:rPr>
          <w:color w:val="222222"/>
        </w:rPr>
        <w:t>steč</w:t>
      </w:r>
      <w:proofErr w:type="spellEnd"/>
      <w:r w:rsidR="00750231">
        <w:rPr>
          <w:color w:val="222222"/>
        </w:rPr>
        <w:t>.</w:t>
      </w:r>
      <w:r w:rsidR="00C42F28">
        <w:rPr>
          <w:color w:val="222222"/>
        </w:rPr>
        <w:t xml:space="preserve"> </w:t>
      </w:r>
      <w:r w:rsidR="00750231">
        <w:rPr>
          <w:color w:val="222222"/>
        </w:rPr>
        <w:t>upraviteljica Vinka Ivanković</w:t>
      </w:r>
      <w:r>
        <w:t xml:space="preserve">, </w:t>
      </w:r>
      <w:r w:rsidR="0076181F">
        <w:t>10. travnja 2018.</w:t>
      </w:r>
    </w:p>
    <w:p w:rsidRDefault="00326901" w:rsidP="00326901" w:rsidR="00326901">
      <w:pPr>
        <w:jc w:val="both"/>
      </w:pPr>
    </w:p>
    <w:p w:rsidRDefault="003509B2" w:rsidP="003509B2" w:rsidR="003509B2">
      <w:pPr>
        <w:ind w:firstLine="720" w:left="2880"/>
        <w:rPr>
          <w:lang w:val="en-US"/>
        </w:rPr>
      </w:pPr>
      <w:r>
        <w:t>z a k l j u č i o   j e</w:t>
      </w:r>
    </w:p>
    <w:p w:rsidRDefault="00FC153E" w:rsidP="00FC153E" w:rsidR="00FC153E">
      <w:pPr>
        <w:jc w:val="both"/>
        <w:rPr>
          <w:b/>
        </w:rPr>
      </w:pPr>
    </w:p>
    <w:p w:rsidRDefault="0076181F" w:rsidP="000528A4" w:rsidR="0076181F">
      <w:pPr>
        <w:ind w:firstLine="708"/>
        <w:jc w:val="both"/>
        <w:rPr>
          <w:b/>
        </w:rPr>
      </w:pPr>
      <w:r w:rsidRPr="0076181F">
        <w:t>Poziva se Privredna banka Zagreb d.d., Zagreb, Radnička cesta 50 u roku od 8 dana uplatiti predujam u iznosu od 700,00 kn za ponovljenu treću javnu dražbu na račun stečajnog dužnika</w:t>
      </w:r>
      <w:r w:rsidR="000528A4">
        <w:t xml:space="preserve"> IBAN HR67 23900011100957977, odnosno obavijestiti sud hoće li postaviti zahtjev za preuzimanje nekretnina na ime tražbine po čl. 247.st. 7. Stečajnog zakona, odnosno hoće li sudjelovati kao kupac na eventualno ponovljenoj javnoj dražbi i platiti jamčevinu.</w:t>
      </w:r>
    </w:p>
    <w:p w:rsidRDefault="0076181F" w:rsidP="00FC153E" w:rsidR="0076181F">
      <w:pPr>
        <w:jc w:val="both"/>
        <w:rPr>
          <w:b/>
        </w:rPr>
      </w:pPr>
    </w:p>
    <w:p w:rsidRDefault="00C42453" w:rsidP="00C42453" w:rsidR="00C42453" w:rsidRPr="00C42453">
      <w:pPr>
        <w:jc w:val="center"/>
      </w:pPr>
      <w:r w:rsidRPr="00C42453">
        <w:t>Obrazloženje</w:t>
      </w:r>
    </w:p>
    <w:p w:rsidRDefault="00C42453" w:rsidP="00027CC6" w:rsidR="00C42453">
      <w:pPr>
        <w:jc w:val="both"/>
        <w:rPr>
          <w:b/>
        </w:rPr>
      </w:pPr>
    </w:p>
    <w:p w:rsidRDefault="000528A4" w:rsidP="00F053C3" w:rsidR="008A7FB2">
      <w:pPr>
        <w:ind w:firstLine="708"/>
        <w:jc w:val="both"/>
      </w:pPr>
      <w:r>
        <w:t>Na ponovljenoj trećoj javnoj dražbi nije bilo zainteresiranih kupaca, s</w:t>
      </w:r>
      <w:r w:rsidR="008229AE">
        <w:t>toga je odlučeno kao u izreci.</w:t>
      </w:r>
    </w:p>
    <w:p w:rsidRDefault="0076181F" w:rsidP="00F053C3" w:rsidR="0076181F">
      <w:pPr>
        <w:ind w:firstLine="708"/>
        <w:jc w:val="both"/>
      </w:pPr>
    </w:p>
    <w:p w:rsidRDefault="00027CC6" w:rsidP="003509B2" w:rsidR="003509B2">
      <w:pPr>
        <w:jc w:val="center"/>
      </w:pPr>
      <w:r>
        <w:t>U Slavonskom Brodu</w:t>
      </w:r>
      <w:r w:rsidR="008A7FB2">
        <w:t xml:space="preserve"> </w:t>
      </w:r>
      <w:r w:rsidR="0076181F">
        <w:t>10. travnja 2018.</w:t>
      </w:r>
    </w:p>
    <w:p w:rsidRDefault="00FC153E" w:rsidP="003509B2" w:rsidR="00FC153E">
      <w:pPr>
        <w:jc w:val="center"/>
      </w:pPr>
    </w:p>
    <w:p w:rsidRDefault="00FD72C5" w:rsidP="003509B2" w:rsidR="003509B2">
      <w:pPr>
        <w:ind w:firstLine="624" w:left="5040"/>
      </w:pPr>
      <w:r>
        <w:t>     S</w:t>
      </w:r>
      <w:r w:rsidR="003509B2">
        <w:t>tečajna sutkinja:</w:t>
      </w:r>
    </w:p>
    <w:p w:rsidRDefault="003509B2" w:rsidP="003509B2" w:rsidR="00FC153E">
      <w:pPr>
        <w:ind w:firstLine="720" w:left="4944"/>
      </w:pPr>
      <w:r>
        <w:t>Daniela Martini Maoduš</w:t>
      </w:r>
    </w:p>
    <w:p w:rsidRDefault="00750231" w:rsidP="003509B2" w:rsidR="00750231">
      <w:pPr>
        <w:ind w:firstLine="720" w:left="4944"/>
      </w:pPr>
    </w:p>
    <w:p w:rsidRDefault="00950460" w:rsidP="00750231" w:rsidR="00FC153E">
      <w:pPr>
        <w:rPr>
          <w:sz w:val="20"/>
          <w:szCs w:val="20"/>
        </w:rPr>
      </w:pPr>
      <w:proofErr w:type="spellStart"/>
      <w:r w:rsidRPr="00950460">
        <w:rPr>
          <w:sz w:val="20"/>
          <w:szCs w:val="20"/>
        </w:rPr>
        <w:t>Rj</w:t>
      </w:r>
      <w:proofErr w:type="spellEnd"/>
      <w:r w:rsidRPr="00950460">
        <w:rPr>
          <w:sz w:val="20"/>
          <w:szCs w:val="20"/>
        </w:rPr>
        <w:t>.</w:t>
      </w:r>
      <w:r w:rsidR="00FC153E">
        <w:rPr>
          <w:sz w:val="20"/>
          <w:szCs w:val="20"/>
        </w:rPr>
        <w:t xml:space="preserve">  </w:t>
      </w:r>
      <w:r w:rsidRPr="00950460">
        <w:rPr>
          <w:sz w:val="20"/>
          <w:szCs w:val="20"/>
        </w:rPr>
        <w:t xml:space="preserve"> </w:t>
      </w:r>
      <w:r w:rsidR="00C42453">
        <w:rPr>
          <w:sz w:val="20"/>
          <w:szCs w:val="20"/>
        </w:rPr>
        <w:t xml:space="preserve">- </w:t>
      </w:r>
      <w:proofErr w:type="spellStart"/>
      <w:r w:rsidRPr="00950460">
        <w:rPr>
          <w:sz w:val="20"/>
          <w:szCs w:val="20"/>
        </w:rPr>
        <w:t>eOglasna</w:t>
      </w:r>
      <w:proofErr w:type="spellEnd"/>
      <w:r w:rsidRPr="00950460">
        <w:rPr>
          <w:sz w:val="20"/>
          <w:szCs w:val="20"/>
        </w:rPr>
        <w:t xml:space="preserve"> ploča</w:t>
      </w:r>
      <w:r w:rsidR="00750231">
        <w:rPr>
          <w:sz w:val="20"/>
          <w:szCs w:val="20"/>
        </w:rPr>
        <w:t xml:space="preserve"> </w:t>
      </w:r>
    </w:p>
    <w:p w:rsidRDefault="0076181F" w:rsidP="00750231" w:rsidR="0076181F" w:rsidRPr="00FC153E">
      <w:pPr>
        <w:rPr>
          <w:sz w:val="20"/>
          <w:szCs w:val="20"/>
          <w:lang w:val="en-US"/>
        </w:rPr>
      </w:pPr>
      <w:r>
        <w:rPr>
          <w:sz w:val="20"/>
          <w:szCs w:val="20"/>
        </w:rPr>
        <w:t xml:space="preserve">-banci dostaviti poštom n/r </w:t>
      </w:r>
      <w:proofErr w:type="spellStart"/>
      <w:r>
        <w:rPr>
          <w:sz w:val="20"/>
          <w:szCs w:val="20"/>
        </w:rPr>
        <w:t>gos</w:t>
      </w:r>
      <w:proofErr w:type="spellEnd"/>
      <w:r>
        <w:rPr>
          <w:sz w:val="20"/>
          <w:szCs w:val="20"/>
        </w:rPr>
        <w:t>. Bruno Duh</w:t>
      </w:r>
    </w:p>
    <w:sectPr w:rsidR="0076181F" w:rsidRPr="00FC153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9E3114"/>
    <w:multiLevelType w:val="hybridMultilevel"/>
    <w:tmpl w:val="3B8CFBFC"/>
    <w:lvl w:tplc="5C8CF06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6CB361C"/>
    <w:multiLevelType w:val="hybridMultilevel"/>
    <w:tmpl w:val="FE3041D2"/>
    <w:lvl w:tplc="B90A665A" w:ilvl="0">
      <w:start w:val="1"/>
      <w:numFmt w:val="upperRoman"/>
      <w:lvlText w:val="%1."/>
      <w:lvlJc w:val="left"/>
      <w:pPr>
        <w:ind w:hanging="1008" w:left="1716"/>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A371E2"/>
    <w:multiLevelType w:val="hybridMultilevel"/>
    <w:tmpl w:val="53C2B6A8"/>
    <w:lvl w:tplc="C712956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60369B"/>
    <w:multiLevelType w:val="hybridMultilevel"/>
    <w:tmpl w:val="0694A8EE"/>
    <w:lvl w:tplc="A7F61870" w:ilvl="0">
      <w:start w:val="4"/>
      <w:numFmt w:val="decimal"/>
      <w:lvlText w:val="%1."/>
      <w:lvlJc w:val="left"/>
      <w:pPr>
        <w:tabs>
          <w:tab w:pos="1440" w:val="num"/>
        </w:tabs>
        <w:ind w:hanging="840" w:left="1440"/>
      </w:pPr>
      <w:rPr>
        <w:rFonts w:hint="default"/>
      </w:rPr>
    </w:lvl>
    <w:lvl w:tentative="true" w:tplc="041A0019" w:ilvl="1">
      <w:start w:val="1"/>
      <w:numFmt w:val="lowerLetter"/>
      <w:lvlText w:val="%2."/>
      <w:lvlJc w:val="left"/>
      <w:pPr>
        <w:tabs>
          <w:tab w:pos="1680" w:val="num"/>
        </w:tabs>
        <w:ind w:hanging="360" w:left="1680"/>
      </w:pPr>
    </w:lvl>
    <w:lvl w:tentative="true" w:tplc="041A001B" w:ilvl="2">
      <w:start w:val="1"/>
      <w:numFmt w:val="lowerRoman"/>
      <w:lvlText w:val="%3."/>
      <w:lvlJc w:val="right"/>
      <w:pPr>
        <w:tabs>
          <w:tab w:pos="2400" w:val="num"/>
        </w:tabs>
        <w:ind w:hanging="180" w:left="2400"/>
      </w:pPr>
    </w:lvl>
    <w:lvl w:tentative="true" w:tplc="041A000F" w:ilvl="3">
      <w:start w:val="1"/>
      <w:numFmt w:val="decimal"/>
      <w:lvlText w:val="%4."/>
      <w:lvlJc w:val="left"/>
      <w:pPr>
        <w:tabs>
          <w:tab w:pos="3120" w:val="num"/>
        </w:tabs>
        <w:ind w:hanging="360" w:left="3120"/>
      </w:pPr>
    </w:lvl>
    <w:lvl w:tentative="true" w:tplc="041A0019" w:ilvl="4">
      <w:start w:val="1"/>
      <w:numFmt w:val="lowerLetter"/>
      <w:lvlText w:val="%5."/>
      <w:lvlJc w:val="left"/>
      <w:pPr>
        <w:tabs>
          <w:tab w:pos="3840" w:val="num"/>
        </w:tabs>
        <w:ind w:hanging="360" w:left="3840"/>
      </w:pPr>
    </w:lvl>
    <w:lvl w:tentative="true" w:tplc="041A001B" w:ilvl="5">
      <w:start w:val="1"/>
      <w:numFmt w:val="lowerRoman"/>
      <w:lvlText w:val="%6."/>
      <w:lvlJc w:val="right"/>
      <w:pPr>
        <w:tabs>
          <w:tab w:pos="4560" w:val="num"/>
        </w:tabs>
        <w:ind w:hanging="180" w:left="4560"/>
      </w:pPr>
    </w:lvl>
    <w:lvl w:tentative="true" w:tplc="041A000F" w:ilvl="6">
      <w:start w:val="1"/>
      <w:numFmt w:val="decimal"/>
      <w:lvlText w:val="%7."/>
      <w:lvlJc w:val="left"/>
      <w:pPr>
        <w:tabs>
          <w:tab w:pos="5280" w:val="num"/>
        </w:tabs>
        <w:ind w:hanging="360" w:left="5280"/>
      </w:pPr>
    </w:lvl>
    <w:lvl w:tentative="true" w:tplc="041A0019" w:ilvl="7">
      <w:start w:val="1"/>
      <w:numFmt w:val="lowerLetter"/>
      <w:lvlText w:val="%8."/>
      <w:lvlJc w:val="left"/>
      <w:pPr>
        <w:tabs>
          <w:tab w:pos="6000" w:val="num"/>
        </w:tabs>
        <w:ind w:hanging="360" w:left="6000"/>
      </w:pPr>
    </w:lvl>
    <w:lvl w:tentative="true" w:tplc="041A001B" w:ilvl="8">
      <w:start w:val="1"/>
      <w:numFmt w:val="lowerRoman"/>
      <w:lvlText w:val="%9."/>
      <w:lvlJc w:val="right"/>
      <w:pPr>
        <w:tabs>
          <w:tab w:pos="6720" w:val="num"/>
        </w:tabs>
        <w:ind w:hanging="180" w:left="6720"/>
      </w:pPr>
    </w:lvl>
  </w:abstractNum>
  <w:abstractNum w:abstractNumId="4">
    <w:nsid w:val="52777817"/>
    <w:multiLevelType w:val="hybridMultilevel"/>
    <w:tmpl w:val="E8CEB352"/>
    <w:lvl w:tplc="A81CD334" w:ilvl="0">
      <w:start w:val="1"/>
      <w:numFmt w:val="decimal"/>
      <w:lvlText w:val="%1."/>
      <w:lvlJc w:val="left"/>
      <w:pPr>
        <w:ind w:hanging="840" w:left="144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09B2"/>
    <w:rsid w:val="00027CC6"/>
    <w:rsid w:val="000528A4"/>
    <w:rsid w:val="00180A53"/>
    <w:rsid w:val="001F2F4E"/>
    <w:rsid w:val="00221AA4"/>
    <w:rsid w:val="002725A0"/>
    <w:rsid w:val="002A2134"/>
    <w:rsid w:val="00326901"/>
    <w:rsid w:val="00326BC9"/>
    <w:rsid w:val="003364AF"/>
    <w:rsid w:val="003509B2"/>
    <w:rsid w:val="004F49BC"/>
    <w:rsid w:val="00645178"/>
    <w:rsid w:val="00657A0F"/>
    <w:rsid w:val="006B76D9"/>
    <w:rsid w:val="007024B3"/>
    <w:rsid w:val="00713C6F"/>
    <w:rsid w:val="00725B32"/>
    <w:rsid w:val="00750231"/>
    <w:rsid w:val="0076181F"/>
    <w:rsid w:val="00790531"/>
    <w:rsid w:val="008229AE"/>
    <w:rsid w:val="008A7FB2"/>
    <w:rsid w:val="008C4A56"/>
    <w:rsid w:val="008D1EE8"/>
    <w:rsid w:val="00926E85"/>
    <w:rsid w:val="00950460"/>
    <w:rsid w:val="0096572B"/>
    <w:rsid w:val="009C79BA"/>
    <w:rsid w:val="009F1E5C"/>
    <w:rsid w:val="00A94E42"/>
    <w:rsid w:val="00B57CFA"/>
    <w:rsid w:val="00BB6893"/>
    <w:rsid w:val="00C26F3A"/>
    <w:rsid w:val="00C411B2"/>
    <w:rsid w:val="00C42453"/>
    <w:rsid w:val="00C42F28"/>
    <w:rsid w:val="00C52741"/>
    <w:rsid w:val="00C94D56"/>
    <w:rsid w:val="00CF31BA"/>
    <w:rsid w:val="00D52B24"/>
    <w:rsid w:val="00D85898"/>
    <w:rsid w:val="00DA16D5"/>
    <w:rsid w:val="00DA4D00"/>
    <w:rsid w:val="00EA1742"/>
    <w:rsid w:val="00EE5AC8"/>
    <w:rsid w:val="00F053C3"/>
    <w:rsid w:val="00F225CC"/>
    <w:rsid w:val="00F9513E"/>
    <w:rsid w:val="00FC153E"/>
    <w:rsid w:val="00FD72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26901"/>
    <w:rPr>
      <w:rFonts w:cs="Tahoma" w:hAnsi="Tahoma" w:ascii="Tahoma"/>
      <w:sz w:val="16"/>
      <w:szCs w:val="16"/>
    </w:rPr>
  </w:style>
  <w:style w:customStyle="true" w:styleId="TekstbaloniaChar" w:type="character">
    <w:name w:val="Tekst balončića Char"/>
    <w:basedOn w:val="Zadanifontodlomka"/>
    <w:link w:val="Tekstbalonia"/>
    <w:rsid w:val="00326901"/>
    <w:rPr>
      <w:rFonts w:cs="Tahoma" w:hAnsi="Tahoma" w:ascii="Tahoma"/>
      <w:sz w:val="16"/>
      <w:szCs w:val="16"/>
    </w:rPr>
  </w:style>
  <w:style w:styleId="Odlomakpopisa" w:type="paragraph">
    <w:name w:val="List Paragraph"/>
    <w:basedOn w:val="Normal"/>
    <w:uiPriority w:val="34"/>
    <w:qFormat/>
    <w:rsid w:val="00FD72C5"/>
    <w:pPr>
      <w:ind w:left="720"/>
      <w:contextualSpacing/>
    </w:pPr>
  </w:style>
  <w:style w:styleId="Tekstrezerviranogmjesta" w:type="character">
    <w:name w:val="Placeholder Text"/>
    <w:basedOn w:val="Zadanifontodlomka"/>
    <w:uiPriority w:val="99"/>
    <w:semiHidden/>
    <w:rsid w:val="00326BC9"/>
    <w:rPr>
      <w:color w:val="808080"/>
      <w:bdr w:space="0" w:sz="0" w:color="auto" w:val="none"/>
      <w:shd w:fill="auto" w:color="auto" w:val="clear"/>
    </w:rPr>
  </w:style>
  <w:style w:customStyle="true" w:styleId="eSPISCCParagraphDefaultFont" w:type="character">
    <w:name w:val="eSPIS_CC_Paragraph Default Font"/>
    <w:basedOn w:val="Zadanifontodlomka"/>
    <w:rsid w:val="00326BC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26BC9"/>
    <w:rPr>
      <w:noProof/>
      <w:bdr w:space="0" w:sz="0" w:color="auto" w:val="none"/>
      <w:shd w:fill="FFFFCC" w:color="auto" w:val="clear"/>
      <w:lang w:val="hr-HR"/>
    </w:rPr>
  </w:style>
  <w:style w:customStyle="true" w:styleId="PozadinaSvijetloCrvena" w:type="character">
    <w:name w:val="Pozadina_SvijetloCrvena"/>
    <w:basedOn w:val="eSPISCCParagraphDefaultFont"/>
    <w:rsid w:val="00326BC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26BC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26901"/>
    <w:rPr>
      <w:rFonts w:ascii="Tahoma" w:cs="Tahoma" w:hAnsi="Tahoma"/>
      <w:sz w:val="16"/>
      <w:szCs w:val="16"/>
    </w:rPr>
  </w:style>
  <w:style w:customStyle="1" w:styleId="TekstbaloniaChar" w:type="character">
    <w:name w:val="Tekst balončića Char"/>
    <w:basedOn w:val="Zadanifontodlomka"/>
    <w:link w:val="Tekstbalonia"/>
    <w:rsid w:val="00326901"/>
    <w:rPr>
      <w:rFonts w:ascii="Tahoma" w:cs="Tahoma" w:hAnsi="Tahoma"/>
      <w:sz w:val="16"/>
      <w:szCs w:val="16"/>
    </w:rPr>
  </w:style>
  <w:style w:styleId="Odlomakpopisa" w:type="paragraph">
    <w:name w:val="List Paragraph"/>
    <w:basedOn w:val="Normal"/>
    <w:uiPriority w:val="34"/>
    <w:qFormat/>
    <w:rsid w:val="00FD72C5"/>
    <w:pPr>
      <w:ind w:left="720"/>
      <w:contextualSpacing/>
    </w:pPr>
  </w:style>
  <w:style w:styleId="Tekstrezerviranogmjesta" w:type="character">
    <w:name w:val="Placeholder Text"/>
    <w:basedOn w:val="Zadanifontodlomka"/>
    <w:uiPriority w:val="99"/>
    <w:semiHidden/>
    <w:rsid w:val="00326BC9"/>
    <w:rPr>
      <w:color w:val="808080"/>
      <w:bdr w:color="auto" w:space="0" w:sz="0" w:val="none"/>
      <w:shd w:color="auto" w:fill="auto" w:val="clear"/>
    </w:rPr>
  </w:style>
  <w:style w:customStyle="1" w:styleId="eSPISCCParagraphDefaultFont" w:type="character">
    <w:name w:val="eSPIS_CC_Paragraph Default Font"/>
    <w:basedOn w:val="Zadanifontodlomka"/>
    <w:rsid w:val="00326BC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26BC9"/>
    <w:rPr>
      <w:noProof/>
      <w:bdr w:color="auto" w:space="0" w:sz="0" w:val="none"/>
      <w:shd w:color="auto" w:fill="FFFFCC" w:val="clear"/>
      <w:lang w:val="hr-HR"/>
    </w:rPr>
  </w:style>
  <w:style w:customStyle="1" w:styleId="PozadinaSvijetloCrvena" w:type="character">
    <w:name w:val="Pozadina_SvijetloCrvena"/>
    <w:basedOn w:val="eSPISCCParagraphDefaultFont"/>
    <w:rsid w:val="00326BC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26BC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114613">
      <w:bodyDiv w:val="true"/>
      <w:marLeft w:val="0"/>
      <w:marRight w:val="0"/>
      <w:marTop w:val="0"/>
      <w:marBottom w:val="0"/>
      <w:divBdr>
        <w:top w:space="0" w:sz="0" w:color="auto" w:val="none"/>
        <w:left w:space="0" w:sz="0" w:color="auto" w:val="none"/>
        <w:bottom w:space="0" w:sz="0" w:color="auto" w:val="none"/>
        <w:right w:space="0" w:sz="0" w:color="auto" w:val="none"/>
      </w:divBdr>
    </w:div>
    <w:div w:id="1781221918">
      <w:bodyDiv w:val="true"/>
      <w:marLeft w:val="0"/>
      <w:marRight w:val="0"/>
      <w:marTop w:val="0"/>
      <w:marBottom w:val="0"/>
      <w:divBdr>
        <w:top w:space="0" w:sz="0" w:color="auto" w:val="none"/>
        <w:left w:space="0" w:sz="0" w:color="auto" w:val="none"/>
        <w:bottom w:space="0" w:sz="0" w:color="auto" w:val="none"/>
        <w:right w:space="0" w:sz="0" w:color="auto" w:val="none"/>
      </w:divBdr>
    </w:div>
    <w:div w:id="19818829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St-896/2016</izvorni_sadrzaj>
    <derivirana_varijabla naziv="DomainObject.Predmet.OznakaBroj_1">St-896/2016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KULIN d. o. o. za proizvodnju i usluge</izvorni_sadrzaj>
    <derivirana_varijabla naziv="DomainObject.Predmet.ProtustrankaFormated_1">  KULIN d. o. o. za proizvodnju i usluge</derivirana_varijabla>
  </DomainObject.Predmet.ProtustrankaFormated>
  <DomainObject.Predmet.ProtustrankaFormatedOIB>
    <izvorni_sadrzaj>  KULIN d. o. o. za proizvodnju i usluge, OIB 91143129064</izvorni_sadrzaj>
    <derivirana_varijabla naziv="DomainObject.Predmet.ProtustrankaFormatedOIB_1">  KULIN d. o. o. za proizvodnju i usluge, OIB 91143129064</derivirana_varijabla>
  </DomainObject.Predmet.ProtustrankaFormatedOIB>
  <DomainObject.Predmet.ProtustrankaFormatedWithAdress>
    <izvorni_sadrzaj> KULIN d. o. o. za proizvodnju i usluge, Mali dol 7, 35000 Slavonski Brod</izvorni_sadrzaj>
    <derivirana_varijabla naziv="DomainObject.Predmet.ProtustrankaFormatedWithAdress_1"> KULIN d. o. o. za proizvodnju i usluge, Mali dol 7, 35000 Slavonski Brod</derivirana_varijabla>
  </DomainObject.Predmet.ProtustrankaFormatedWithAdress>
  <DomainObject.Predmet.ProtustrankaFormatedWithAdressOIB>
    <izvorni_sadrzaj> KULIN d. o. o. za proizvodnju i usluge, OIB 91143129064, Mali dol 7, 35000 Slavonski Brod</izvorni_sadrzaj>
    <derivirana_varijabla naziv="DomainObject.Predmet.ProtustrankaFormatedWithAdressOIB_1"> KULIN d. o. o. za proizvodnju i usluge, OIB 91143129064, Mali dol 7, 35000 Slavonski Brod</derivirana_varijabla>
  </DomainObject.Predmet.ProtustrankaFormatedWithAdressOIB>
  <DomainObject.Predmet.ProtustrankaWithAdress>
    <izvorni_sadrzaj>KULIN d. o. o. za proizvodnju i usluge Mali dol 7, 35000 Slavonski Brod</izvorni_sadrzaj>
    <derivirana_varijabla naziv="DomainObject.Predmet.ProtustrankaWithAdress_1">KULIN d. o. o. za proizvodnju i usluge Mali dol 7, 35000 Slavonski Brod</derivirana_varijabla>
  </DomainObject.Predmet.ProtustrankaWithAdress>
  <DomainObject.Predmet.ProtustrankaWithAdressOIB>
    <izvorni_sadrzaj>KULIN d. o. o. za proizvodnju i usluge, OIB 91143129064, Mali dol 7, 35000 Slavonski Brod</izvorni_sadrzaj>
    <derivirana_varijabla naziv="DomainObject.Predmet.ProtustrankaWithAdressOIB_1">KULIN d. o. o. za proizvodnju i usluge, OIB 91143129064, Mali dol 7, 35000 Slavonski Brod</derivirana_varijabla>
  </DomainObject.Predmet.ProtustrankaWithAdressOIB>
  <DomainObject.Predmet.ProtustrankaNazivFormated>
    <izvorni_sadrzaj>KULIN d. o. o. za proizvodnju i usluge</izvorni_sadrzaj>
    <derivirana_varijabla naziv="DomainObject.Predmet.ProtustrankaNazivFormated_1">KULIN d. o. o. za proizvodnju i usluge</derivirana_varijabla>
  </DomainObject.Predmet.ProtustrankaNazivFormated>
  <DomainObject.Predmet.ProtustrankaNazivFormatedOIB>
    <izvorni_sadrzaj>KULIN d. o. o. za proizvodnju i usluge, OIB 91143129064</izvorni_sadrzaj>
    <derivirana_varijabla naziv="DomainObject.Predmet.ProtustrankaNazivFormatedOIB_1">KULIN d. o. o. za proizvodnju i usluge, OIB 91143129064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331772.05</izvorni_sadrzaj>
    <derivirana_varijabla naziv="DomainObject.Predmet.TrenutnaVrijednost_1">331772.05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KULIN d. o. o. za proizvodnju i usluge</item>
    </izvorni_sadrzaj>
    <derivirana_varijabla naziv="DomainObject.Predmet.ProtuStrankaListFormated_1">
      <item>KULIN d. o. o. za proizvodnju i usluge</item>
    </derivirana_varijabla>
  </DomainObject.Predmet.ProtuStrankaListFormated>
  <DomainObject.Predmet.ProtuStrankaListFormatedOIB>
    <izvorni_sadrzaj>
      <item>KULIN d. o. o. za proizvodnju i usluge, OIB 91143129064</item>
    </izvorni_sadrzaj>
    <derivirana_varijabla naziv="DomainObject.Predmet.ProtuStrankaListFormatedOIB_1">
      <item>KULIN d. o. o. za proizvodnju i usluge, OIB 91143129064</item>
    </derivirana_varijabla>
  </DomainObject.Predmet.ProtuStrankaListFormatedOIB>
  <DomainObject.Predmet.ProtuStrankaListFormatedWithAdress>
    <izvorni_sadrzaj>
      <item>KULIN d. o. o. za proizvodnju i usluge, Mali dol 7, 35000 Slavonski Brod</item>
    </izvorni_sadrzaj>
    <derivirana_varijabla naziv="DomainObject.Predmet.ProtuStrankaListFormatedWithAdress_1">
      <item>KULIN d. o. o. za proizvodnju i usluge, Mali dol 7, 35000 Slavonski Brod</item>
    </derivirana_varijabla>
  </DomainObject.Predmet.ProtuStrankaListFormatedWithAdress>
  <DomainObject.Predmet.ProtuStrankaListFormatedWithAdressOIB>
    <izvorni_sadrzaj>
      <item>KULIN d. o. o. za proizvodnju i usluge, OIB 91143129064, Mali dol 7, 35000 Slavonski Brod</item>
    </izvorni_sadrzaj>
    <derivirana_varijabla naziv="DomainObject.Predmet.ProtuStrankaListFormatedWithAdressOIB_1">
      <item>KULIN d. o. o. za proizvodnju i usluge, OIB 91143129064, Mali dol 7, 35000 Slavonski Brod</item>
    </derivirana_varijabla>
  </DomainObject.Predmet.ProtuStrankaListFormatedWithAdressOIB>
  <DomainObject.Predmet.ProtuStrankaListNazivFormated>
    <izvorni_sadrzaj>
      <item>KULIN d. o. o. za proizvodnju i usluge</item>
    </izvorni_sadrzaj>
    <derivirana_varijabla naziv="DomainObject.Predmet.ProtuStrankaListNazivFormated_1">
      <item>KULIN d. o. o. za proizvodnju i usluge</item>
    </derivirana_varijabla>
  </DomainObject.Predmet.ProtuStrankaListNazivFormated>
  <DomainObject.Predmet.ProtuStrankaListNazivFormatedOIB>
    <izvorni_sadrzaj>
      <item>KULIN d. o. o. za proizvodnju i usluge, OIB 91143129064</item>
    </izvorni_sadrzaj>
    <derivirana_varijabla naziv="DomainObject.Predmet.ProtuStrankaListNazivFormatedOIB_1">
      <item>KULIN d. o. o. za proizvodnju i usluge, OIB 91143129064</item>
    </derivirana_varijabla>
  </DomainObject.Predmet.ProtuStrankaListNazivFormatedOIB>
  <DomainObject.Predmet.OstaliListFormated>
    <izvorni_sadrzaj>
      <item>Tomislav Galović</item>
    </izvorni_sadrzaj>
    <derivirana_varijabla naziv="DomainObject.Predmet.OstaliListFormated_1">
      <item>Tomislav Galović</item>
    </derivirana_varijabla>
  </DomainObject.Predmet.OstaliListFormated>
  <DomainObject.Predmet.OstaliListFormatedOIB>
    <izvorni_sadrzaj>
      <item>Tomislav Galović, OIB 38717216845</item>
    </izvorni_sadrzaj>
    <derivirana_varijabla naziv="DomainObject.Predmet.OstaliListFormatedOIB_1">
      <item>Tomislav Galović, OIB 38717216845</item>
    </derivirana_varijabla>
  </DomainObject.Predmet.OstaliListFormatedOIB>
  <DomainObject.Predmet.OstaliListFormatedWithAdress>
    <izvorni_sadrzaj>
      <item>Tomislav Galović, Bartolići 49, 10000 Zagreb</item>
    </izvorni_sadrzaj>
    <derivirana_varijabla naziv="DomainObject.Predmet.OstaliListFormatedWithAdress_1">
      <item>Tomislav Galović, Bartolići 49, 10000 Zagreb</item>
    </derivirana_varijabla>
  </DomainObject.Predmet.OstaliListFormatedWithAdress>
  <DomainObject.Predmet.OstaliListFormatedWithAdressOIB>
    <izvorni_sadrzaj>
      <item>Tomislav Galović, OIB 38717216845, Bartolići 49, 10000 Zagreb</item>
    </izvorni_sadrzaj>
    <derivirana_varijabla naziv="DomainObject.Predmet.OstaliListFormatedWithAdressOIB_1">
      <item>Tomislav Galović, OIB 38717216845, Bartolići 49, 10000 Zagreb</item>
    </derivirana_varijabla>
  </DomainObject.Predmet.OstaliListFormatedWithAdressOIB>
  <DomainObject.Predmet.OstaliListNazivFormated>
    <izvorni_sadrzaj>
      <item>Tomislav Galović</item>
    </izvorni_sadrzaj>
    <derivirana_varijabla naziv="DomainObject.Predmet.OstaliListNazivFormated_1">
      <item>Tomislav Galović</item>
    </derivirana_varijabla>
  </DomainObject.Predmet.OstaliListNazivFormated>
  <DomainObject.Predmet.OstaliListNazivFormatedOIB>
    <izvorni_sadrzaj>
      <item>Tomislav Galović, OIB 38717216845</item>
    </izvorni_sadrzaj>
    <derivirana_varijabla naziv="DomainObject.Predmet.OstaliListNazivFormatedOIB_1">
      <item>Tomislav Galović, OIB 38717216845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KULIN d. o. o. za proizvodnju i usluge</izvorni_sadrzaj>
    <derivirana_varijabla naziv="DomainObject.Predmet.ProtustrankaIDrugi_1">KULIN d. o. 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KULIN d. o. o. za proizvodnju i usluge, OIB 91143129064, Mali dol 7, 35000 Slavonski Brod</izvorni_sadrzaj>
    <derivirana_varijabla naziv="DomainObject.Predmet.ProtustrankaIDrugiAdressOIB_1">KULIN d. o. o. za proizvodnju i usluge, OIB 91143129064, Mali dol 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KULIN d. o. o. za proizvodnju i usluge</item>
      <item>Tomislav Galović</item>
    </izvorni_sadrzaj>
    <derivirana_varijabla naziv="DomainObject.Predmet.SudioniciListNaziv_1">
      <item>Financijska agencija</item>
      <item>KULIN d. o. o. za proizvodnju i usluge</item>
      <item>Tomislav Galović</item>
    </derivirana_varijabla>
  </DomainObject.Predmet.SudioniciListNaziv>
  <DomainObject.Predmet.SudioniciListAdressOIB>
    <izvorni_sadrzaj>
      <item>Financijska agencija, OIB 85821130368, Ulica grada Vukovara 70,10000 Zagreb</item>
      <item>KULIN d. o. o. za proizvodnju i usluge, OIB 91143129064, Mali dol 7,35000 Slavonski Brod</item>
      <item>Tomislav Galović, OIB 38717216845, Bartolići 49,10000 Zagreb</item>
    </izvorni_sadrzaj>
    <derivirana_varijabla naziv="DomainObject.Predmet.SudioniciListAdressOIB_1">
      <item>Financijska agencija, OIB 85821130368, Ulica grada Vukovara 70,10000 Zagreb</item>
      <item>KULIN d. o. o. za proizvodnju i usluge, OIB 91143129064, Mali dol 7,35000 Slavonski Brod</item>
      <item>Tomislav Galović, OIB 38717216845, Bartolići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91143129064</item>
      <item>, OIB 38717216845</item>
    </izvorni_sadrzaj>
    <derivirana_varijabla naziv="DomainObject.Predmet.SudioniciListNazivOIB_1">
      <item>, OIB 85821130368</item>
      <item>, OIB 91143129064</item>
      <item>, OIB 38717216845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188</properties:Words>
  <properties:Characters>979</properties:Characters>
  <properties:Lines>35</properties:Lines>
  <properties:Paragraphs>16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2018-04-10T09:50:00Z</dcterms:created>
  <dc:creator>rweinberger</dc:creator>
  <cp:lastModifiedBy>wsadmin</cp:lastModifiedBy>
  <cp:lastPrinted>2017-12-07T10:18:00Z</cp:lastPrinted>
  <dcterms:modified xmlns:xsi="http://www.w3.org/2001/XMLSchema-instance" xsi:type="dcterms:W3CDTF">2018-04-10T12:12:00Z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-kulin.docx)</vt:lpwstr>
  </prop:property>
  <prop:property name="CC_coloring" pid="4" fmtid="{D5CDD505-2E9C-101B-9397-08002B2CF9AE}">
    <vt:bool>false</vt:bool>
  </prop:property>
  <prop:property name="BrojStranica" pid="5" fmtid="{D5CDD505-2E9C-101B-9397-08002B2CF9AE}">
    <vt:i4>1</vt:i4>
  </prop:property>
</prop:Properties>
</file>