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bd5f" w14:paraId="99cbd5f" w:rsidRDefault="00D732C9" w:rsidP="00D732C9" w:rsidR="00D732C9" w:rsidRPr="00722845">
      <w:pPr>
        <w15:collapsed w:val="false"/>
      </w:pPr>
      <w:bookmarkStart w:name="_GoBack" w:id="0"/>
      <w:bookmarkEnd w:id="0"/>
      <w:r w:rsidRPr="00722845">
        <w:rPr>
          <w:rStyle w:val="Naglaeno"/>
        </w:rPr>
        <w:t xml:space="preserve">             </w:t>
      </w:r>
      <w:r w:rsidRPr="0072284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722845"/>
    <w:p w:rsidRDefault="00D732C9" w:rsidP="00D732C9" w:rsidR="00D732C9" w:rsidRPr="00722845">
      <w:pPr>
        <w:ind w:hanging="720" w:left="360"/>
        <w:rPr>
          <w:b/>
        </w:rPr>
      </w:pPr>
      <w:r w:rsidRPr="00722845">
        <w:rPr>
          <w:b/>
        </w:rPr>
        <w:t xml:space="preserve">     REPUBLIKA HRVATSKA</w:t>
      </w:r>
    </w:p>
    <w:p w:rsidRDefault="00D732C9" w:rsidP="006E6DC7" w:rsidR="00B57961" w:rsidRPr="00722845">
      <w:pPr>
        <w:ind w:hanging="720" w:left="360"/>
        <w:rPr>
          <w:sz w:val="22"/>
          <w:szCs w:val="22"/>
        </w:rPr>
      </w:pPr>
      <w:r w:rsidRPr="00722845">
        <w:rPr>
          <w:sz w:val="22"/>
          <w:szCs w:val="22"/>
        </w:rPr>
        <w:t xml:space="preserve">     TRGOVAČKI SUD U OSIJEKU</w:t>
      </w:r>
    </w:p>
    <w:p w:rsidRDefault="000C4D2A" w:rsidP="006E6DC7" w:rsidR="000C4D2A" w:rsidRPr="00722845">
      <w:pPr>
        <w:ind w:hanging="720" w:left="360"/>
        <w:rPr>
          <w:sz w:val="22"/>
          <w:szCs w:val="22"/>
        </w:rPr>
      </w:pPr>
    </w:p>
    <w:p w:rsidRDefault="00D5479F" w:rsidP="00D5479F" w:rsidR="00B57961" w:rsidRPr="00722845">
      <w:pPr>
        <w:jc w:val="center"/>
      </w:pPr>
      <w:r w:rsidRPr="00722845">
        <w:t>R</w:t>
      </w:r>
      <w:r w:rsidR="000C4D2A" w:rsidRPr="00722845">
        <w:t xml:space="preserve"> </w:t>
      </w:r>
      <w:r w:rsidRPr="00722845">
        <w:t>E</w:t>
      </w:r>
      <w:r w:rsidR="000C4D2A" w:rsidRPr="00722845">
        <w:t xml:space="preserve"> </w:t>
      </w:r>
      <w:r w:rsidRPr="00722845">
        <w:t>P</w:t>
      </w:r>
      <w:r w:rsidR="000C4D2A" w:rsidRPr="00722845">
        <w:t xml:space="preserve"> </w:t>
      </w:r>
      <w:r w:rsidRPr="00722845">
        <w:t>U</w:t>
      </w:r>
      <w:r w:rsidR="000C4D2A" w:rsidRPr="00722845">
        <w:t xml:space="preserve"> </w:t>
      </w:r>
      <w:r w:rsidRPr="00722845">
        <w:t>B</w:t>
      </w:r>
      <w:r w:rsidR="000C4D2A" w:rsidRPr="00722845">
        <w:t xml:space="preserve"> </w:t>
      </w:r>
      <w:r w:rsidRPr="00722845">
        <w:t>L</w:t>
      </w:r>
      <w:r w:rsidR="000C4D2A" w:rsidRPr="00722845">
        <w:t xml:space="preserve"> </w:t>
      </w:r>
      <w:r w:rsidRPr="00722845">
        <w:t>I</w:t>
      </w:r>
      <w:r w:rsidR="000C4D2A" w:rsidRPr="00722845">
        <w:t xml:space="preserve"> </w:t>
      </w:r>
      <w:r w:rsidRPr="00722845">
        <w:t>K</w:t>
      </w:r>
      <w:r w:rsidR="000C4D2A" w:rsidRPr="00722845">
        <w:t xml:space="preserve"> </w:t>
      </w:r>
      <w:r w:rsidRPr="00722845">
        <w:t>A</w:t>
      </w:r>
      <w:r w:rsidR="000C4D2A" w:rsidRPr="00722845">
        <w:t xml:space="preserve"> </w:t>
      </w:r>
      <w:r w:rsidRPr="00722845">
        <w:t xml:space="preserve"> H</w:t>
      </w:r>
      <w:r w:rsidR="000C4D2A" w:rsidRPr="00722845">
        <w:t xml:space="preserve"> </w:t>
      </w:r>
      <w:r w:rsidRPr="00722845">
        <w:t>R</w:t>
      </w:r>
      <w:r w:rsidR="000C4D2A" w:rsidRPr="00722845">
        <w:t xml:space="preserve"> </w:t>
      </w:r>
      <w:r w:rsidRPr="00722845">
        <w:t>V</w:t>
      </w:r>
      <w:r w:rsidR="000C4D2A" w:rsidRPr="00722845">
        <w:t xml:space="preserve"> </w:t>
      </w:r>
      <w:r w:rsidRPr="00722845">
        <w:t>A</w:t>
      </w:r>
      <w:r w:rsidR="000C4D2A" w:rsidRPr="00722845">
        <w:t xml:space="preserve"> </w:t>
      </w:r>
      <w:r w:rsidRPr="00722845">
        <w:t>T</w:t>
      </w:r>
      <w:r w:rsidR="000C4D2A" w:rsidRPr="00722845">
        <w:t xml:space="preserve"> </w:t>
      </w:r>
      <w:r w:rsidRPr="00722845">
        <w:t>S</w:t>
      </w:r>
      <w:r w:rsidR="000C4D2A" w:rsidRPr="00722845">
        <w:t xml:space="preserve"> </w:t>
      </w:r>
      <w:r w:rsidRPr="00722845">
        <w:t>K</w:t>
      </w:r>
      <w:r w:rsidR="000C4D2A" w:rsidRPr="00722845">
        <w:t xml:space="preserve"> </w:t>
      </w:r>
      <w:r w:rsidRPr="00722845">
        <w:t>A</w:t>
      </w:r>
    </w:p>
    <w:p w:rsidRDefault="00B57961" w:rsidP="00B57961" w:rsidR="00B57961" w:rsidRPr="00722845"/>
    <w:p w:rsidRDefault="00B57961" w:rsidP="00D5479F" w:rsidR="00B57961" w:rsidRPr="00722845">
      <w:pPr>
        <w:jc w:val="center"/>
      </w:pPr>
      <w:r w:rsidRPr="00722845">
        <w:t>R J E Š E N J E</w:t>
      </w:r>
    </w:p>
    <w:p w:rsidRDefault="00B57961" w:rsidP="00B57961" w:rsidR="00B57961" w:rsidRPr="00722845"/>
    <w:p w:rsidRDefault="00B57961" w:rsidP="00B57961" w:rsidR="00B57961" w:rsidRPr="00722845"/>
    <w:p w:rsidRDefault="00B57961" w:rsidP="00E94A15" w:rsidR="00B57961" w:rsidRPr="00722845">
      <w:pPr>
        <w:ind w:firstLine="708"/>
        <w:jc w:val="both"/>
        <w:rPr>
          <w:b/>
          <w:bCs/>
          <w:iCs/>
        </w:rPr>
      </w:pPr>
      <w:r w:rsidRPr="00722845">
        <w:t xml:space="preserve">Trgovački sud u Osijeku, po </w:t>
      </w:r>
      <w:r w:rsidR="00F55ABE" w:rsidRPr="00722845">
        <w:t>stečajnoj sutkinji</w:t>
      </w:r>
      <w:r w:rsidRPr="00722845">
        <w:t xml:space="preserve"> Nad</w:t>
      </w:r>
      <w:r w:rsidR="00F55ABE" w:rsidRPr="00722845">
        <w:t>i</w:t>
      </w:r>
      <w:r w:rsidRPr="00722845">
        <w:t xml:space="preserve"> Roso, u </w:t>
      </w:r>
      <w:r w:rsidR="002B4B69" w:rsidRPr="00722845">
        <w:t xml:space="preserve">stečajnom </w:t>
      </w:r>
      <w:r w:rsidRPr="00722845">
        <w:t xml:space="preserve">predmetu </w:t>
      </w:r>
      <w:r w:rsidR="002B4B69" w:rsidRPr="00722845">
        <w:t>dužnika</w:t>
      </w:r>
      <w:r w:rsidRPr="00722845">
        <w:t xml:space="preserve"> </w:t>
      </w:r>
      <w:r w:rsidR="00546944" w:rsidRPr="00722845">
        <w:rPr>
          <w:b/>
        </w:rPr>
        <w:t>A-G DINAS d.o.o. za obradu drveta, usluge i trgovinu "u stečaju", Beljevina, Lj. Gaja 27, OIB: 80794569722, MBS: 050026145</w:t>
      </w:r>
      <w:r w:rsidRPr="00722845">
        <w:t xml:space="preserve">, dana  </w:t>
      </w:r>
      <w:r w:rsidR="007C0C32">
        <w:t>23. svibnja</w:t>
      </w:r>
      <w:r w:rsidR="00F525A0" w:rsidRPr="00722845">
        <w:t xml:space="preserve"> 2018</w:t>
      </w:r>
      <w:r w:rsidR="00E94A15" w:rsidRPr="00722845">
        <w:t>. g.</w:t>
      </w:r>
      <w:r w:rsidR="00194EFE" w:rsidRPr="00722845">
        <w:t>,</w:t>
      </w:r>
    </w:p>
    <w:p w:rsidRDefault="00B90248" w:rsidP="00B90248" w:rsidR="00B57961" w:rsidRPr="00722845">
      <w:pPr>
        <w:tabs>
          <w:tab w:pos="3480" w:val="left"/>
        </w:tabs>
      </w:pPr>
      <w:r w:rsidRPr="00722845">
        <w:tab/>
      </w:r>
    </w:p>
    <w:p w:rsidRDefault="00D5479F" w:rsidP="00D5479F" w:rsidR="00B57961" w:rsidRPr="00722845">
      <w:pPr>
        <w:jc w:val="center"/>
      </w:pPr>
      <w:r w:rsidRPr="00722845">
        <w:t xml:space="preserve">r i j e š i o </w:t>
      </w:r>
      <w:r w:rsidR="00B57961" w:rsidRPr="00722845">
        <w:t xml:space="preserve"> j e</w:t>
      </w:r>
    </w:p>
    <w:p w:rsidRDefault="00546944" w:rsidP="00546944" w:rsidR="00546944" w:rsidRPr="00722845">
      <w:pPr>
        <w:jc w:val="both"/>
      </w:pPr>
    </w:p>
    <w:p w:rsidRDefault="004B6DE3" w:rsidP="0069202F" w:rsidR="0069202F" w:rsidRPr="00722845">
      <w:pPr>
        <w:ind w:firstLine="360"/>
        <w:jc w:val="both"/>
      </w:pPr>
      <w:r w:rsidRPr="00722845">
        <w:t>I</w:t>
      </w:r>
      <w:r w:rsidRPr="00722845">
        <w:tab/>
      </w:r>
      <w:r w:rsidRPr="00722845">
        <w:tab/>
      </w:r>
      <w:r w:rsidR="00B57961" w:rsidRPr="00722845">
        <w:t xml:space="preserve">Iz kupovnine dobivene prodajom nekretnine stečajnog dužnika </w:t>
      </w:r>
      <w:r w:rsidR="005A270B" w:rsidRPr="00722845">
        <w:t>i to</w:t>
      </w:r>
      <w:r w:rsidR="00546944" w:rsidRPr="00722845">
        <w:t xml:space="preserve"> </w:t>
      </w:r>
      <w:r w:rsidR="0069202F" w:rsidRPr="00722845">
        <w:t xml:space="preserve">upisane kod  Zemljišnoknjižnog odjela Našice u </w:t>
      </w:r>
    </w:p>
    <w:p w:rsidRDefault="007C0C32" w:rsidP="007C0C32" w:rsidR="007C0C32" w:rsidRPr="00D81D04">
      <w:pPr>
        <w:ind w:hanging="349" w:left="709"/>
        <w:rPr>
          <w:kern w:val="1"/>
        </w:rPr>
      </w:pPr>
      <w:r w:rsidRPr="00D81D04">
        <w:rPr>
          <w:kern w:val="1"/>
        </w:rPr>
        <w:t>1. upisana u zk.ul. 506  k.o  Beljevina  Općinski sud u Osijeku  Zemljišnoknjižni odjel Našice                                                                                                                               -kč.br. 318/1 temelji ,8 zgrada i ekonmsko dvorište 20345  m2</w:t>
      </w:r>
    </w:p>
    <w:p w:rsidRDefault="007C0C32" w:rsidP="007C0C32" w:rsidR="007C0C32" w:rsidRPr="00D81D04">
      <w:pPr>
        <w:ind w:left="720"/>
        <w:rPr>
          <w:kern w:val="1"/>
        </w:rPr>
      </w:pPr>
      <w:r w:rsidRPr="00D81D04">
        <w:rPr>
          <w:kern w:val="1"/>
        </w:rPr>
        <w:t xml:space="preserve">-kč.br. 318/5   6 zgrada  1604 m2 </w:t>
      </w:r>
    </w:p>
    <w:p w:rsidRDefault="007C0C32" w:rsidP="007C0C32" w:rsidR="007C0C32" w:rsidRPr="00D81D04">
      <w:pPr>
        <w:ind w:hanging="349" w:left="709"/>
        <w:rPr>
          <w:kern w:val="1"/>
        </w:rPr>
      </w:pPr>
      <w:r w:rsidRPr="00D81D04">
        <w:rPr>
          <w:kern w:val="1"/>
        </w:rPr>
        <w:t xml:space="preserve">2.  upisana u zk.ul. 647  k.o  Beljevina  Općinski sud u Osijeku  Zemljišnoknjižni odjel Našice  kč.br. 318/3 1 zgrada Lj. Gaja  1308 m2 </w:t>
      </w:r>
    </w:p>
    <w:p w:rsidRDefault="007C0C32" w:rsidP="007C0C32" w:rsidR="007C0C32" w:rsidRPr="00D81D04">
      <w:pPr>
        <w:ind w:hanging="709" w:left="709"/>
        <w:rPr>
          <w:kern w:val="1"/>
        </w:rPr>
      </w:pPr>
      <w:r w:rsidRPr="00D81D04">
        <w:rPr>
          <w:kern w:val="1"/>
        </w:rPr>
        <w:t xml:space="preserve">     3.  upisana u zk.ul. 648  k.o  Beljevina Općinski sud u Osijeku  Zemljišnoknjižni odjel Našice   kč.br. 318/4  1 zgrada Lj. Gaja  227 m2 </w:t>
      </w:r>
    </w:p>
    <w:p w:rsidRDefault="007C0C32" w:rsidP="007C0C32" w:rsidR="007C0C32" w:rsidRPr="00D81D04">
      <w:pPr>
        <w:ind w:hanging="349" w:left="709"/>
        <w:rPr>
          <w:b/>
          <w:kern w:val="1"/>
        </w:rPr>
      </w:pPr>
      <w:r w:rsidRPr="00D81D04">
        <w:rPr>
          <w:b/>
          <w:kern w:val="1"/>
        </w:rPr>
        <w:t xml:space="preserve">     </w:t>
      </w:r>
    </w:p>
    <w:p w:rsidRDefault="007C0C32" w:rsidP="007C0C32" w:rsidR="007C0C32">
      <w:pPr>
        <w:ind w:hanging="349" w:left="709"/>
        <w:rPr>
          <w:kern w:val="1"/>
        </w:rPr>
      </w:pPr>
      <w:r w:rsidRPr="00D81D04">
        <w:rPr>
          <w:b/>
          <w:kern w:val="1"/>
        </w:rPr>
        <w:t xml:space="preserve">Nekretnine  su prodane kao  cjelina po cijeni  od   1.613.187,00 kn </w:t>
      </w:r>
      <w:r>
        <w:rPr>
          <w:kern w:val="1"/>
        </w:rPr>
        <w:t>te</w:t>
      </w:r>
    </w:p>
    <w:p w:rsidRDefault="007C0C32" w:rsidP="007C0C32" w:rsidR="007C0C32">
      <w:pPr>
        <w:ind w:hanging="349" w:left="709"/>
        <w:rPr>
          <w:kern w:val="1"/>
        </w:rPr>
      </w:pPr>
    </w:p>
    <w:p w:rsidRDefault="007C0C32" w:rsidP="007C0C32" w:rsidR="007C0C32" w:rsidRPr="00D81D04">
      <w:pPr>
        <w:numPr>
          <w:ilvl w:val="0"/>
          <w:numId w:val="18"/>
        </w:numPr>
        <w:suppressAutoHyphens/>
        <w:rPr>
          <w:lang w:eastAsia="zh-CN"/>
        </w:rPr>
      </w:pPr>
      <w:r w:rsidRPr="00D81D04">
        <w:rPr>
          <w:lang w:eastAsia="zh-CN"/>
        </w:rPr>
        <w:t>upisana u zk.ul.1047 k.o Đurđenovac    Općinski sud u Osijeku  Zemljišnoknjižni odjel Našice                                                                                                                             - kč.br.1175/18 voćnjak i rezervoar Trg N.Š. Zrinskog 5759 m2</w:t>
      </w:r>
    </w:p>
    <w:p w:rsidRDefault="007C0C32" w:rsidP="007C0C32" w:rsidR="007C0C32" w:rsidRPr="00D81D04">
      <w:pPr>
        <w:ind w:left="720"/>
        <w:rPr>
          <w:lang w:eastAsia="zh-CN"/>
        </w:rPr>
      </w:pPr>
      <w:r w:rsidRPr="00D81D04">
        <w:rPr>
          <w:lang w:eastAsia="zh-CN"/>
        </w:rPr>
        <w:t>- kč.br.1175/19 voćnjak Trg N.Š. Zrinskog 4486 m2</w:t>
      </w:r>
    </w:p>
    <w:p w:rsidRDefault="007C0C32" w:rsidP="007C0C32" w:rsidR="007C0C32" w:rsidRPr="00D81D04">
      <w:pPr>
        <w:ind w:left="720"/>
        <w:rPr>
          <w:lang w:eastAsia="zh-CN"/>
        </w:rPr>
      </w:pPr>
      <w:r w:rsidRPr="00D81D04">
        <w:rPr>
          <w:lang w:eastAsia="zh-CN"/>
        </w:rPr>
        <w:t>- kč.br.1175/21 put Trg N.Š. Zrinskog 2802 m2</w:t>
      </w:r>
    </w:p>
    <w:p w:rsidRDefault="007C0C32" w:rsidP="007C0C32" w:rsidR="007C0C32" w:rsidRPr="00D81D04">
      <w:pPr>
        <w:ind w:hanging="709" w:left="709"/>
        <w:rPr>
          <w:b/>
          <w:lang w:eastAsia="zh-CN"/>
        </w:rPr>
      </w:pPr>
      <w:r w:rsidRPr="00D81D04">
        <w:rPr>
          <w:b/>
          <w:lang w:eastAsia="zh-CN"/>
        </w:rPr>
        <w:t xml:space="preserve">           Prodajana cijena :  31.144,69 kn</w:t>
      </w:r>
    </w:p>
    <w:p w:rsidRDefault="007C0C32" w:rsidP="007C0C32" w:rsidR="007C0C32" w:rsidRPr="00D81D04">
      <w:pPr>
        <w:numPr>
          <w:ilvl w:val="0"/>
          <w:numId w:val="18"/>
        </w:numPr>
        <w:suppressAutoHyphens/>
        <w:rPr>
          <w:lang w:eastAsia="zh-CN"/>
        </w:rPr>
      </w:pPr>
      <w:r w:rsidRPr="00D81D04">
        <w:rPr>
          <w:lang w:eastAsia="zh-CN"/>
        </w:rPr>
        <w:t xml:space="preserve">upisana u zk.ul.1047 k.o Đurđenovac  Općinski sud u Osijeku  Zemljišnoknjižni odjel Našice  kč.br.1175/22 put Trg N.Š. Zrinskog   2165 m2                                                                         </w:t>
      </w:r>
    </w:p>
    <w:p w:rsidRDefault="007C0C32" w:rsidP="007C0C32" w:rsidR="007C0C32" w:rsidRPr="00D81D04">
      <w:pPr>
        <w:numPr>
          <w:ilvl w:val="0"/>
          <w:numId w:val="18"/>
        </w:numPr>
        <w:suppressAutoHyphens/>
        <w:rPr>
          <w:lang w:eastAsia="zh-CN"/>
        </w:rPr>
      </w:pPr>
      <w:r w:rsidRPr="00D81D04">
        <w:rPr>
          <w:lang w:eastAsia="zh-CN"/>
        </w:rPr>
        <w:t>upisana u zk.ul.1181 k.o Đurđenovac Općinski sud u Osijeku  Zemljišnoknjižni odjel Našice  kč.br.1175/14  2  zgrade,ekon.dvorište  Trg N.Š. Zrinskog 5400 m2</w:t>
      </w:r>
    </w:p>
    <w:p w:rsidRDefault="007C0C32" w:rsidP="007C0C32" w:rsidR="007C0C32" w:rsidRPr="00D81D04">
      <w:pPr>
        <w:numPr>
          <w:ilvl w:val="0"/>
          <w:numId w:val="18"/>
        </w:numPr>
        <w:suppressAutoHyphens/>
        <w:rPr>
          <w:lang w:eastAsia="zh-CN"/>
        </w:rPr>
      </w:pPr>
      <w:r w:rsidRPr="00D81D04">
        <w:rPr>
          <w:lang w:eastAsia="zh-CN"/>
        </w:rPr>
        <w:t xml:space="preserve">upisana u zk.ul.1181 k.o Đurđenovac  Općinski sud u Osijeku  Zemljišnoknjižni odjel Našice    kč.br.1175/15  2  zgrade,ekon.dvorište  Trg N.Š. Zrinskog 15379 m2                                                     </w:t>
      </w:r>
    </w:p>
    <w:p w:rsidRDefault="007C0C32" w:rsidP="007C0C32" w:rsidR="007C0C32" w:rsidRPr="00D81D04">
      <w:pPr>
        <w:ind w:left="720"/>
        <w:rPr>
          <w:b/>
          <w:lang w:eastAsia="zh-CN"/>
        </w:rPr>
      </w:pPr>
      <w:r w:rsidRPr="00D81D04">
        <w:rPr>
          <w:b/>
          <w:lang w:eastAsia="zh-CN"/>
        </w:rPr>
        <w:t>Prodajna cijena  nekretnina pod br. 2, 3 i 4 :  155.469,60 kn</w:t>
      </w:r>
    </w:p>
    <w:p w:rsidRDefault="007C0C32" w:rsidP="007C0C32" w:rsidR="007C0C32" w:rsidRPr="00D81D04">
      <w:pPr>
        <w:numPr>
          <w:ilvl w:val="0"/>
          <w:numId w:val="18"/>
        </w:numPr>
        <w:suppressAutoHyphens/>
        <w:contextualSpacing/>
        <w:rPr>
          <w:b/>
          <w:lang w:eastAsia="zh-CN"/>
        </w:rPr>
      </w:pPr>
      <w:r w:rsidRPr="00D81D04">
        <w:rPr>
          <w:lang w:eastAsia="zh-CN"/>
        </w:rPr>
        <w:t xml:space="preserve">upisana u zk.ul.1047 k.o Đurđenovac  Općinski sud u Osijeku  Zemljišnoknjižni odjel Našice  kč.br.1175/24  put Trg N.Š. Zrinskog 334 m2  </w:t>
      </w:r>
      <w:r w:rsidRPr="00D81D04">
        <w:rPr>
          <w:b/>
          <w:lang w:eastAsia="zh-CN"/>
        </w:rPr>
        <w:t>Prodajna  cijena : 6.975,87 kn</w:t>
      </w:r>
    </w:p>
    <w:p w:rsidRDefault="007C0C32" w:rsidP="007C0C32" w:rsidR="007C0C32" w:rsidRPr="00D81D04">
      <w:pPr>
        <w:ind w:hanging="567" w:left="709"/>
        <w:rPr>
          <w:b/>
          <w:lang w:eastAsia="zh-CN"/>
        </w:rPr>
      </w:pPr>
      <w:r w:rsidRPr="00D81D04">
        <w:rPr>
          <w:lang w:eastAsia="zh-CN"/>
        </w:rPr>
        <w:t xml:space="preserve">    6</w:t>
      </w:r>
      <w:r w:rsidRPr="00D81D04">
        <w:rPr>
          <w:b/>
          <w:lang w:eastAsia="zh-CN"/>
        </w:rPr>
        <w:t xml:space="preserve">.  </w:t>
      </w:r>
      <w:r w:rsidRPr="00D81D04">
        <w:rPr>
          <w:lang w:eastAsia="zh-CN"/>
        </w:rPr>
        <w:t xml:space="preserve">upisana u zk.ul.1326 k.o Đurđenovac  Općinski sud u Osijeku  Zemljišnoknjižni odjel Našice  kč.br.1177/4    zgrada,ekon.dvorište  Trg N.Š. Zrinskog 5115 m2 </w:t>
      </w:r>
      <w:r w:rsidRPr="00D81D04">
        <w:rPr>
          <w:b/>
          <w:lang w:eastAsia="zh-CN"/>
        </w:rPr>
        <w:t>Prodajna cijena : 389.936,00 kn</w:t>
      </w:r>
    </w:p>
    <w:p w:rsidRDefault="007C0C32" w:rsidP="007C0C32" w:rsidR="007C0C32" w:rsidRPr="00D81D04">
      <w:pPr>
        <w:ind w:hanging="349" w:left="709"/>
        <w:rPr>
          <w:b/>
          <w:lang w:eastAsia="zh-CN"/>
        </w:rPr>
      </w:pPr>
      <w:r w:rsidRPr="00D81D04">
        <w:rPr>
          <w:lang w:eastAsia="zh-CN"/>
        </w:rPr>
        <w:lastRenderedPageBreak/>
        <w:t xml:space="preserve">7.  upisana u zk.ul.1326 k.o Đurđenovac Općinski sud u Osijeku  Zemljišnoknjižni odjel Našice    kč.br.1177/18    ekon.dvorište  Trg N.Š. Zrinskog 4631 m2 , </w:t>
      </w:r>
      <w:r w:rsidRPr="00D81D04">
        <w:rPr>
          <w:b/>
          <w:lang w:eastAsia="zh-CN"/>
        </w:rPr>
        <w:t>Prodajna cijena</w:t>
      </w:r>
      <w:r w:rsidRPr="00D81D04">
        <w:rPr>
          <w:lang w:eastAsia="zh-CN"/>
        </w:rPr>
        <w:t xml:space="preserve"> </w:t>
      </w:r>
      <w:r w:rsidRPr="00D81D04">
        <w:rPr>
          <w:b/>
          <w:lang w:eastAsia="zh-CN"/>
        </w:rPr>
        <w:t>: 45.632,96 kn</w:t>
      </w:r>
    </w:p>
    <w:p w:rsidRDefault="007C0C32" w:rsidP="007C0C32" w:rsidR="007C0C32" w:rsidRPr="00D81D04">
      <w:pPr>
        <w:ind w:hanging="349" w:left="709"/>
        <w:rPr>
          <w:b/>
          <w:lang w:eastAsia="zh-CN"/>
        </w:rPr>
      </w:pPr>
      <w:r w:rsidRPr="00D81D04">
        <w:rPr>
          <w:lang w:eastAsia="zh-CN"/>
        </w:rPr>
        <w:t xml:space="preserve">8.  upisana u zk.ul.1326 k.o Đurđenovac  Općinski sud u Osijeku  Zemljišnoknjižni odjel Našice  kč.br.1177/19   ekon.dvorište  Trg N.Š. Zrinskog 4055 m2 </w:t>
      </w:r>
      <w:r w:rsidRPr="00D81D04">
        <w:rPr>
          <w:b/>
          <w:lang w:eastAsia="zh-CN"/>
        </w:rPr>
        <w:t>Prodajna cijena : 40.163,60 kn</w:t>
      </w:r>
    </w:p>
    <w:p w:rsidRDefault="007C0C32" w:rsidP="007C0C32" w:rsidR="007C0C32" w:rsidRPr="00D81D04">
      <w:pPr>
        <w:ind w:hanging="349" w:left="709"/>
        <w:rPr>
          <w:b/>
          <w:lang w:eastAsia="zh-CN"/>
        </w:rPr>
      </w:pPr>
      <w:r w:rsidRPr="00D81D04">
        <w:rPr>
          <w:lang w:eastAsia="zh-CN"/>
        </w:rPr>
        <w:t xml:space="preserve">9.  upisana u zk.ul.1326 k.o Đurđenovac Općinski sud u Osijeku  Zemljišnoknjižni odjel Našice  kč.br.1177/20    ekon.dvorište  Trg N.Š. Zrinskog 3164 m2 </w:t>
      </w:r>
      <w:r w:rsidRPr="00D81D04">
        <w:rPr>
          <w:b/>
          <w:lang w:eastAsia="zh-CN"/>
        </w:rPr>
        <w:t>Prodajna cijena : 31.463,68 kn</w:t>
      </w:r>
    </w:p>
    <w:p w:rsidRDefault="007C0C32" w:rsidP="00A54674" w:rsidR="007C0C32" w:rsidRPr="00A54674">
      <w:pPr>
        <w:spacing w:after="80"/>
        <w:ind w:left="360"/>
        <w:jc w:val="both"/>
        <w:rPr>
          <w:rFonts w:eastAsia="Calibri"/>
          <w:lang w:eastAsia="zh-CN" w:val="pl-PL"/>
        </w:rPr>
      </w:pPr>
      <w:r w:rsidRPr="00D81D04">
        <w:rPr>
          <w:rFonts w:eastAsia="Calibri"/>
          <w:lang w:eastAsia="zh-CN" w:val="pl-PL"/>
        </w:rPr>
        <w:t xml:space="preserve">                                                                                               </w:t>
      </w:r>
    </w:p>
    <w:p w:rsidRDefault="007C0C32" w:rsidP="007C0C32" w:rsidR="007C0C32" w:rsidRPr="00D81D04">
      <w:pPr>
        <w:jc w:val="both"/>
        <w:rPr>
          <w:rFonts w:eastAsia="Arial"/>
          <w:b/>
          <w:bCs/>
          <w:lang w:eastAsia="zh-CN"/>
        </w:rPr>
      </w:pPr>
      <w:r w:rsidRPr="00D81D04">
        <w:rPr>
          <w:rFonts w:eastAsia="Arial"/>
          <w:b/>
          <w:bCs/>
          <w:lang w:eastAsia="zh-CN"/>
        </w:rPr>
        <w:t>Ukupno kupovnina  : 700.786,40 kn</w:t>
      </w:r>
    </w:p>
    <w:p w:rsidRDefault="007C0C32" w:rsidP="00A54674" w:rsidR="0069202F">
      <w:pPr>
        <w:ind w:firstLine="360"/>
        <w:jc w:val="both"/>
      </w:pPr>
      <w:r>
        <w:t xml:space="preserve">    </w:t>
      </w:r>
      <w:r w:rsidR="0069202F" w:rsidRPr="00722845">
        <w:t xml:space="preserve">    </w:t>
      </w:r>
    </w:p>
    <w:p w:rsidRDefault="00A54674" w:rsidP="00A54674" w:rsidR="00A54674">
      <w:pPr>
        <w:jc w:val="both"/>
        <w:rPr>
          <w:rFonts w:eastAsia="Arial"/>
          <w:lang w:eastAsia="zh-CN"/>
        </w:rPr>
      </w:pPr>
      <w:r>
        <w:t xml:space="preserve">U odnosu na nekretnine upisane kod </w:t>
      </w:r>
      <w:r>
        <w:rPr>
          <w:b/>
        </w:rPr>
        <w:t xml:space="preserve"> </w:t>
      </w:r>
      <w:r>
        <w:t xml:space="preserve">Zemljišnoknjižnog odjela Našice </w:t>
      </w:r>
      <w:r w:rsidRPr="007E1EB0">
        <w:rPr>
          <w:lang w:eastAsia="zh-CN"/>
        </w:rPr>
        <w:t>u</w:t>
      </w:r>
      <w:r w:rsidRPr="007E1EB0">
        <w:rPr>
          <w:rFonts w:eastAsia="Arial"/>
          <w:lang w:eastAsia="zh-CN"/>
        </w:rPr>
        <w:t xml:space="preserve"> </w:t>
      </w:r>
    </w:p>
    <w:p w:rsidRDefault="00A54674" w:rsidP="00A54674" w:rsidR="00A54674" w:rsidRPr="00D81D04">
      <w:pPr>
        <w:ind w:hanging="349" w:left="709"/>
        <w:rPr>
          <w:kern w:val="1"/>
        </w:rPr>
      </w:pPr>
      <w:r w:rsidRPr="00661D4C">
        <w:rPr>
          <w:rFonts w:eastAsia="Arial"/>
          <w:lang w:eastAsia="zh-CN"/>
        </w:rPr>
        <w:t xml:space="preserve"> </w:t>
      </w:r>
      <w:r w:rsidRPr="00D81D04">
        <w:rPr>
          <w:kern w:val="1"/>
        </w:rPr>
        <w:t>1. upisana u zk.ul. 506  k.o  Beljevina  Općinski sud u Osijeku  Zemljišnoknjižni odjel Našice                                                                                                                               -kč.br. 318/1 temelji ,8 zgrada i ekonmsko dvorište 20345  m2</w:t>
      </w:r>
    </w:p>
    <w:p w:rsidRDefault="00A54674" w:rsidP="00A54674" w:rsidR="00A54674" w:rsidRPr="00D81D04">
      <w:pPr>
        <w:tabs>
          <w:tab w:pos="5850" w:val="left"/>
        </w:tabs>
        <w:ind w:left="720"/>
        <w:rPr>
          <w:kern w:val="1"/>
        </w:rPr>
      </w:pPr>
      <w:r w:rsidRPr="00D81D04">
        <w:rPr>
          <w:kern w:val="1"/>
        </w:rPr>
        <w:t xml:space="preserve">-kč.br. 318/5   6 zgrada  1604 m2 </w:t>
      </w:r>
      <w:r>
        <w:rPr>
          <w:kern w:val="1"/>
        </w:rPr>
        <w:tab/>
      </w:r>
    </w:p>
    <w:p w:rsidRDefault="00A54674" w:rsidP="00A54674" w:rsidR="00A54674" w:rsidRPr="00D81D04">
      <w:pPr>
        <w:ind w:hanging="349" w:left="709"/>
        <w:rPr>
          <w:kern w:val="1"/>
        </w:rPr>
      </w:pPr>
      <w:r w:rsidRPr="00D81D04">
        <w:rPr>
          <w:kern w:val="1"/>
        </w:rPr>
        <w:t xml:space="preserve">2.  upisana u zk.ul. 647  k.o  Beljevina  Općinski sud u Osijeku  Zemljišnoknjižni odjel Našice  kč.br. 318/3 1 zgrada Lj. Gaja  1308 m2 </w:t>
      </w:r>
    </w:p>
    <w:p w:rsidRDefault="00A54674" w:rsidP="00A54674" w:rsidR="00A54674" w:rsidRPr="00A54674">
      <w:pPr>
        <w:ind w:hanging="709" w:left="709"/>
        <w:rPr>
          <w:kern w:val="1"/>
        </w:rPr>
      </w:pPr>
      <w:r w:rsidRPr="00D81D04">
        <w:rPr>
          <w:kern w:val="1"/>
        </w:rPr>
        <w:t xml:space="preserve">     3.  upisana u zk.ul. 648  k.o  Beljevina Općinski sud u Osijeku  Zemljišnoknjižni odjel Našice   kč.br. 318/4  1 zgrada Lj. Gaja  227 m2 </w:t>
      </w:r>
      <w:r>
        <w:rPr>
          <w:kern w:val="1"/>
        </w:rPr>
        <w:t xml:space="preserve">kupovnina u iznosu od </w:t>
      </w:r>
      <w:r w:rsidRPr="00D81D04">
        <w:rPr>
          <w:b/>
          <w:kern w:val="1"/>
        </w:rPr>
        <w:t xml:space="preserve"> 1.613.187,00 kn </w:t>
      </w:r>
      <w:r>
        <w:rPr>
          <w:kern w:val="1"/>
        </w:rPr>
        <w:t>namiruju se:</w:t>
      </w:r>
    </w:p>
    <w:p w:rsidRDefault="00A54674" w:rsidP="00A54674" w:rsidR="00A54674">
      <w:pPr>
        <w:ind w:firstLine="360"/>
        <w:jc w:val="both"/>
      </w:pPr>
    </w:p>
    <w:p w:rsidRDefault="00A54674" w:rsidP="00A54674" w:rsidR="00A54674" w:rsidRPr="00D81D04">
      <w:pPr>
        <w:pStyle w:val="Odlomakpopisa"/>
        <w:numPr>
          <w:ilvl w:val="0"/>
          <w:numId w:val="15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Ukupni trošak u iznosu od 152.038,35 kn  </w:t>
      </w:r>
      <w:r>
        <w:rPr>
          <w:b/>
        </w:rPr>
        <w:t xml:space="preserve">uplatom </w:t>
      </w:r>
      <w:r w:rsidRPr="00D81D04">
        <w:rPr>
          <w:b/>
        </w:rPr>
        <w:t xml:space="preserve"> na žiro račun stečajnog dužnika na br: : HR59 2500 0091 1014 2691 7  kod ADDIKO BANK dd</w:t>
      </w:r>
    </w:p>
    <w:p w:rsidRDefault="00A54674" w:rsidP="00A54674" w:rsidR="00A54674" w:rsidRPr="00D81D04">
      <w:pPr>
        <w:rPr>
          <w:b/>
        </w:rPr>
      </w:pPr>
      <w:r w:rsidRPr="00D81D04">
        <w:rPr>
          <w:b/>
        </w:rPr>
        <w:t xml:space="preserve"> </w:t>
      </w:r>
    </w:p>
    <w:p w:rsidRDefault="00A54674" w:rsidP="00A54674" w:rsidR="00A54674" w:rsidRPr="00A54674">
      <w:pPr>
        <w:pStyle w:val="Odlomakpopisa"/>
        <w:numPr>
          <w:ilvl w:val="0"/>
          <w:numId w:val="16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Djelomično namirenje razlučnog vjerovnika OTP BANKA dd Zadar  u iznosu od </w:t>
      </w:r>
      <w:r w:rsidRPr="00D81D04">
        <w:rPr>
          <w:b/>
          <w:lang w:eastAsia="zh-CN"/>
        </w:rPr>
        <w:t xml:space="preserve">1.461.148,65  kn </w:t>
      </w:r>
      <w:r w:rsidRPr="00D81D04">
        <w:rPr>
          <w:b/>
        </w:rPr>
        <w:t xml:space="preserve"> </w:t>
      </w:r>
      <w:r>
        <w:rPr>
          <w:b/>
        </w:rPr>
        <w:t>uplatom</w:t>
      </w:r>
      <w:r w:rsidRPr="00D81D04">
        <w:rPr>
          <w:b/>
        </w:rPr>
        <w:t xml:space="preserve"> na žiro račun </w:t>
      </w:r>
      <w:r>
        <w:rPr>
          <w:b/>
        </w:rPr>
        <w:t xml:space="preserve">broj IBAN HR5324070001024070003 Model uplate: HR17 poziv na broj: 500410179 </w:t>
      </w:r>
      <w:r>
        <w:t>te u odnosu na nekretnine:</w:t>
      </w:r>
    </w:p>
    <w:p w:rsidRDefault="00A54674" w:rsidP="00A54674" w:rsidR="00A54674">
      <w:pPr>
        <w:pStyle w:val="Odlomakpopisa"/>
        <w:suppressAutoHyphens/>
        <w:spacing w:lineRule="atLeast" w:line="100"/>
        <w:contextualSpacing w:val="false"/>
        <w:rPr>
          <w:b/>
        </w:rPr>
      </w:pPr>
    </w:p>
    <w:p w:rsidRDefault="00A54674" w:rsidP="00A54674" w:rsidR="00A54674">
      <w:pPr>
        <w:pStyle w:val="Odlomakpopisa"/>
        <w:suppressAutoHyphens/>
        <w:spacing w:lineRule="atLeast" w:line="100"/>
        <w:contextualSpacing w:val="false"/>
        <w:rPr>
          <w:b/>
        </w:rPr>
      </w:pPr>
    </w:p>
    <w:p w:rsidRDefault="00A54674" w:rsidP="00A54674" w:rsidR="00A54674" w:rsidRPr="00D81D04">
      <w:pPr>
        <w:pStyle w:val="Odlomakpopisa"/>
        <w:numPr>
          <w:ilvl w:val="0"/>
          <w:numId w:val="19"/>
        </w:numPr>
        <w:suppressAutoHyphens/>
        <w:rPr>
          <w:lang w:eastAsia="zh-CN"/>
        </w:rPr>
      </w:pPr>
      <w:r w:rsidRPr="00D81D04">
        <w:rPr>
          <w:lang w:eastAsia="zh-CN"/>
        </w:rPr>
        <w:t>upisana u zk.ul.1047 k.o Đurđenovac    Općinski sud u Osijeku  Zemljišnoknjižni odjel Našice                                                                                                                             - kč.br.1175/18 voćnjak i rezervoar Trg N.Š. Zrinskog 5759 m2</w:t>
      </w:r>
    </w:p>
    <w:p w:rsidRDefault="00A54674" w:rsidP="00A54674" w:rsidR="00A54674" w:rsidRPr="00D81D04">
      <w:pPr>
        <w:ind w:left="720"/>
        <w:rPr>
          <w:lang w:eastAsia="zh-CN"/>
        </w:rPr>
      </w:pPr>
      <w:r w:rsidRPr="00D81D04">
        <w:rPr>
          <w:lang w:eastAsia="zh-CN"/>
        </w:rPr>
        <w:t>- kč.br.1175/19 voćnjak Trg N.Š. Zrinskog 4486 m2</w:t>
      </w:r>
    </w:p>
    <w:p w:rsidRDefault="00A54674" w:rsidP="00A54674" w:rsidR="00A54674" w:rsidRPr="00D81D04">
      <w:pPr>
        <w:ind w:left="720"/>
        <w:rPr>
          <w:lang w:eastAsia="zh-CN"/>
        </w:rPr>
      </w:pPr>
      <w:r w:rsidRPr="00D81D04">
        <w:rPr>
          <w:lang w:eastAsia="zh-CN"/>
        </w:rPr>
        <w:t>- kč.br.1175/21 put Trg N.Š. Zrinskog 2802 m2</w:t>
      </w:r>
    </w:p>
    <w:p w:rsidRDefault="00A54674" w:rsidP="00A54674" w:rsidR="00A54674" w:rsidRPr="00D81D04">
      <w:pPr>
        <w:ind w:hanging="709" w:left="709"/>
        <w:rPr>
          <w:b/>
          <w:lang w:eastAsia="zh-CN"/>
        </w:rPr>
      </w:pPr>
      <w:r w:rsidRPr="00D81D04">
        <w:rPr>
          <w:b/>
          <w:lang w:eastAsia="zh-CN"/>
        </w:rPr>
        <w:t xml:space="preserve">           Prodajana cijena :  31.144,69 kn</w:t>
      </w:r>
    </w:p>
    <w:p w:rsidRDefault="00A54674" w:rsidP="00A54674" w:rsidR="00A54674" w:rsidRPr="00D81D04">
      <w:pPr>
        <w:numPr>
          <w:ilvl w:val="0"/>
          <w:numId w:val="19"/>
        </w:numPr>
        <w:suppressAutoHyphens/>
        <w:rPr>
          <w:lang w:eastAsia="zh-CN"/>
        </w:rPr>
      </w:pPr>
      <w:r w:rsidRPr="00D81D04">
        <w:rPr>
          <w:lang w:eastAsia="zh-CN"/>
        </w:rPr>
        <w:t xml:space="preserve">upisana u zk.ul.1047 k.o Đurđenovac  Općinski sud u Osijeku  Zemljišnoknjižni odjel Našice  kč.br.1175/22 put Trg N.Š. Zrinskog   2165 m2                                                                         </w:t>
      </w:r>
    </w:p>
    <w:p w:rsidRDefault="00A54674" w:rsidP="00A54674" w:rsidR="00A54674" w:rsidRPr="00D81D04">
      <w:pPr>
        <w:numPr>
          <w:ilvl w:val="0"/>
          <w:numId w:val="19"/>
        </w:numPr>
        <w:suppressAutoHyphens/>
        <w:rPr>
          <w:lang w:eastAsia="zh-CN"/>
        </w:rPr>
      </w:pPr>
      <w:r w:rsidRPr="00D81D04">
        <w:rPr>
          <w:lang w:eastAsia="zh-CN"/>
        </w:rPr>
        <w:t>upisana u zk.ul.1181 k.o Đurđenovac Općinski sud u Osijeku  Zemljišnoknjižni odjel Našice  kč.br.1175/14  2  zgrade,ekon.dvorište  Trg N.Š. Zrinskog 5400 m2</w:t>
      </w:r>
    </w:p>
    <w:p w:rsidRDefault="00A54674" w:rsidP="00A54674" w:rsidR="00A54674" w:rsidRPr="00D81D04">
      <w:pPr>
        <w:numPr>
          <w:ilvl w:val="0"/>
          <w:numId w:val="19"/>
        </w:numPr>
        <w:suppressAutoHyphens/>
        <w:rPr>
          <w:lang w:eastAsia="zh-CN"/>
        </w:rPr>
      </w:pPr>
      <w:r w:rsidRPr="00D81D04">
        <w:rPr>
          <w:lang w:eastAsia="zh-CN"/>
        </w:rPr>
        <w:t xml:space="preserve">upisana u zk.ul.1181 k.o Đurđenovac  Općinski sud u Osijeku  Zemljišnoknjižni odjel Našice    kč.br.1175/15  2  zgrade,ekon.dvorište  Trg N.Š. Zrinskog 15379 m2                                                     </w:t>
      </w:r>
    </w:p>
    <w:p w:rsidRDefault="00A54674" w:rsidP="00A54674" w:rsidR="00A54674" w:rsidRPr="00D81D04">
      <w:pPr>
        <w:ind w:left="720"/>
        <w:rPr>
          <w:b/>
          <w:lang w:eastAsia="zh-CN"/>
        </w:rPr>
      </w:pPr>
      <w:r w:rsidRPr="00D81D04">
        <w:rPr>
          <w:b/>
          <w:lang w:eastAsia="zh-CN"/>
        </w:rPr>
        <w:t>Prodajna cijena  nekretnina pod br. 2, 3 i 4 :  155.469,60 kn</w:t>
      </w:r>
    </w:p>
    <w:p w:rsidRDefault="00A54674" w:rsidP="00A54674" w:rsidR="00A54674" w:rsidRPr="00D81D04">
      <w:pPr>
        <w:numPr>
          <w:ilvl w:val="0"/>
          <w:numId w:val="19"/>
        </w:numPr>
        <w:suppressAutoHyphens/>
        <w:contextualSpacing/>
        <w:rPr>
          <w:b/>
          <w:lang w:eastAsia="zh-CN"/>
        </w:rPr>
      </w:pPr>
      <w:r w:rsidRPr="00D81D04">
        <w:rPr>
          <w:lang w:eastAsia="zh-CN"/>
        </w:rPr>
        <w:t xml:space="preserve">upisana u zk.ul.1047 k.o Đurđenovac  Općinski sud u Osijeku  Zemljišnoknjižni odjel Našice  kč.br.1175/24  put Trg N.Š. Zrinskog 334 m2  </w:t>
      </w:r>
      <w:r w:rsidRPr="00D81D04">
        <w:rPr>
          <w:b/>
          <w:lang w:eastAsia="zh-CN"/>
        </w:rPr>
        <w:t>Prodajna  cijena : 6.975,87 kn</w:t>
      </w:r>
    </w:p>
    <w:p w:rsidRDefault="00A54674" w:rsidP="00A54674" w:rsidR="00A54674" w:rsidRPr="00D81D04">
      <w:pPr>
        <w:ind w:hanging="567" w:left="709"/>
        <w:rPr>
          <w:b/>
          <w:lang w:eastAsia="zh-CN"/>
        </w:rPr>
      </w:pPr>
      <w:r w:rsidRPr="00D81D04">
        <w:rPr>
          <w:lang w:eastAsia="zh-CN"/>
        </w:rPr>
        <w:t xml:space="preserve">    6</w:t>
      </w:r>
      <w:r w:rsidRPr="00D81D04">
        <w:rPr>
          <w:b/>
          <w:lang w:eastAsia="zh-CN"/>
        </w:rPr>
        <w:t xml:space="preserve">.  </w:t>
      </w:r>
      <w:r w:rsidRPr="00D81D04">
        <w:rPr>
          <w:lang w:eastAsia="zh-CN"/>
        </w:rPr>
        <w:t xml:space="preserve">upisana u zk.ul.1326 k.o Đurđenovac  Općinski sud u Osijeku  Zemljišnoknjižni odjel Našice  kč.br.1177/4    zgrada,ekon.dvorište  Trg N.Š. Zrinskog 5115 m2 </w:t>
      </w:r>
      <w:r w:rsidRPr="00D81D04">
        <w:rPr>
          <w:b/>
          <w:lang w:eastAsia="zh-CN"/>
        </w:rPr>
        <w:t>Prodajna cijena : 389.936,00 kn</w:t>
      </w:r>
    </w:p>
    <w:p w:rsidRDefault="00A54674" w:rsidP="00A54674" w:rsidR="00A54674" w:rsidRPr="00D81D04">
      <w:pPr>
        <w:ind w:hanging="349" w:left="709"/>
        <w:rPr>
          <w:b/>
          <w:lang w:eastAsia="zh-CN"/>
        </w:rPr>
      </w:pPr>
      <w:r w:rsidRPr="00D81D04">
        <w:rPr>
          <w:lang w:eastAsia="zh-CN"/>
        </w:rPr>
        <w:lastRenderedPageBreak/>
        <w:t xml:space="preserve">7.  upisana u zk.ul.1326 k.o Đurđenovac Općinski sud u Osijeku  Zemljišnoknjižni odjel Našice    kč.br.1177/18    ekon.dvorište  Trg N.Š. Zrinskog 4631 m2 , </w:t>
      </w:r>
      <w:r w:rsidRPr="00D81D04">
        <w:rPr>
          <w:b/>
          <w:lang w:eastAsia="zh-CN"/>
        </w:rPr>
        <w:t>Prodajna cijena</w:t>
      </w:r>
      <w:r w:rsidRPr="00D81D04">
        <w:rPr>
          <w:lang w:eastAsia="zh-CN"/>
        </w:rPr>
        <w:t xml:space="preserve"> </w:t>
      </w:r>
      <w:r w:rsidRPr="00D81D04">
        <w:rPr>
          <w:b/>
          <w:lang w:eastAsia="zh-CN"/>
        </w:rPr>
        <w:t>: 45.632,96 kn</w:t>
      </w:r>
    </w:p>
    <w:p w:rsidRDefault="00A54674" w:rsidP="00A54674" w:rsidR="00A54674" w:rsidRPr="00D81D04">
      <w:pPr>
        <w:ind w:hanging="349" w:left="709"/>
        <w:rPr>
          <w:b/>
          <w:lang w:eastAsia="zh-CN"/>
        </w:rPr>
      </w:pPr>
      <w:r w:rsidRPr="00D81D04">
        <w:rPr>
          <w:lang w:eastAsia="zh-CN"/>
        </w:rPr>
        <w:t xml:space="preserve">8.  upisana u zk.ul.1326 k.o Đurđenovac  Općinski sud u Osijeku  Zemljišnoknjižni odjel Našice  kč.br.1177/19   ekon.dvorište  Trg N.Š. Zrinskog 4055 m2 </w:t>
      </w:r>
      <w:r w:rsidRPr="00D81D04">
        <w:rPr>
          <w:b/>
          <w:lang w:eastAsia="zh-CN"/>
        </w:rPr>
        <w:t>Prodajna cijena : 40.163,60 kn</w:t>
      </w:r>
    </w:p>
    <w:p w:rsidRDefault="00A54674" w:rsidP="00A54674" w:rsidR="00A54674" w:rsidRPr="00D81D04">
      <w:pPr>
        <w:ind w:hanging="349" w:left="709"/>
        <w:rPr>
          <w:b/>
          <w:lang w:eastAsia="zh-CN"/>
        </w:rPr>
      </w:pPr>
      <w:r w:rsidRPr="00D81D04">
        <w:rPr>
          <w:lang w:eastAsia="zh-CN"/>
        </w:rPr>
        <w:t xml:space="preserve">9.  upisana u zk.ul.1326 k.o Đurđenovac Općinski sud u Osijeku  Zemljišnoknjižni odjel Našice  kč.br.1177/20    ekon.dvorište  Trg N.Š. Zrinskog 3164 m2 </w:t>
      </w:r>
      <w:r w:rsidRPr="00D81D04">
        <w:rPr>
          <w:b/>
          <w:lang w:eastAsia="zh-CN"/>
        </w:rPr>
        <w:t>Prodajna cijena : 31.463,68 kn</w:t>
      </w:r>
    </w:p>
    <w:p w:rsidRDefault="00A54674" w:rsidP="00A54674" w:rsidR="00A54674" w:rsidRPr="00D81D04">
      <w:pPr>
        <w:spacing w:after="80"/>
        <w:ind w:left="360"/>
        <w:jc w:val="both"/>
        <w:rPr>
          <w:rFonts w:eastAsia="Calibri"/>
          <w:vertAlign w:val="superscript"/>
          <w:lang w:eastAsia="zh-CN" w:val="pl-PL"/>
        </w:rPr>
      </w:pPr>
      <w:r w:rsidRPr="00D81D04">
        <w:rPr>
          <w:rFonts w:eastAsia="Calibri"/>
          <w:lang w:eastAsia="zh-CN" w:val="pl-PL"/>
        </w:rPr>
        <w:t xml:space="preserve">                                                                                               </w:t>
      </w:r>
    </w:p>
    <w:p w:rsidRDefault="00A54674" w:rsidP="00A54674" w:rsidR="00A54674">
      <w:pPr>
        <w:jc w:val="both"/>
        <w:rPr>
          <w:rFonts w:eastAsia="Arial"/>
          <w:bCs/>
          <w:lang w:eastAsia="zh-CN"/>
        </w:rPr>
      </w:pPr>
      <w:r w:rsidRPr="00D81D04">
        <w:rPr>
          <w:rFonts w:eastAsia="Arial"/>
          <w:b/>
          <w:bCs/>
          <w:lang w:eastAsia="zh-CN"/>
        </w:rPr>
        <w:t>Ukupno kupovnina  : 700.786,40 kn</w:t>
      </w:r>
      <w:r>
        <w:rPr>
          <w:rFonts w:eastAsia="Arial"/>
          <w:bCs/>
          <w:lang w:eastAsia="zh-CN"/>
        </w:rPr>
        <w:t xml:space="preserve"> namiruju se:</w:t>
      </w:r>
    </w:p>
    <w:p w:rsidRDefault="00A54674" w:rsidP="00A54674" w:rsidR="00A54674" w:rsidRPr="00D81D04">
      <w:pPr>
        <w:pStyle w:val="Odlomakpopisa"/>
        <w:numPr>
          <w:ilvl w:val="0"/>
          <w:numId w:val="15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Ukupni trošak u iznosu od 66.035,23  kn  </w:t>
      </w:r>
      <w:r>
        <w:rPr>
          <w:b/>
        </w:rPr>
        <w:t>uplatom</w:t>
      </w:r>
      <w:r w:rsidRPr="00D81D04">
        <w:rPr>
          <w:b/>
        </w:rPr>
        <w:t xml:space="preserve"> na žiro račun stečajnog dužnika na br: : HR59 2500 0091 1014 2691 7  kod ADDIKO BANK dd</w:t>
      </w:r>
    </w:p>
    <w:p w:rsidRDefault="00A54674" w:rsidP="00A54674" w:rsidR="00A54674" w:rsidRPr="00D81D04">
      <w:pPr>
        <w:rPr>
          <w:b/>
        </w:rPr>
      </w:pPr>
      <w:r w:rsidRPr="00D81D04">
        <w:rPr>
          <w:b/>
        </w:rPr>
        <w:t xml:space="preserve"> </w:t>
      </w:r>
    </w:p>
    <w:p w:rsidRDefault="00A54674" w:rsidP="00A54674" w:rsidR="00A54674" w:rsidRPr="00D81D04">
      <w:pPr>
        <w:pStyle w:val="Odlomakpopisa"/>
        <w:numPr>
          <w:ilvl w:val="0"/>
          <w:numId w:val="16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Djelomično namirenje razlučnog vjerovnika  FONDA ZA RAZVOJ I ZAPOŠLJAVANJE  sada RH MINISTARSTVO FINANCIJA  u iznosu od </w:t>
      </w:r>
      <w:r w:rsidRPr="00D81D04">
        <w:rPr>
          <w:b/>
          <w:lang w:eastAsia="zh-CN"/>
        </w:rPr>
        <w:t xml:space="preserve">634.751,09 kn </w:t>
      </w:r>
      <w:r w:rsidRPr="00D81D04">
        <w:rPr>
          <w:b/>
        </w:rPr>
        <w:t xml:space="preserve"> </w:t>
      </w:r>
      <w:r>
        <w:rPr>
          <w:b/>
        </w:rPr>
        <w:t>uplatom</w:t>
      </w:r>
      <w:r w:rsidRPr="00D81D04">
        <w:rPr>
          <w:b/>
        </w:rPr>
        <w:t xml:space="preserve"> na  račun  Državnog proračuna br : HR12 1001 0051 8630 0016 0  poziv na broj :  68  7552- 80794569722 -09</w:t>
      </w:r>
    </w:p>
    <w:p w:rsidRDefault="00A54674" w:rsidP="00A54674" w:rsidR="00A54674" w:rsidRPr="00A54674">
      <w:pPr>
        <w:jc w:val="both"/>
        <w:rPr>
          <w:rFonts w:eastAsia="Arial"/>
          <w:bCs/>
          <w:lang w:eastAsia="zh-CN"/>
        </w:rPr>
      </w:pPr>
    </w:p>
    <w:p w:rsidRDefault="00A54674" w:rsidP="00A54674" w:rsidR="00A54674" w:rsidRPr="00A54674">
      <w:pPr>
        <w:pStyle w:val="Odlomakpopisa"/>
        <w:suppressAutoHyphens/>
        <w:spacing w:lineRule="atLeast" w:line="100"/>
        <w:contextualSpacing w:val="false"/>
        <w:rPr>
          <w:b/>
        </w:rPr>
      </w:pPr>
    </w:p>
    <w:p w:rsidRDefault="004B6DE3" w:rsidP="00A54674" w:rsidR="006C1CC7">
      <w:pPr>
        <w:suppressAutoHyphens/>
        <w:spacing w:lineRule="atLeast" w:line="100"/>
        <w:ind w:firstLine="360"/>
        <w:jc w:val="both"/>
      </w:pPr>
      <w:r w:rsidRPr="00A54674">
        <w:rPr>
          <w:b/>
        </w:rPr>
        <w:t xml:space="preserve">2. </w:t>
      </w:r>
      <w:r w:rsidR="00A54674">
        <w:rPr>
          <w:b/>
        </w:rPr>
        <w:t xml:space="preserve"> </w:t>
      </w:r>
      <w:r w:rsidRPr="00722845">
        <w:t>Računovodstvo Trgovačkog suda u Osijeku izvršiti će prijenos navedenih sredstava iz točke I ovoga rješenja s kartice predmeta i to</w:t>
      </w:r>
      <w:r w:rsidR="006C1CC7">
        <w:t>:</w:t>
      </w:r>
    </w:p>
    <w:p w:rsidRDefault="006C1CC7" w:rsidP="00A54674" w:rsidR="006C1CC7">
      <w:pPr>
        <w:suppressAutoHyphens/>
        <w:spacing w:lineRule="atLeast" w:line="100"/>
        <w:ind w:firstLine="360"/>
        <w:jc w:val="both"/>
        <w:rPr>
          <w:b/>
        </w:rPr>
      </w:pPr>
      <w:r>
        <w:t xml:space="preserve">- </w:t>
      </w:r>
      <w:r w:rsidR="004B6DE3" w:rsidRPr="00722845">
        <w:t xml:space="preserve">ukupnih troškova u iznosu od </w:t>
      </w:r>
      <w:r w:rsidR="00A54674" w:rsidRPr="006C1CC7">
        <w:rPr>
          <w:b/>
        </w:rPr>
        <w:t>152.038,35</w:t>
      </w:r>
      <w:r w:rsidR="004B6DE3" w:rsidRPr="006C1CC7">
        <w:rPr>
          <w:b/>
        </w:rPr>
        <w:t xml:space="preserve"> kn</w:t>
      </w:r>
      <w:r w:rsidR="00A54674">
        <w:t xml:space="preserve"> i iznosa od </w:t>
      </w:r>
      <w:r w:rsidR="00A54674" w:rsidRPr="006C1CC7">
        <w:rPr>
          <w:b/>
        </w:rPr>
        <w:t>66.035,23 kn</w:t>
      </w:r>
      <w:r w:rsidR="004B6DE3" w:rsidRPr="00722845">
        <w:t xml:space="preserve"> na </w:t>
      </w:r>
      <w:r w:rsidR="004B6DE3" w:rsidRPr="00A54674">
        <w:rPr>
          <w:b/>
        </w:rPr>
        <w:t>žiro račun stečajnog dužnika</w:t>
      </w:r>
      <w:r w:rsidR="004B6DE3" w:rsidRPr="00722845">
        <w:t xml:space="preserve"> broj </w:t>
      </w:r>
      <w:r w:rsidR="004B6DE3" w:rsidRPr="00A54674">
        <w:rPr>
          <w:b/>
        </w:rPr>
        <w:t xml:space="preserve">HR59 2500 0091 1014 2691 7 </w:t>
      </w:r>
    </w:p>
    <w:p w:rsidRDefault="006C1CC7" w:rsidP="00A54674" w:rsidR="006C1CC7">
      <w:pPr>
        <w:suppressAutoHyphens/>
        <w:spacing w:lineRule="atLeast" w:line="100"/>
        <w:ind w:firstLine="360"/>
        <w:jc w:val="both"/>
      </w:pPr>
      <w:r>
        <w:rPr>
          <w:b/>
        </w:rPr>
        <w:t>-</w:t>
      </w:r>
      <w:r w:rsidR="004B6DE3" w:rsidRPr="00A54674">
        <w:rPr>
          <w:b/>
        </w:rPr>
        <w:t xml:space="preserve"> </w:t>
      </w:r>
      <w:r w:rsidR="004B6DE3" w:rsidRPr="00722845">
        <w:t xml:space="preserve">te iznosa koji pripada razlučnom vjerovniku </w:t>
      </w:r>
      <w:r w:rsidR="00A54674" w:rsidRPr="006C1CC7">
        <w:rPr>
          <w:b/>
        </w:rPr>
        <w:t>OTP Banka d.d. Zadar</w:t>
      </w:r>
      <w:r w:rsidR="00A54674">
        <w:t xml:space="preserve"> u iznosu od </w:t>
      </w:r>
      <w:r w:rsidR="00A54674" w:rsidRPr="006C1CC7">
        <w:rPr>
          <w:b/>
        </w:rPr>
        <w:t>1.461.148,65</w:t>
      </w:r>
      <w:r w:rsidR="004B6DE3" w:rsidRPr="006C1CC7">
        <w:rPr>
          <w:b/>
        </w:rPr>
        <w:t xml:space="preserve"> kn</w:t>
      </w:r>
      <w:r w:rsidR="004B6DE3" w:rsidRPr="00722845">
        <w:t xml:space="preserve"> na žiro račun razlučnog vjerovnika</w:t>
      </w:r>
      <w:r w:rsidR="00A54674">
        <w:t xml:space="preserve"> broj</w:t>
      </w:r>
      <w:r w:rsidR="004B6DE3" w:rsidRPr="00722845">
        <w:t xml:space="preserve"> </w:t>
      </w:r>
      <w:r w:rsidR="00A54674" w:rsidRPr="00A54674">
        <w:rPr>
          <w:b/>
        </w:rPr>
        <w:t>IBAN HR5324070001024070003 Model uplate: HR17 poziv na broj: 500410179</w:t>
      </w:r>
      <w:r w:rsidR="004B6DE3" w:rsidRPr="00A54674">
        <w:rPr>
          <w:b/>
        </w:rPr>
        <w:t xml:space="preserve">, </w:t>
      </w:r>
      <w:r w:rsidR="004B6DE3" w:rsidRPr="00722845">
        <w:t xml:space="preserve"> </w:t>
      </w:r>
    </w:p>
    <w:p w:rsidRDefault="006C1CC7" w:rsidP="00A54674" w:rsidR="00A54674" w:rsidRPr="00A54674">
      <w:pPr>
        <w:suppressAutoHyphens/>
        <w:spacing w:lineRule="atLeast" w:line="100"/>
        <w:ind w:firstLine="360"/>
        <w:jc w:val="both"/>
        <w:rPr>
          <w:b/>
        </w:rPr>
      </w:pPr>
      <w:r>
        <w:t xml:space="preserve">- </w:t>
      </w:r>
      <w:r w:rsidR="00A54674">
        <w:t xml:space="preserve">te iznosa koji pripada razlučnom vjerovniku </w:t>
      </w:r>
      <w:r w:rsidR="00A54674" w:rsidRPr="00A54674">
        <w:rPr>
          <w:b/>
        </w:rPr>
        <w:t xml:space="preserve">FONDA ZA RAZVOJ I ZAPOŠLJAVANJE  sada RH MINISTARSTVO FINANCIJA  u iznosu od </w:t>
      </w:r>
      <w:r w:rsidR="00A54674" w:rsidRPr="00A54674">
        <w:rPr>
          <w:b/>
          <w:lang w:eastAsia="zh-CN"/>
        </w:rPr>
        <w:t xml:space="preserve">634.751,09 kn </w:t>
      </w:r>
      <w:r w:rsidR="00A54674" w:rsidRPr="00A54674">
        <w:rPr>
          <w:b/>
        </w:rPr>
        <w:t xml:space="preserve"> uplatom na  račun  Državnog proračuna br : HR12 1001 0051 8630 0016 0  poziv na broj :  68  7552- 80794569722 -09</w:t>
      </w:r>
      <w:r>
        <w:rPr>
          <w:b/>
        </w:rPr>
        <w:t>, po pravomoćnosti ovoga Rješenja</w:t>
      </w:r>
      <w:r w:rsidR="00A54674">
        <w:rPr>
          <w:b/>
        </w:rPr>
        <w:t>.</w:t>
      </w:r>
    </w:p>
    <w:p w:rsidRDefault="004B6DE3" w:rsidP="00A54674" w:rsidR="004B6DE3" w:rsidRPr="00722845">
      <w:pPr>
        <w:suppressAutoHyphens/>
        <w:spacing w:lineRule="atLeast" w:line="100"/>
        <w:ind w:firstLine="360"/>
        <w:jc w:val="both"/>
        <w:rPr>
          <w:b/>
        </w:rPr>
      </w:pPr>
    </w:p>
    <w:p w:rsidRDefault="004B6DE3" w:rsidP="004B6DE3" w:rsidR="004B6DE3" w:rsidRPr="00722845">
      <w:pPr>
        <w:rPr>
          <w:b/>
        </w:rPr>
      </w:pPr>
    </w:p>
    <w:p w:rsidRDefault="00546944" w:rsidP="00546944" w:rsidR="00546944" w:rsidRPr="00722845"/>
    <w:p w:rsidRDefault="000C4D2A" w:rsidP="000C4D2A" w:rsidR="000C4D2A" w:rsidRPr="00722845">
      <w:pPr>
        <w:jc w:val="center"/>
      </w:pPr>
      <w:r w:rsidRPr="00722845">
        <w:t>Obrazloženje</w:t>
      </w:r>
    </w:p>
    <w:p w:rsidRDefault="000C4D2A" w:rsidP="000C4D2A" w:rsidR="000C4D2A" w:rsidRPr="00722845">
      <w:pPr>
        <w:jc w:val="both"/>
        <w:rPr>
          <w:b/>
        </w:rPr>
      </w:pPr>
    </w:p>
    <w:p w:rsidRDefault="000C4D2A" w:rsidP="000C4D2A" w:rsidR="000C4D2A" w:rsidRPr="00722845">
      <w:pPr>
        <w:ind w:firstLine="708"/>
        <w:jc w:val="both"/>
      </w:pPr>
      <w:r w:rsidRPr="00722845">
        <w:t xml:space="preserve">Stečajna upraviteljica u stečajnom predmetu </w:t>
      </w:r>
      <w:r w:rsidR="004B6DE3" w:rsidRPr="00722845">
        <w:rPr>
          <w:b/>
        </w:rPr>
        <w:t xml:space="preserve">A-G DINAS d.o.o. za obradu drveta, usluge i trgovinu "u stečaju", Beljevina, Lj. Gaja 27, OIB: 80794569722, MBS: 050026145 </w:t>
      </w:r>
      <w:r w:rsidRPr="00722845">
        <w:t>objavila je diobu kupovnine za prodaju nekretnina stečajnog dužnika, u iznosu iz izreke ovoga Rješenja.</w:t>
      </w:r>
    </w:p>
    <w:p w:rsidRDefault="000C4D2A" w:rsidP="000C4D2A" w:rsidR="000C4D2A" w:rsidRPr="00722845">
      <w:pPr>
        <w:ind w:firstLine="708"/>
        <w:jc w:val="both"/>
      </w:pPr>
    </w:p>
    <w:p w:rsidRDefault="000C4D2A" w:rsidP="000C4D2A" w:rsidR="000C4D2A" w:rsidRPr="00722845">
      <w:pPr>
        <w:ind w:firstLine="708"/>
        <w:jc w:val="both"/>
      </w:pPr>
      <w:r w:rsidRPr="00722845">
        <w:t xml:space="preserve">Stečajna upraviteljica predložila je diobu kupovnine podneskom od </w:t>
      </w:r>
      <w:r w:rsidR="006C1CC7">
        <w:t>16. svibnja 2018</w:t>
      </w:r>
      <w:r w:rsidRPr="00722845">
        <w:t xml:space="preserve">. g. </w:t>
      </w:r>
    </w:p>
    <w:p w:rsidRDefault="000C4D2A" w:rsidP="000C4D2A" w:rsidR="000C4D2A" w:rsidRPr="00722845">
      <w:pPr>
        <w:ind w:firstLine="708"/>
        <w:jc w:val="both"/>
      </w:pPr>
    </w:p>
    <w:p w:rsidRDefault="000C4D2A" w:rsidP="000C4D2A" w:rsidR="000C4D2A" w:rsidRPr="00722845">
      <w:pPr>
        <w:ind w:firstLine="708"/>
        <w:jc w:val="both"/>
      </w:pPr>
      <w:r w:rsidRPr="00722845">
        <w:t xml:space="preserve">Nakon održanog ročišta dana </w:t>
      </w:r>
      <w:r w:rsidR="006C1CC7">
        <w:t>23. svibnja</w:t>
      </w:r>
      <w:r w:rsidR="00722845" w:rsidRPr="00722845">
        <w:t xml:space="preserve"> 2018. g. </w:t>
      </w:r>
      <w:r w:rsidRPr="00722845">
        <w:t xml:space="preserve">za diobu kupovnine stekli su se uvjeti za namirenje u izreci navedenog razlučnog vjerovnika </w:t>
      </w:r>
      <w:r w:rsidR="006C1CC7">
        <w:t xml:space="preserve">OTP Banka d.d. Zadar i </w:t>
      </w:r>
      <w:r w:rsidR="00722845" w:rsidRPr="00722845">
        <w:rPr>
          <w:b/>
        </w:rPr>
        <w:t xml:space="preserve"> </w:t>
      </w:r>
      <w:r w:rsidR="006C1CC7" w:rsidRPr="006C1CC7">
        <w:t>RH Ministarstvo financija</w:t>
      </w:r>
      <w:r w:rsidR="006C1CC7">
        <w:rPr>
          <w:b/>
        </w:rPr>
        <w:t xml:space="preserve"> </w:t>
      </w:r>
      <w:r w:rsidRPr="00722845">
        <w:t>temeljem u izreci navedenih nekretnina, u nazočnosti stečajne upraviteljice</w:t>
      </w:r>
      <w:r w:rsidR="004F23B8" w:rsidRPr="00722845">
        <w:t xml:space="preserve"> te punomoćnika razlučnog vjerovnika </w:t>
      </w:r>
      <w:r w:rsidR="00722845" w:rsidRPr="00722845">
        <w:t>–</w:t>
      </w:r>
      <w:r w:rsidR="004F23B8" w:rsidRPr="00722845">
        <w:t xml:space="preserve"> </w:t>
      </w:r>
      <w:r w:rsidR="006C1CC7">
        <w:t>OTP Banka d.d.</w:t>
      </w:r>
      <w:r w:rsidRPr="00722845">
        <w:t xml:space="preserve">, te uzimajući u obzir podatke iz spisa i iz zemljišnih knjiga temeljem čl. 105 i 118 Ovršnog zakona ("Narodne novine" broj 112/12 i 25/13  u daljnjem tekstu OZ) u vezi s čl. 164 Stečajnog zakona </w:t>
      </w:r>
      <w:r w:rsidRPr="00722845">
        <w:lastRenderedPageBreak/>
        <w:t>("Narodne novine" broj 44/96, 29/99, 129/00, 123/03, 197/03  187/04, 82/06,  116/10, 25/12 i 133/12  u daljnjem tekstu SZ) doneseno je rješenje kao u izreci.</w:t>
      </w:r>
    </w:p>
    <w:p w:rsidRDefault="000C4D2A" w:rsidP="000C4D2A" w:rsidR="000C4D2A" w:rsidRPr="00722845">
      <w:pPr>
        <w:jc w:val="both"/>
        <w:rPr>
          <w:b/>
        </w:rPr>
      </w:pPr>
    </w:p>
    <w:p w:rsidRDefault="000C4D2A" w:rsidP="000C4D2A" w:rsidR="000C4D2A">
      <w:pPr>
        <w:jc w:val="both"/>
        <w:rPr>
          <w:b/>
        </w:rPr>
      </w:pPr>
      <w:r w:rsidRPr="00722845">
        <w:rPr>
          <w:b/>
        </w:rPr>
        <w:t xml:space="preserve"> Obrazloženje za obračun troškova:</w:t>
      </w:r>
    </w:p>
    <w:p w:rsidRDefault="00722845" w:rsidP="000C4D2A" w:rsidR="00722845" w:rsidRPr="00722845">
      <w:pPr>
        <w:jc w:val="both"/>
        <w:rPr>
          <w:b/>
        </w:rPr>
      </w:pPr>
    </w:p>
    <w:p w:rsidRDefault="006C1CC7" w:rsidP="006C1CC7" w:rsidR="006C1CC7">
      <w:pPr>
        <w:jc w:val="both"/>
        <w:rPr>
          <w:b/>
          <w:lang w:eastAsia="zh-CN"/>
        </w:rPr>
      </w:pPr>
      <w:r>
        <w:rPr>
          <w:b/>
          <w:lang w:eastAsia="zh-CN"/>
        </w:rPr>
        <w:t>Kupovnina 1.613.187,00 kn</w:t>
      </w:r>
    </w:p>
    <w:p w:rsidRDefault="006C1CC7" w:rsidP="006C1CC7" w:rsidR="006C1CC7" w:rsidRPr="00D81D04">
      <w:pPr>
        <w:jc w:val="both"/>
        <w:rPr>
          <w:b/>
          <w:lang w:eastAsia="zh-CN"/>
        </w:rPr>
      </w:pPr>
      <w:r w:rsidRPr="00D81D04">
        <w:rPr>
          <w:b/>
          <w:lang w:eastAsia="zh-CN"/>
        </w:rPr>
        <w:t>Obračun troškova -čl.170 SZ ( NN 133/12)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bidi="fa-IR" w:eastAsia="ja-JP" w:val="de-DE"/>
        </w:rPr>
      </w:pPr>
      <w:r w:rsidRPr="00D81D04">
        <w:rPr>
          <w:rFonts w:eastAsia="Andale Sans UI"/>
          <w:lang w:bidi="fa-IR" w:eastAsia="ja-JP" w:val="de-DE"/>
        </w:rPr>
        <w:t>A)</w:t>
      </w:r>
      <w:r w:rsidRPr="00D81D04">
        <w:rPr>
          <w:rFonts w:eastAsia="Arial"/>
          <w:lang w:bidi="fa-IR" w:eastAsia="ja-JP" w:val="de-DE"/>
        </w:rPr>
        <w:t xml:space="preserve">   </w:t>
      </w:r>
      <w:r w:rsidRPr="00D81D04">
        <w:rPr>
          <w:lang w:bidi="fa-IR" w:eastAsia="ja-JP" w:val="de-DE"/>
        </w:rPr>
        <w:t>5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%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trošak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utvrđenja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tražbine.........................</w:t>
      </w:r>
      <w:r w:rsidRPr="00D81D04">
        <w:rPr>
          <w:rFonts w:eastAsia="Andale Sans UI"/>
          <w:lang w:bidi="fa-IR" w:eastAsia="ja-JP" w:val="de-DE"/>
        </w:rPr>
        <w:t>...............................................80.659,35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kn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rFonts w:eastAsia="Arial"/>
          <w:lang w:bidi="fa-IR" w:eastAsia="ja-JP" w:val="de-DE"/>
        </w:rPr>
      </w:pPr>
      <w:r w:rsidRPr="00D81D04">
        <w:rPr>
          <w:lang w:bidi="fa-IR" w:eastAsia="ja-JP" w:val="de-DE"/>
        </w:rPr>
        <w:t>B)</w:t>
      </w:r>
      <w:r w:rsidRPr="00D81D04">
        <w:rPr>
          <w:rFonts w:eastAsia="Arial"/>
          <w:lang w:bidi="fa-IR" w:eastAsia="ja-JP" w:val="de-DE"/>
        </w:rPr>
        <w:t xml:space="preserve">   </w:t>
      </w:r>
      <w:r w:rsidRPr="00D81D04">
        <w:rPr>
          <w:lang w:bidi="fa-IR" w:eastAsia="ja-JP" w:val="de-DE"/>
        </w:rPr>
        <w:t>STVARNI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TROŠKOVI</w:t>
      </w:r>
      <w:r w:rsidRPr="00D81D04">
        <w:rPr>
          <w:rFonts w:eastAsia="Arial"/>
          <w:lang w:bidi="fa-IR" w:eastAsia="ja-JP" w:val="de-DE"/>
        </w:rPr>
        <w:t xml:space="preserve">     </w:t>
      </w:r>
    </w:p>
    <w:p w:rsidRDefault="006C1CC7" w:rsidP="006C1CC7" w:rsidR="006C1CC7" w:rsidRPr="00D81D04">
      <w:pPr>
        <w:ind w:hanging="709" w:left="709"/>
        <w:rPr>
          <w:lang w:bidi="fa-IR" w:eastAsia="ja-JP" w:val="de-DE"/>
        </w:rPr>
      </w:pPr>
      <w:r w:rsidRPr="00D81D04">
        <w:rPr>
          <w:rFonts w:eastAsia="Arial"/>
          <w:lang w:bidi="fa-IR" w:eastAsia="ja-JP" w:val="de-DE"/>
        </w:rPr>
        <w:t xml:space="preserve">       </w:t>
      </w:r>
      <w:r w:rsidRPr="00D81D04">
        <w:rPr>
          <w:lang w:bidi="fa-IR" w:eastAsia="ja-JP" w:val="de-DE"/>
        </w:rPr>
        <w:t>-</w:t>
      </w:r>
      <w:r w:rsidRPr="00D81D04">
        <w:rPr>
          <w:rFonts w:eastAsia="Arial"/>
          <w:lang w:bidi="fa-IR" w:eastAsia="ja-JP" w:val="de-DE"/>
        </w:rPr>
        <w:t xml:space="preserve">  troškovi  komunalne naknade, naknade za uređenje voda , struje ,                                               plina , vode ,  zaposlenika,  računovodstvene usluge, troškovi popravka                                           nekretnina  poslije nevremena )  pokriveni  su iz zakupnine ..............................0,00 kn</w:t>
      </w:r>
    </w:p>
    <w:p w:rsidRDefault="006C1CC7" w:rsidP="006C1CC7" w:rsidR="006C1CC7" w:rsidRPr="00D81D04">
      <w:pPr>
        <w:ind w:hanging="709" w:left="709"/>
        <w:rPr>
          <w:rFonts w:eastAsia="Arial"/>
          <w:lang w:bidi="fa-IR" w:eastAsia="ja-JP" w:val="de-DE"/>
        </w:rPr>
      </w:pPr>
      <w:r w:rsidRPr="00D81D04">
        <w:rPr>
          <w:rFonts w:eastAsia="Arial"/>
          <w:lang w:bidi="fa-IR" w:eastAsia="ja-JP" w:val="de-DE"/>
        </w:rPr>
        <w:t xml:space="preserve">       </w:t>
      </w:r>
      <w:r w:rsidRPr="00D81D04">
        <w:rPr>
          <w:lang w:bidi="fa-IR" w:eastAsia="ja-JP" w:val="de-DE"/>
        </w:rPr>
        <w:t>-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brutto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nagrada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steč.upravitelja  prema Uredbi o načinu obračuna i                                        plaćanja nagrade  stečajnim upraviteljima  ..........</w:t>
      </w:r>
      <w:r w:rsidRPr="00D81D04">
        <w:rPr>
          <w:rFonts w:eastAsia="Arial"/>
          <w:lang w:bidi="fa-IR" w:eastAsia="ja-JP" w:val="de-DE"/>
        </w:rPr>
        <w:t xml:space="preserve"> ......................................71.379,00 kn</w:t>
      </w:r>
    </w:p>
    <w:p w:rsidRDefault="006C1CC7" w:rsidP="006C1CC7" w:rsidR="006C1CC7" w:rsidRPr="00D81D04">
      <w:pPr>
        <w:ind w:hanging="709" w:left="709"/>
        <w:rPr>
          <w:lang w:bidi="fa-IR" w:eastAsia="ja-JP" w:val="de-DE"/>
        </w:rPr>
      </w:pPr>
    </w:p>
    <w:p w:rsidRDefault="006C1CC7" w:rsidP="006C1CC7" w:rsidR="006C1CC7" w:rsidRPr="00D81D04">
      <w:pPr>
        <w:rPr>
          <w:lang w:bidi="fa-IR" w:eastAsia="ja-JP" w:val="de-DE"/>
        </w:rPr>
      </w:pPr>
      <w:r w:rsidRPr="00D81D04">
        <w:rPr>
          <w:rFonts w:eastAsia="Arial"/>
          <w:lang w:bidi="fa-IR" w:eastAsia="ja-JP" w:val="de-DE"/>
        </w:rPr>
        <w:t xml:space="preserve">                                                                      </w:t>
      </w:r>
      <w:r w:rsidRPr="00D81D04">
        <w:rPr>
          <w:rFonts w:eastAsia="Andale Sans UI"/>
          <w:lang w:bidi="fa-IR" w:eastAsia="ja-JP" w:val="de-DE"/>
        </w:rPr>
        <w:t>Ukupno troškovi</w:t>
      </w:r>
      <w:r w:rsidRPr="00D81D04">
        <w:rPr>
          <w:rFonts w:eastAsia="Arial"/>
          <w:lang w:bidi="fa-IR" w:eastAsia="ja-JP" w:val="de-DE"/>
        </w:rPr>
        <w:t xml:space="preserve">   </w:t>
      </w:r>
      <w:r w:rsidRPr="00D81D04">
        <w:rPr>
          <w:rFonts w:eastAsia="Andale Sans UI"/>
          <w:lang w:bidi="fa-IR" w:eastAsia="ja-JP" w:val="de-DE"/>
        </w:rPr>
        <w:t>(A+B)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rFonts w:eastAsia="Andale Sans UI"/>
          <w:lang w:bidi="fa-IR" w:eastAsia="ja-JP" w:val="de-DE"/>
        </w:rPr>
        <w:t>=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152.038,35 kn</w:t>
      </w:r>
    </w:p>
    <w:p w:rsidRDefault="006C1CC7" w:rsidP="006C1CC7" w:rsidR="006C1CC7" w:rsidRPr="00D81D04">
      <w:pPr>
        <w:rPr>
          <w:lang w:bidi="fa-IR" w:eastAsia="ja-JP" w:val="de-DE"/>
        </w:rPr>
      </w:pP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b/>
          <w:lang w:eastAsia="zh-CN"/>
        </w:rPr>
      </w:pPr>
      <w:r w:rsidRPr="00D81D04">
        <w:rPr>
          <w:b/>
          <w:lang w:eastAsia="zh-CN"/>
        </w:rPr>
        <w:t xml:space="preserve"> Obrazloženje obračuna troškova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-Trošak utvrđenja tražbine obračunat je sukladno čl.170 st.1 SZ –a” Troškovi utvrđivanja tražbine , koji obuhvaćaju  troškove utvrđivanja  isovjetnosti  predmeta i prava na tom predmetu , određuju se paušalno u iznosu od 5 posto od utrška”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 xml:space="preserve">-Bruto nagrada stečajnom upravitelju  obračunata je sukladno novoj Uredbi o kriterijima i načinu obračuna i plaćanja nagrade stečajnim upraviteljima  koja je objavljena u NN br.105 od 02.10.2015. god. i koja je stupila na snagu 10.10.2015. god. 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Postignuti  iznos kupovnine  od  1.613.187,00  kn za unovčene nekretnine pod točkom I-1.  čini 11,33% od ukupne vrijednosti stečajne mase stečajnog dužnika od 14.239.740,68  kn,  a koja se sastoji od :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ind w:hanging="284" w:left="284"/>
        <w:rPr>
          <w:lang w:eastAsia="zh-CN"/>
        </w:rPr>
      </w:pPr>
      <w:r w:rsidRPr="00D81D04">
        <w:rPr>
          <w:lang w:eastAsia="zh-CN"/>
        </w:rPr>
        <w:t>1. unovčene nekretnine pod zalogom                                                                                            Fond za razvoj i zapošljavanje sada Ministarstvo financija-……….3.482.326,16 kn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2. unovčene nekretnine pod zalogom OTP BANKA dd -………………4.805.215,00 kn</w:t>
      </w:r>
    </w:p>
    <w:p w:rsidRDefault="006C1CC7" w:rsidP="006C1CC7" w:rsidR="006C1CC7" w:rsidRPr="00D81D04">
      <w:pPr>
        <w:ind w:hanging="426" w:left="284"/>
        <w:rPr>
          <w:lang w:eastAsia="zh-CN"/>
        </w:rPr>
      </w:pPr>
      <w:r w:rsidRPr="00D81D04">
        <w:rPr>
          <w:lang w:eastAsia="zh-CN"/>
        </w:rPr>
        <w:t xml:space="preserve">  3. unovčene nekretnine (14 jd 31.01.2018.  pod zalogom Fond za                                                             razvoj  i zapošljavnje sada Ministarstvo financija …..…………………700.786,40 kn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4. unovčene nekretnine  pod zalogom OTP BANKA (10 j.d 18.05.17) 1.613.187,00 kn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5. unovčene pokretnine …………………………………………………...2.459.343,56 kn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6.unovčena roba…………………………………………………………….. 219.148,11 kn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7.prihod od zakupnine………………………………………………………..908.998,73 kn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 xml:space="preserve">8.naplata potraživanja………………………………………………………….50.735,72 kn 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b/>
          <w:lang w:eastAsia="zh-CN"/>
        </w:rPr>
      </w:pPr>
      <w:r w:rsidRPr="00D81D04">
        <w:rPr>
          <w:lang w:eastAsia="zh-CN"/>
        </w:rPr>
        <w:t xml:space="preserve">                                                                       </w:t>
      </w:r>
      <w:r w:rsidRPr="00D81D04">
        <w:rPr>
          <w:b/>
          <w:lang w:eastAsia="zh-CN"/>
        </w:rPr>
        <w:t>UKUPNO :                   14.239.740,68 kn</w:t>
      </w:r>
    </w:p>
    <w:p w:rsidRDefault="006C1CC7" w:rsidP="006C1CC7" w:rsidR="006C1CC7" w:rsidRPr="00D81D04">
      <w:pPr>
        <w:rPr>
          <w:b/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b/>
          <w:bCs/>
          <w:lang w:eastAsia="zh-CN"/>
        </w:rPr>
      </w:pPr>
    </w:p>
    <w:tbl>
      <w:tblPr>
        <w:tblW w:type="auto" w:w="0"/>
        <w:tblInd w:type="dxa" w:w="-31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821"/>
        <w:gridCol w:w="1134"/>
        <w:gridCol w:w="2268"/>
        <w:gridCol w:w="1383"/>
      </w:tblGrid>
      <w:tr w:rsidTr="00E5187A" w:rsidR="006C1CC7" w:rsidRPr="00D81D04">
        <w:tc>
          <w:tcPr>
            <w:tcW w:type="dxa" w:w="4821"/>
          </w:tcPr>
          <w:p w:rsidRDefault="006C1CC7" w:rsidP="00E5187A" w:rsidR="006C1CC7" w:rsidRPr="00D81D04">
            <w:pPr>
              <w:jc w:val="center"/>
            </w:pPr>
            <w:r w:rsidRPr="00D81D04">
              <w:lastRenderedPageBreak/>
              <w:t>Vrijednost unovčene stečajne mase u kunama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Nagrada u %</w:t>
            </w:r>
          </w:p>
        </w:tc>
        <w:tc>
          <w:tcPr>
            <w:tcW w:type="dxa" w:w="2268"/>
          </w:tcPr>
          <w:p w:rsidRDefault="006C1CC7" w:rsidP="00E5187A" w:rsidR="006C1CC7" w:rsidRPr="00D81D04">
            <w:pPr>
              <w:jc w:val="center"/>
            </w:pPr>
            <w:r w:rsidRPr="00D81D04">
              <w:t>Iznos/razlika x postotak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center"/>
            </w:pPr>
            <w:r w:rsidRPr="00D81D04">
              <w:t>Iznos nagrade u kn</w:t>
            </w:r>
          </w:p>
        </w:tc>
      </w:tr>
      <w:tr w:rsidTr="00E5187A" w:rsidR="006C1CC7" w:rsidRPr="00D81D04">
        <w:tc>
          <w:tcPr>
            <w:tcW w:type="dxa" w:w="4821"/>
          </w:tcPr>
          <w:p w:rsidRDefault="006C1CC7" w:rsidP="00E5187A" w:rsidR="006C1CC7" w:rsidRPr="00D81D04">
            <w:r w:rsidRPr="00D81D04">
              <w:t xml:space="preserve">                                                         do 100.000,00  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16</w:t>
            </w:r>
          </w:p>
        </w:tc>
        <w:tc>
          <w:tcPr>
            <w:tcW w:type="dxa" w:w="2268"/>
          </w:tcPr>
          <w:p w:rsidRDefault="006C1CC7" w:rsidP="00E5187A" w:rsidR="006C1CC7" w:rsidRPr="00D81D04">
            <w:pPr>
              <w:jc w:val="center"/>
            </w:pPr>
            <w:r w:rsidRPr="00D81D04">
              <w:t xml:space="preserve">100.000,00 x 16% 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16.000,00</w:t>
            </w:r>
          </w:p>
        </w:tc>
      </w:tr>
      <w:tr w:rsidTr="00E5187A" w:rsidR="006C1CC7" w:rsidRPr="00D81D04">
        <w:tc>
          <w:tcPr>
            <w:tcW w:type="dxa" w:w="4821"/>
          </w:tcPr>
          <w:p w:rsidRDefault="006C1CC7" w:rsidP="00E5187A" w:rsidR="006C1CC7" w:rsidRPr="00D81D04">
            <w:r w:rsidRPr="00D81D04">
              <w:t>na razliku od                 100.000,01 do 300.000,00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12</w:t>
            </w:r>
          </w:p>
        </w:tc>
        <w:tc>
          <w:tcPr>
            <w:tcW w:type="dxa" w:w="2268"/>
          </w:tcPr>
          <w:p w:rsidRDefault="006C1CC7" w:rsidP="00E5187A" w:rsidR="006C1CC7" w:rsidRPr="00D81D04">
            <w:pPr>
              <w:jc w:val="center"/>
            </w:pPr>
            <w:r w:rsidRPr="00D81D04">
              <w:t>199.999,99 x 12%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23.999,99</w:t>
            </w:r>
          </w:p>
        </w:tc>
      </w:tr>
      <w:tr w:rsidTr="00E5187A" w:rsidR="006C1CC7" w:rsidRPr="00D81D04">
        <w:tc>
          <w:tcPr>
            <w:tcW w:type="dxa" w:w="4821"/>
          </w:tcPr>
          <w:p w:rsidRDefault="006C1CC7" w:rsidP="00E5187A" w:rsidR="006C1CC7" w:rsidRPr="00D81D04">
            <w:r w:rsidRPr="00D81D04">
              <w:t>na razliku od                 300.000,01 do 500.000,00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10</w:t>
            </w:r>
          </w:p>
        </w:tc>
        <w:tc>
          <w:tcPr>
            <w:tcW w:type="dxa" w:w="2268"/>
          </w:tcPr>
          <w:p w:rsidRDefault="006C1CC7" w:rsidP="00E5187A" w:rsidR="006C1CC7" w:rsidRPr="00D81D04">
            <w:pPr>
              <w:jc w:val="center"/>
            </w:pPr>
            <w:r w:rsidRPr="00D81D04">
              <w:t>199.999,99 x 10%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19.999,99</w:t>
            </w:r>
          </w:p>
        </w:tc>
      </w:tr>
      <w:tr w:rsidTr="00E5187A" w:rsidR="006C1CC7" w:rsidRPr="00D81D04">
        <w:tc>
          <w:tcPr>
            <w:tcW w:type="dxa" w:w="4821"/>
          </w:tcPr>
          <w:p w:rsidRDefault="006C1CC7" w:rsidP="00E5187A" w:rsidR="006C1CC7" w:rsidRPr="00D81D04">
            <w:r w:rsidRPr="00D81D04">
              <w:t>na razliku od              500.000,01 do 1.000.000,00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8</w:t>
            </w:r>
          </w:p>
        </w:tc>
        <w:tc>
          <w:tcPr>
            <w:tcW w:type="dxa" w:w="2268"/>
          </w:tcPr>
          <w:p w:rsidRDefault="006C1CC7" w:rsidP="00E5187A" w:rsidR="006C1CC7" w:rsidRPr="00D81D04">
            <w:pPr>
              <w:jc w:val="center"/>
            </w:pPr>
            <w:r w:rsidRPr="00D81D04">
              <w:t>499.999,99 x 8%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39.999,99</w:t>
            </w:r>
          </w:p>
        </w:tc>
      </w:tr>
      <w:tr w:rsidTr="00E5187A" w:rsidR="006C1CC7" w:rsidRPr="00D81D04">
        <w:tc>
          <w:tcPr>
            <w:tcW w:type="dxa" w:w="4821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>na razliku od           1.000.000,01 do 5.000.000,00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7</w:t>
            </w:r>
          </w:p>
        </w:tc>
        <w:tc>
          <w:tcPr>
            <w:tcW w:type="dxa" w:w="2268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 xml:space="preserve">  3.999.999,99 x 7%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279.999,99</w:t>
            </w:r>
          </w:p>
        </w:tc>
      </w:tr>
      <w:tr w:rsidTr="00E5187A" w:rsidR="006C1CC7" w:rsidRPr="00D81D04">
        <w:tc>
          <w:tcPr>
            <w:tcW w:type="dxa" w:w="4821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>na razliku od         5.000.000,01 do 10.000.000,00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6</w:t>
            </w:r>
          </w:p>
        </w:tc>
        <w:tc>
          <w:tcPr>
            <w:tcW w:type="dxa" w:w="2268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>4.999.999,99 x 6%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299.999,99</w:t>
            </w:r>
          </w:p>
        </w:tc>
      </w:tr>
      <w:tr w:rsidTr="00E5187A" w:rsidR="006C1CC7" w:rsidRPr="00D81D04">
        <w:tc>
          <w:tcPr>
            <w:tcW w:type="dxa" w:w="4821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>na razliku od       10.000.000,01 do 12.000.000,00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5</w:t>
            </w:r>
          </w:p>
        </w:tc>
        <w:tc>
          <w:tcPr>
            <w:tcW w:type="dxa" w:w="2268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>1.999.999,99 x 5%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99.999,99</w:t>
            </w:r>
          </w:p>
        </w:tc>
      </w:tr>
      <w:tr w:rsidTr="00E5187A" w:rsidR="006C1CC7" w:rsidRPr="00D81D04">
        <w:tc>
          <w:tcPr>
            <w:tcW w:type="dxa" w:w="4821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>na razliku iznad  12.000.000,01  do 14.239.740,68</w:t>
            </w:r>
          </w:p>
        </w:tc>
        <w:tc>
          <w:tcPr>
            <w:tcW w:type="dxa" w:w="1134"/>
          </w:tcPr>
          <w:p w:rsidRDefault="006C1CC7" w:rsidP="00E5187A" w:rsidR="006C1CC7" w:rsidRPr="00D81D04">
            <w:pPr>
              <w:jc w:val="center"/>
            </w:pPr>
            <w:r w:rsidRPr="00D81D04">
              <w:t>1</w:t>
            </w:r>
          </w:p>
        </w:tc>
        <w:tc>
          <w:tcPr>
            <w:tcW w:type="dxa" w:w="2268"/>
            <w:tcBorders>
              <w:bottom w:space="0" w:sz="4" w:color="000000" w:val="single"/>
            </w:tcBorders>
          </w:tcPr>
          <w:p w:rsidRDefault="006C1CC7" w:rsidP="00E5187A" w:rsidR="006C1CC7" w:rsidRPr="00D81D04">
            <w:r w:rsidRPr="00D81D04">
              <w:t>2.239.740,67x 1%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22.397,40</w:t>
            </w:r>
          </w:p>
        </w:tc>
      </w:tr>
      <w:tr w:rsidTr="00E5187A" w:rsidR="006C1CC7" w:rsidRPr="00D81D04">
        <w:tc>
          <w:tcPr>
            <w:tcW w:type="dxa" w:w="4821"/>
            <w:tcBorders>
              <w:right w:val="nil"/>
            </w:tcBorders>
          </w:tcPr>
          <w:p w:rsidRDefault="006C1CC7" w:rsidP="00E5187A" w:rsidR="006C1CC7" w:rsidRPr="00D81D04"/>
        </w:tc>
        <w:tc>
          <w:tcPr>
            <w:tcW w:type="dxa" w:w="1134"/>
            <w:tcBorders>
              <w:left w:val="nil"/>
              <w:right w:val="nil"/>
            </w:tcBorders>
          </w:tcPr>
          <w:p w:rsidRDefault="006C1CC7" w:rsidP="00E5187A" w:rsidR="006C1CC7" w:rsidRPr="00D81D04">
            <w:pPr>
              <w:jc w:val="right"/>
            </w:pPr>
          </w:p>
        </w:tc>
        <w:tc>
          <w:tcPr>
            <w:tcW w:type="dxa" w:w="2268"/>
            <w:tcBorders>
              <w:left w:val="nil"/>
            </w:tcBorders>
          </w:tcPr>
          <w:p w:rsidRDefault="006C1CC7" w:rsidP="00E5187A" w:rsidR="006C1CC7" w:rsidRPr="00D81D04">
            <w:pPr>
              <w:jc w:val="center"/>
            </w:pPr>
            <w:r w:rsidRPr="00D81D04">
              <w:t>U K U P N O:</w:t>
            </w:r>
          </w:p>
        </w:tc>
        <w:tc>
          <w:tcPr>
            <w:tcW w:type="dxa" w:w="1383"/>
          </w:tcPr>
          <w:p w:rsidRDefault="006C1CC7" w:rsidP="00E5187A" w:rsidR="006C1CC7" w:rsidRPr="00D81D04">
            <w:pPr>
              <w:jc w:val="right"/>
            </w:pPr>
            <w:r w:rsidRPr="00D81D04">
              <w:t>802.397,34</w:t>
            </w:r>
          </w:p>
        </w:tc>
      </w:tr>
    </w:tbl>
    <w:p w:rsidRDefault="006C1CC7" w:rsidP="006C1CC7" w:rsidR="006C1CC7" w:rsidRPr="00D81D04">
      <w:pPr>
        <w:spacing w:afterAutospacing="true" w:after="100" w:beforeAutospacing="true" w:before="100"/>
        <w:jc w:val="both"/>
      </w:pPr>
      <w:r w:rsidRPr="00D81D04">
        <w:t xml:space="preserve">Sukladno čl. 6 Uredbe o kriterijima i načinu obračuna i plaćanja nagrade stečajnim upraviteljima ( NN105/15)  stečajnom upravitelju s osnove vrijednosti unovčene stečajne mase  nagrada iznosi najviše  bruto 630.000,00 kn </w:t>
      </w:r>
    </w:p>
    <w:p w:rsidRDefault="006C1CC7" w:rsidP="006C1CC7" w:rsidR="006C1CC7" w:rsidRPr="00D81D04">
      <w:pPr>
        <w:jc w:val="both"/>
        <w:rPr>
          <w:b/>
          <w:bCs/>
          <w:lang w:eastAsia="zh-CN"/>
        </w:rPr>
      </w:pPr>
      <w:r w:rsidRPr="00D81D04">
        <w:t>S obzirom da  predmetni iznos unovčene stečajne mase od 1.613.187,00</w:t>
      </w:r>
      <w:r w:rsidRPr="00D81D04">
        <w:rPr>
          <w:rFonts w:eastAsia="Arial"/>
          <w:b/>
          <w:bCs/>
          <w:lang w:eastAsia="zh-CN"/>
        </w:rPr>
        <w:t xml:space="preserve"> </w:t>
      </w:r>
      <w:r w:rsidRPr="00D81D04">
        <w:rPr>
          <w:rFonts w:eastAsia="Arial"/>
          <w:bCs/>
          <w:lang w:eastAsia="zh-CN"/>
        </w:rPr>
        <w:t>kn</w:t>
      </w:r>
      <w:r w:rsidRPr="00D81D04">
        <w:t xml:space="preserve"> čini 11,33 % stečajne mase, stečajnom upravitelju pripada 11,33 % nagrade prema pravilima ove Uredbe , odnosno bruto iznos od 71.379,00 kn ( 630.000,00 x 11,33%) .</w:t>
      </w:r>
    </w:p>
    <w:p w:rsidRDefault="006C1CC7" w:rsidP="006C1CC7" w:rsidR="006C1CC7" w:rsidRPr="00D81D04">
      <w:r w:rsidRPr="00D81D04">
        <w:tab/>
      </w:r>
      <w:r w:rsidRPr="00D81D04">
        <w:tab/>
      </w:r>
      <w:r w:rsidRPr="00D81D04">
        <w:tab/>
      </w:r>
      <w:r w:rsidRPr="00D81D04">
        <w:tab/>
      </w:r>
      <w:r w:rsidRPr="00D81D04">
        <w:tab/>
      </w:r>
      <w:r w:rsidRPr="00D81D04">
        <w:tab/>
      </w:r>
      <w:r w:rsidRPr="00D81D04">
        <w:tab/>
      </w:r>
      <w:r w:rsidRPr="00D81D04">
        <w:tab/>
      </w:r>
      <w:r w:rsidRPr="00D81D04">
        <w:tab/>
      </w:r>
      <w:r w:rsidRPr="00D81D04">
        <w:tab/>
        <w:t xml:space="preserve">                            </w:t>
      </w:r>
    </w:p>
    <w:p w:rsidRDefault="006C1CC7" w:rsidP="006C1CC7" w:rsidR="006C1CC7" w:rsidRPr="00D81D04">
      <w:pPr>
        <w:pStyle w:val="Odlomakpopisa"/>
        <w:numPr>
          <w:ilvl w:val="0"/>
          <w:numId w:val="15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Ukupni trošak kupovnine u iznosu od 152.038,35 kn  </w:t>
      </w:r>
      <w:r>
        <w:rPr>
          <w:b/>
        </w:rPr>
        <w:t xml:space="preserve">uplatom na </w:t>
      </w:r>
      <w:r w:rsidRPr="00D81D04">
        <w:rPr>
          <w:b/>
        </w:rPr>
        <w:t xml:space="preserve"> na žiro račun stečajnog dužnika </w:t>
      </w:r>
    </w:p>
    <w:p w:rsidRDefault="006C1CC7" w:rsidP="006C1CC7" w:rsidR="006C1CC7" w:rsidRPr="00D81D04">
      <w:pPr>
        <w:rPr>
          <w:b/>
        </w:rPr>
      </w:pPr>
      <w:r w:rsidRPr="00D81D04">
        <w:rPr>
          <w:b/>
        </w:rPr>
        <w:t xml:space="preserve"> </w:t>
      </w:r>
    </w:p>
    <w:p w:rsidRDefault="006C1CC7" w:rsidP="006C1CC7" w:rsidR="006C1CC7" w:rsidRPr="00D81D04">
      <w:pPr>
        <w:pStyle w:val="Odlomakpopisa"/>
        <w:numPr>
          <w:ilvl w:val="0"/>
          <w:numId w:val="16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Djelomično namirenje razlučnog vjerovnika OTP BANKA dd Zadar  u iznosu od </w:t>
      </w:r>
      <w:r w:rsidRPr="00D81D04">
        <w:rPr>
          <w:b/>
          <w:lang w:eastAsia="zh-CN"/>
        </w:rPr>
        <w:t xml:space="preserve">1.461.148,65  kn </w:t>
      </w:r>
      <w:r w:rsidRPr="00D81D04">
        <w:rPr>
          <w:b/>
        </w:rPr>
        <w:t xml:space="preserve"> </w:t>
      </w:r>
      <w:r>
        <w:rPr>
          <w:b/>
        </w:rPr>
        <w:t>uplatom</w:t>
      </w:r>
      <w:r w:rsidRPr="00D81D04">
        <w:rPr>
          <w:b/>
        </w:rPr>
        <w:t xml:space="preserve"> na žiro račun </w:t>
      </w:r>
      <w:r>
        <w:rPr>
          <w:b/>
        </w:rPr>
        <w:t>broj IBAN HR5324070001024070003 Model uplate: HR17 poziv na broj: 500410179.</w:t>
      </w:r>
    </w:p>
    <w:p w:rsidRDefault="006C1CC7" w:rsidP="006C1CC7" w:rsidR="006C1CC7" w:rsidRPr="00D81D04">
      <w:pPr>
        <w:rPr>
          <w:b/>
        </w:rPr>
      </w:pPr>
    </w:p>
    <w:p w:rsidRDefault="006C1CC7" w:rsidP="006C1CC7" w:rsidR="006C1CC7" w:rsidRPr="00D81D04">
      <w:pPr>
        <w:rPr>
          <w:b/>
        </w:rPr>
      </w:pPr>
    </w:p>
    <w:p w:rsidRDefault="006C1CC7" w:rsidP="006C1CC7" w:rsidR="006C1CC7" w:rsidRPr="00D81D04">
      <w:pPr>
        <w:jc w:val="both"/>
        <w:rPr>
          <w:rFonts w:eastAsia="Arial"/>
          <w:b/>
          <w:bCs/>
          <w:lang w:eastAsia="zh-CN"/>
        </w:rPr>
      </w:pPr>
      <w:r w:rsidRPr="00D81D04">
        <w:rPr>
          <w:rFonts w:eastAsia="Arial"/>
          <w:b/>
          <w:bCs/>
          <w:lang w:eastAsia="zh-CN"/>
        </w:rPr>
        <w:t>Ukupno kupovnina  : 700.786,40 kn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jc w:val="both"/>
        <w:rPr>
          <w:b/>
          <w:lang w:eastAsia="zh-CN"/>
        </w:rPr>
      </w:pPr>
      <w:r w:rsidRPr="00D81D04">
        <w:rPr>
          <w:b/>
          <w:lang w:eastAsia="zh-CN"/>
        </w:rPr>
        <w:t xml:space="preserve">  Obračun troškova  -čl.170 SZ ( NN 133/12)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bidi="fa-IR" w:eastAsia="ja-JP" w:val="de-DE"/>
        </w:rPr>
      </w:pPr>
      <w:r w:rsidRPr="00D81D04">
        <w:rPr>
          <w:rFonts w:eastAsia="Andale Sans UI"/>
          <w:lang w:bidi="fa-IR" w:eastAsia="ja-JP" w:val="de-DE"/>
        </w:rPr>
        <w:t>A)</w:t>
      </w:r>
      <w:r w:rsidRPr="00D81D04">
        <w:rPr>
          <w:rFonts w:eastAsia="Arial"/>
          <w:lang w:bidi="fa-IR" w:eastAsia="ja-JP" w:val="de-DE"/>
        </w:rPr>
        <w:t xml:space="preserve">   </w:t>
      </w:r>
      <w:r w:rsidRPr="00D81D04">
        <w:rPr>
          <w:lang w:bidi="fa-IR" w:eastAsia="ja-JP" w:val="de-DE"/>
        </w:rPr>
        <w:t>5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%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trošak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utvrđenja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tražbine.........................</w:t>
      </w:r>
      <w:r w:rsidRPr="00D81D04">
        <w:rPr>
          <w:rFonts w:eastAsia="Andale Sans UI"/>
          <w:lang w:bidi="fa-IR" w:eastAsia="ja-JP" w:val="de-DE"/>
        </w:rPr>
        <w:t>..........................................35.039,32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kn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rFonts w:eastAsia="Arial"/>
          <w:lang w:bidi="fa-IR" w:eastAsia="ja-JP" w:val="de-DE"/>
        </w:rPr>
      </w:pPr>
      <w:r w:rsidRPr="00D81D04">
        <w:rPr>
          <w:lang w:bidi="fa-IR" w:eastAsia="ja-JP" w:val="de-DE"/>
        </w:rPr>
        <w:t>B)</w:t>
      </w:r>
      <w:r w:rsidRPr="00D81D04">
        <w:rPr>
          <w:rFonts w:eastAsia="Arial"/>
          <w:lang w:bidi="fa-IR" w:eastAsia="ja-JP" w:val="de-DE"/>
        </w:rPr>
        <w:t xml:space="preserve">   </w:t>
      </w:r>
      <w:r w:rsidRPr="00D81D04">
        <w:rPr>
          <w:lang w:bidi="fa-IR" w:eastAsia="ja-JP" w:val="de-DE"/>
        </w:rPr>
        <w:t>STVARNI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TROŠKOVI</w:t>
      </w:r>
      <w:r w:rsidRPr="00D81D04">
        <w:rPr>
          <w:rFonts w:eastAsia="Arial"/>
          <w:lang w:bidi="fa-IR" w:eastAsia="ja-JP" w:val="de-DE"/>
        </w:rPr>
        <w:t xml:space="preserve">     </w:t>
      </w:r>
    </w:p>
    <w:p w:rsidRDefault="006C1CC7" w:rsidP="006C1CC7" w:rsidR="006C1CC7" w:rsidRPr="00D81D04">
      <w:pPr>
        <w:ind w:hanging="709" w:left="709"/>
        <w:rPr>
          <w:lang w:bidi="fa-IR" w:eastAsia="ja-JP" w:val="de-DE"/>
        </w:rPr>
      </w:pPr>
      <w:r w:rsidRPr="00D81D04">
        <w:rPr>
          <w:rFonts w:eastAsia="Arial"/>
          <w:lang w:bidi="fa-IR" w:eastAsia="ja-JP" w:val="de-DE"/>
        </w:rPr>
        <w:t xml:space="preserve">       </w:t>
      </w:r>
      <w:r w:rsidRPr="00D81D04">
        <w:rPr>
          <w:lang w:bidi="fa-IR" w:eastAsia="ja-JP" w:val="de-DE"/>
        </w:rPr>
        <w:t>-</w:t>
      </w:r>
      <w:r w:rsidRPr="00D81D04">
        <w:rPr>
          <w:rFonts w:eastAsia="Arial"/>
          <w:lang w:bidi="fa-IR" w:eastAsia="ja-JP" w:val="de-DE"/>
        </w:rPr>
        <w:t xml:space="preserve">  troškovi  komunalne naknade, naknade za uređenje voda , struje ,                                               plina , vode ,  zaposlenika,  računovodstvene usluge, troškovi popravka                                           nekretnina  poslije nevremena )  pokriveni  su iz zakupnine .........................0,00 kn</w:t>
      </w:r>
    </w:p>
    <w:p w:rsidRDefault="006C1CC7" w:rsidP="006C1CC7" w:rsidR="006C1CC7" w:rsidRPr="006C1CC7">
      <w:pPr>
        <w:ind w:hanging="709" w:left="709"/>
        <w:rPr>
          <w:rFonts w:eastAsia="Arial"/>
          <w:lang w:bidi="fa-IR" w:eastAsia="ja-JP" w:val="de-DE"/>
        </w:rPr>
      </w:pPr>
      <w:r w:rsidRPr="00D81D04">
        <w:rPr>
          <w:rFonts w:eastAsia="Arial"/>
          <w:lang w:bidi="fa-IR" w:eastAsia="ja-JP" w:val="de-DE"/>
        </w:rPr>
        <w:t xml:space="preserve">       </w:t>
      </w:r>
      <w:r w:rsidRPr="00D81D04">
        <w:rPr>
          <w:lang w:bidi="fa-IR" w:eastAsia="ja-JP" w:val="de-DE"/>
        </w:rPr>
        <w:t>-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brutto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nagrada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lang w:bidi="fa-IR" w:eastAsia="ja-JP" w:val="de-DE"/>
        </w:rPr>
        <w:t>steč.upravitelja  prema Uredbi o načinu obračuna i                                        plaćanja nagrade  stečajnim upraviteljima  ..........</w:t>
      </w:r>
      <w:r w:rsidRPr="00D81D04">
        <w:rPr>
          <w:rFonts w:eastAsia="Arial"/>
          <w:lang w:bidi="fa-IR" w:eastAsia="ja-JP" w:val="de-DE"/>
        </w:rPr>
        <w:t xml:space="preserve"> .................................30.996,00 kn</w:t>
      </w:r>
    </w:p>
    <w:p w:rsidRDefault="006C1CC7" w:rsidP="006C1CC7" w:rsidR="006C1CC7" w:rsidRPr="00D81D04">
      <w:pPr>
        <w:rPr>
          <w:lang w:bidi="fa-IR" w:eastAsia="ja-JP" w:val="de-DE"/>
        </w:rPr>
      </w:pPr>
      <w:r w:rsidRPr="00D81D04">
        <w:rPr>
          <w:rFonts w:eastAsia="Arial"/>
          <w:lang w:bidi="fa-IR" w:eastAsia="ja-JP" w:val="de-DE"/>
        </w:rPr>
        <w:lastRenderedPageBreak/>
        <w:t xml:space="preserve">                                                                              </w:t>
      </w:r>
      <w:r w:rsidRPr="00D81D04">
        <w:rPr>
          <w:rFonts w:eastAsia="Andale Sans UI"/>
          <w:lang w:bidi="fa-IR" w:eastAsia="ja-JP" w:val="de-DE"/>
        </w:rPr>
        <w:t>Ukupno troškovi</w:t>
      </w:r>
      <w:r w:rsidRPr="00D81D04">
        <w:rPr>
          <w:rFonts w:eastAsia="Arial"/>
          <w:lang w:bidi="fa-IR" w:eastAsia="ja-JP" w:val="de-DE"/>
        </w:rPr>
        <w:t xml:space="preserve">   </w:t>
      </w:r>
      <w:r w:rsidRPr="00D81D04">
        <w:rPr>
          <w:rFonts w:eastAsia="Andale Sans UI"/>
          <w:lang w:bidi="fa-IR" w:eastAsia="ja-JP" w:val="de-DE"/>
        </w:rPr>
        <w:t>(A+B)</w:t>
      </w:r>
      <w:r w:rsidRPr="00D81D04">
        <w:rPr>
          <w:rFonts w:eastAsia="Arial"/>
          <w:lang w:bidi="fa-IR" w:eastAsia="ja-JP" w:val="de-DE"/>
        </w:rPr>
        <w:t xml:space="preserve"> </w:t>
      </w:r>
      <w:r w:rsidRPr="00D81D04">
        <w:rPr>
          <w:rFonts w:eastAsia="Andale Sans UI"/>
          <w:lang w:bidi="fa-IR" w:eastAsia="ja-JP" w:val="de-DE"/>
        </w:rPr>
        <w:t>=</w:t>
      </w:r>
      <w:r w:rsidRPr="00D81D04">
        <w:rPr>
          <w:rFonts w:eastAsia="Arial"/>
          <w:lang w:bidi="fa-IR" w:eastAsia="ja-JP" w:val="de-DE"/>
        </w:rPr>
        <w:t xml:space="preserve">  </w:t>
      </w:r>
      <w:r w:rsidRPr="00D81D04">
        <w:rPr>
          <w:lang w:bidi="fa-IR" w:eastAsia="ja-JP" w:val="de-DE"/>
        </w:rPr>
        <w:t>66.035,32 kn</w:t>
      </w:r>
    </w:p>
    <w:p w:rsidRDefault="006C1CC7" w:rsidP="006C1CC7" w:rsidR="006C1CC7" w:rsidRPr="00D81D04">
      <w:pPr>
        <w:rPr>
          <w:lang w:bidi="fa-IR" w:eastAsia="ja-JP" w:val="de-DE"/>
        </w:rPr>
      </w:pPr>
    </w:p>
    <w:p w:rsidRDefault="006C1CC7" w:rsidP="006C1CC7" w:rsidR="006C1CC7">
      <w:pPr>
        <w:rPr>
          <w:b/>
          <w:lang w:eastAsia="zh-CN"/>
        </w:rPr>
      </w:pPr>
    </w:p>
    <w:p w:rsidRDefault="006C1CC7" w:rsidP="006C1CC7" w:rsidR="006C1CC7" w:rsidRPr="00D81D04">
      <w:pPr>
        <w:rPr>
          <w:b/>
          <w:lang w:eastAsia="zh-CN"/>
        </w:rPr>
      </w:pPr>
      <w:r w:rsidRPr="00D81D04">
        <w:rPr>
          <w:b/>
          <w:lang w:eastAsia="zh-CN"/>
        </w:rPr>
        <w:t>Obrazloženje obračuna troškova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-Trošak utvrđenja tražbine obračunat  je sukladno čl.170 st.1 SZ –a” Troškovi utvrđivanja tražbine , koji obuhvaćaju  troškove utvrđivanja  is</w:t>
      </w:r>
      <w:r>
        <w:rPr>
          <w:lang w:eastAsia="zh-CN"/>
        </w:rPr>
        <w:t>t</w:t>
      </w:r>
      <w:r w:rsidRPr="00D81D04">
        <w:rPr>
          <w:lang w:eastAsia="zh-CN"/>
        </w:rPr>
        <w:t>ovjetnosti  predmeta  i prava na tom predmetu , određuju se paušalno u iznosu od 5 posto od utrška”</w:t>
      </w:r>
    </w:p>
    <w:p w:rsidRDefault="006C1CC7" w:rsidP="006C1CC7" w:rsidR="006C1CC7" w:rsidRPr="00D81D04">
      <w:pPr>
        <w:rPr>
          <w:lang w:eastAsia="zh-CN"/>
        </w:rPr>
      </w:pP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 xml:space="preserve">-Bruto nagrada stečajnom upravitelju  obračunata je sukladno novoj Uredbi o kriterijima i načinu obračuna i plaćanja nagrade stečajnim upraviteljima  koja je objavljena u NN br.105 od 02.10.2015. god. i koja je stupila na snagu 10.10.2015. god. </w:t>
      </w:r>
    </w:p>
    <w:p w:rsidRDefault="006C1CC7" w:rsidP="006C1CC7" w:rsidR="006C1CC7" w:rsidRPr="00D81D04">
      <w:pPr>
        <w:rPr>
          <w:lang w:eastAsia="zh-CN"/>
        </w:rPr>
      </w:pPr>
      <w:r w:rsidRPr="00D81D04">
        <w:rPr>
          <w:lang w:eastAsia="zh-CN"/>
        </w:rPr>
        <w:t>Postignuti  iznos kupovnine  od 700.786,40  kn za unovčene nekretnine pod točkom  II  čini 4,92 % od ukupne vrijednosti stečajne mase stečajnog dužnika od 14.239.740,68  kn.</w:t>
      </w:r>
    </w:p>
    <w:p w:rsidRDefault="006C1CC7" w:rsidP="006C1CC7" w:rsidR="006C1CC7" w:rsidRPr="00D81D04">
      <w:pPr>
        <w:spacing w:afterAutospacing="true" w:after="100" w:beforeAutospacing="true" w:before="100"/>
        <w:jc w:val="both"/>
      </w:pPr>
      <w:r w:rsidRPr="00D81D04">
        <w:t xml:space="preserve">Sukladno čl. 6 Uredbe o kriterijima i načinu obračuna i plaćanja nagrade stečajnim upraviteljinma ( NN105/15)  stečajnom upravitelju s osnove vrijednosti unovčene stečajne mase   nagrada iznosi najviše  bruto 630.000,00 kn </w:t>
      </w:r>
    </w:p>
    <w:p w:rsidRDefault="006C1CC7" w:rsidP="006C1CC7" w:rsidR="006C1CC7" w:rsidRPr="00D81D04">
      <w:pPr>
        <w:jc w:val="both"/>
      </w:pPr>
      <w:r w:rsidRPr="00D81D04">
        <w:t>S obzirom da  predmetni iznos unovčene stečajne mase od 700.786,40</w:t>
      </w:r>
      <w:r w:rsidRPr="00D81D04">
        <w:rPr>
          <w:rFonts w:eastAsia="Arial"/>
          <w:b/>
          <w:bCs/>
          <w:lang w:eastAsia="zh-CN"/>
        </w:rPr>
        <w:t xml:space="preserve"> </w:t>
      </w:r>
      <w:r w:rsidRPr="00D81D04">
        <w:rPr>
          <w:rFonts w:eastAsia="Arial"/>
          <w:bCs/>
          <w:lang w:eastAsia="zh-CN"/>
        </w:rPr>
        <w:t>kn</w:t>
      </w:r>
      <w:r w:rsidRPr="00D81D04">
        <w:t xml:space="preserve"> čini  4,92% stečajne mase, stečajnom  upravitelju  pripada  4,92 % nagrade prema pravilima ove Uredbe , odnosno bruto iznos od 30.996,00 kn ( 630.000,00 x 4,92%) </w:t>
      </w:r>
    </w:p>
    <w:p w:rsidRDefault="006C1CC7" w:rsidP="006C1CC7" w:rsidR="006C1CC7" w:rsidRPr="00D81D04">
      <w:pPr>
        <w:jc w:val="both"/>
      </w:pPr>
    </w:p>
    <w:p w:rsidRDefault="006C1CC7" w:rsidP="006C1CC7" w:rsidR="006C1CC7" w:rsidRPr="00D81D04">
      <w:pPr>
        <w:pStyle w:val="Odlomakpopisa"/>
        <w:numPr>
          <w:ilvl w:val="0"/>
          <w:numId w:val="15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Ukupni trošak kupovnine u iznosu od 66.035,23  kn  </w:t>
      </w:r>
      <w:r>
        <w:rPr>
          <w:b/>
        </w:rPr>
        <w:t>uplatom</w:t>
      </w:r>
      <w:r w:rsidRPr="00D81D04">
        <w:rPr>
          <w:b/>
        </w:rPr>
        <w:t xml:space="preserve"> na žiro račun stečajnog dužnika na br: : HR59 2500 0091 1014 2691 7  kod ADDIKO BANK dd</w:t>
      </w:r>
    </w:p>
    <w:p w:rsidRDefault="006C1CC7" w:rsidP="006C1CC7" w:rsidR="006C1CC7" w:rsidRPr="00D81D04">
      <w:pPr>
        <w:rPr>
          <w:b/>
        </w:rPr>
      </w:pPr>
      <w:r w:rsidRPr="00D81D04">
        <w:rPr>
          <w:b/>
        </w:rPr>
        <w:t xml:space="preserve"> </w:t>
      </w:r>
    </w:p>
    <w:p w:rsidRDefault="006C1CC7" w:rsidP="006C1CC7" w:rsidR="006C1CC7" w:rsidRPr="00D81D04">
      <w:pPr>
        <w:pStyle w:val="Odlomakpopisa"/>
        <w:numPr>
          <w:ilvl w:val="0"/>
          <w:numId w:val="16"/>
        </w:numPr>
        <w:suppressAutoHyphens/>
        <w:spacing w:lineRule="atLeast" w:line="100"/>
        <w:contextualSpacing w:val="false"/>
        <w:rPr>
          <w:b/>
        </w:rPr>
      </w:pPr>
      <w:r w:rsidRPr="00D81D04">
        <w:rPr>
          <w:b/>
        </w:rPr>
        <w:t xml:space="preserve">Djelomično namirenje razlučnog vjerovnika  FONDA ZA RAZVOJ I ZAPOŠLJAVANJE  sada RH MINISTARSTVO FINANCIJA  u iznosu od </w:t>
      </w:r>
      <w:r w:rsidRPr="00D81D04">
        <w:rPr>
          <w:b/>
          <w:lang w:eastAsia="zh-CN"/>
        </w:rPr>
        <w:t xml:space="preserve">634.751,09 kn </w:t>
      </w:r>
      <w:r w:rsidRPr="00D81D04">
        <w:rPr>
          <w:b/>
        </w:rPr>
        <w:t xml:space="preserve"> </w:t>
      </w:r>
      <w:r>
        <w:rPr>
          <w:b/>
        </w:rPr>
        <w:t>uplatom</w:t>
      </w:r>
      <w:r w:rsidRPr="00D81D04">
        <w:rPr>
          <w:b/>
        </w:rPr>
        <w:t xml:space="preserve"> na  račun  Državnog proračuna br : HR12 1001 0051 8630 0016 0  poziv na broj :  68  7552- 80794569722 -09</w:t>
      </w:r>
    </w:p>
    <w:p w:rsidRDefault="006C1CC7" w:rsidP="006C1CC7" w:rsidR="006C1CC7" w:rsidRPr="00D81D04">
      <w:pPr>
        <w:rPr>
          <w:b/>
        </w:rPr>
      </w:pPr>
    </w:p>
    <w:p w:rsidRDefault="001E4CA0" w:rsidP="001E4CA0" w:rsidR="00B57961" w:rsidRPr="00722845">
      <w:pPr>
        <w:tabs>
          <w:tab w:pos="4536" w:val="center"/>
          <w:tab w:pos="6360" w:val="left"/>
        </w:tabs>
      </w:pPr>
      <w:r w:rsidRPr="00722845">
        <w:tab/>
      </w:r>
      <w:r w:rsidR="00752878" w:rsidRPr="00722845">
        <w:t xml:space="preserve">U Osijeku </w:t>
      </w:r>
      <w:r w:rsidR="006C1CC7">
        <w:t>23. svibnja</w:t>
      </w:r>
      <w:r w:rsidR="00265F1F">
        <w:t xml:space="preserve"> 2018. g.</w:t>
      </w:r>
    </w:p>
    <w:p w:rsidRDefault="00EC3620" w:rsidP="001E4CA0" w:rsidR="00EC3620" w:rsidRPr="00722845">
      <w:pPr>
        <w:tabs>
          <w:tab w:pos="4536" w:val="center"/>
          <w:tab w:pos="6360" w:val="left"/>
        </w:tabs>
      </w:pPr>
    </w:p>
    <w:p w:rsidRDefault="004F23B8" w:rsidP="001E4CA0" w:rsidR="004F23B8" w:rsidRPr="00722845">
      <w:pPr>
        <w:tabs>
          <w:tab w:pos="4536" w:val="center"/>
          <w:tab w:pos="6360" w:val="left"/>
        </w:tabs>
      </w:pPr>
    </w:p>
    <w:p w:rsidRDefault="00EC3620" w:rsidP="00B57961" w:rsidR="00EC3620" w:rsidRPr="00722845"/>
    <w:p w:rsidRDefault="00E4312E" w:rsidP="004015A4" w:rsidR="004015A4" w:rsidRPr="00722845">
      <w:r w:rsidRPr="00722845">
        <w:t xml:space="preserve"> Zapisničar: Danijela Sekulić</w:t>
      </w:r>
      <w:r w:rsidR="004015A4" w:rsidRPr="00722845">
        <w:t xml:space="preserve">                                                           STEČAJN</w:t>
      </w:r>
      <w:r w:rsidR="006E6DC7" w:rsidRPr="00722845">
        <w:t>A SUTKINJA</w:t>
      </w:r>
    </w:p>
    <w:p w:rsidRDefault="004015A4" w:rsidP="004015A4" w:rsidR="00EC3620" w:rsidRPr="00722845">
      <w:r w:rsidRPr="00722845">
        <w:t xml:space="preserve">                                  </w:t>
      </w:r>
      <w:r w:rsidR="0097525C" w:rsidRPr="00722845">
        <w:t xml:space="preserve">        </w:t>
      </w:r>
      <w:r w:rsidRPr="00722845">
        <w:t xml:space="preserve">                                       </w:t>
      </w:r>
      <w:r w:rsidR="0097525C" w:rsidRPr="00722845">
        <w:t xml:space="preserve">                             </w:t>
      </w:r>
      <w:r w:rsidR="006E6DC7" w:rsidRPr="00722845">
        <w:t xml:space="preserve">  </w:t>
      </w:r>
      <w:r w:rsidR="0097525C" w:rsidRPr="00722845">
        <w:t xml:space="preserve">   </w:t>
      </w:r>
      <w:r w:rsidRPr="00722845">
        <w:t>Nada Roso</w:t>
      </w:r>
    </w:p>
    <w:p w:rsidRDefault="004F23B8" w:rsidP="004015A4" w:rsidR="004F23B8" w:rsidRPr="00722845"/>
    <w:p w:rsidRDefault="00B57961" w:rsidP="00946FEB" w:rsidR="001E15EB" w:rsidRPr="00722845">
      <w:pPr>
        <w:jc w:val="center"/>
      </w:pPr>
      <w:r w:rsidRPr="00722845">
        <w:t xml:space="preserve">          </w:t>
      </w:r>
    </w:p>
    <w:p w:rsidRDefault="00B57961" w:rsidP="00B57961" w:rsidR="00B57961" w:rsidRPr="00722845">
      <w:r w:rsidRPr="00722845">
        <w:t>POUKA O PRAVNOM LIJEKU:</w:t>
      </w:r>
    </w:p>
    <w:p w:rsidRDefault="00B57961" w:rsidP="00B57961" w:rsidR="00B57961" w:rsidRPr="00722845">
      <w:r w:rsidRPr="00722845"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 w:rsidRPr="00722845"/>
    <w:p w:rsidRDefault="00B57961" w:rsidP="00B57961" w:rsidR="00B57961" w:rsidRPr="00722845">
      <w:r w:rsidRPr="00722845">
        <w:t>DNA</w:t>
      </w:r>
    </w:p>
    <w:p w:rsidRDefault="00286473" w:rsidP="00F532F9" w:rsidR="00752878" w:rsidRPr="00722845">
      <w:pPr>
        <w:pStyle w:val="Odlomakpopisa"/>
        <w:numPr>
          <w:ilvl w:val="0"/>
          <w:numId w:val="3"/>
        </w:numPr>
      </w:pPr>
      <w:r w:rsidRPr="00722845">
        <w:t xml:space="preserve">St. upravitelj </w:t>
      </w:r>
      <w:r w:rsidR="004F23B8" w:rsidRPr="00722845">
        <w:t>Boja Stanković</w:t>
      </w:r>
    </w:p>
    <w:p w:rsidRDefault="00265F1F" w:rsidP="00354434" w:rsidR="00EC3620">
      <w:pPr>
        <w:pStyle w:val="Odlomakpopisa"/>
        <w:numPr>
          <w:ilvl w:val="0"/>
          <w:numId w:val="3"/>
        </w:numPr>
      </w:pPr>
      <w:r>
        <w:t>ŽDO Osijek</w:t>
      </w:r>
    </w:p>
    <w:p w:rsidRDefault="006C1CC7" w:rsidP="00354434" w:rsidR="006C1CC7" w:rsidRPr="00722845">
      <w:pPr>
        <w:pStyle w:val="Odlomakpopisa"/>
        <w:numPr>
          <w:ilvl w:val="0"/>
          <w:numId w:val="3"/>
        </w:numPr>
      </w:pPr>
      <w:r>
        <w:t xml:space="preserve">za OTP Banku Hrvatska d.d.  – pun. Belizar Tomaić odvjetnik iz Osijeka </w:t>
      </w:r>
    </w:p>
    <w:p w:rsidRDefault="00946FEB" w:rsidP="00354434" w:rsidR="00946FEB" w:rsidRPr="00722845">
      <w:pPr>
        <w:pStyle w:val="Odlomakpopisa"/>
        <w:numPr>
          <w:ilvl w:val="0"/>
          <w:numId w:val="3"/>
        </w:numPr>
      </w:pPr>
      <w:r w:rsidRPr="00722845">
        <w:t>Računovodstvo – nakon pravomoćnosti</w:t>
      </w:r>
    </w:p>
    <w:p w:rsidRDefault="004015A4" w:rsidP="00354434" w:rsidR="00354434" w:rsidRPr="00722845">
      <w:pPr>
        <w:pStyle w:val="Odlomakpopisa"/>
        <w:numPr>
          <w:ilvl w:val="0"/>
          <w:numId w:val="3"/>
        </w:numPr>
      </w:pPr>
      <w:r w:rsidRPr="00722845">
        <w:t>e-</w:t>
      </w:r>
      <w:r w:rsidR="00F532F9" w:rsidRPr="00722845">
        <w:t>ogl. pl.</w:t>
      </w:r>
      <w:r w:rsidR="004F23B8" w:rsidRPr="00722845">
        <w:t xml:space="preserve"> </w:t>
      </w:r>
    </w:p>
    <w:p w:rsidRDefault="00946FEB" w:rsidP="002E0E45" w:rsidR="002E0E45" w:rsidRPr="00722845">
      <w:pPr>
        <w:pStyle w:val="Odlomakpopisa"/>
        <w:numPr>
          <w:ilvl w:val="0"/>
          <w:numId w:val="3"/>
        </w:numPr>
      </w:pPr>
      <w:r w:rsidRPr="00722845">
        <w:t>K-</w:t>
      </w:r>
      <w:r w:rsidR="006C1CC7">
        <w:t>23.6.</w:t>
      </w:r>
    </w:p>
    <w:p w:rsidRDefault="00DB052E" w:rsidR="00DB052E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586052" w:rsidR="00586052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946FEB" w:rsidR="00946FEB" w:rsidRPr="00722845"/>
    <w:p w:rsidRDefault="00586052" w:rsidP="0097122E" w:rsidR="00586052" w:rsidRPr="00722845">
      <w:pPr>
        <w:ind w:firstLine="708"/>
      </w:pPr>
    </w:p>
    <w:p w:rsidRDefault="00586052" w:rsidP="00CA43B8" w:rsidR="00586052" w:rsidRPr="00722845">
      <w:pPr>
        <w:ind w:firstLine="708"/>
      </w:pPr>
    </w:p>
    <w:p w:rsidRDefault="00586052" w:rsidR="00586052" w:rsidRPr="00722845"/>
    <w:sectPr w:rsidR="00586052" w:rsidRPr="0072284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5F1" w:rsidP="00752878" w:rsidR="00F675F1">
      <w:r>
        <w:separator/>
      </w:r>
    </w:p>
  </w:endnote>
  <w:endnote w:id="0" w:type="continuationSeparator">
    <w:p w:rsidRDefault="00F675F1" w:rsidP="00752878" w:rsidR="00F67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5F1" w:rsidP="00752878" w:rsidR="00F675F1">
      <w:r>
        <w:separator/>
      </w:r>
    </w:p>
  </w:footnote>
  <w:footnote w:id="0" w:type="continuationSeparator">
    <w:p w:rsidRDefault="00F675F1" w:rsidP="00752878" w:rsidR="00F675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944" w:rsidP="00546944" w:rsidR="00752878">
    <w:pPr>
      <w:pStyle w:val="Zaglavlje"/>
    </w:pPr>
    <w:r>
      <w:tab/>
    </w:r>
    <w:sdt>
      <w:sdtPr>
        <w:id w:val="1835255533"/>
        <w:docPartObj>
          <w:docPartGallery w:val="Page Numbers (Top of Page)"/>
          <w:docPartUnique/>
        </w:docPartObj>
      </w:sdtPr>
      <w:sdtEndPr/>
      <w:sdtContent>
        <w:r w:rsidR="00752878">
          <w:fldChar w:fldCharType="begin"/>
        </w:r>
        <w:r w:rsidR="00752878">
          <w:instrText>PAGE   \* MERGEFORMAT</w:instrText>
        </w:r>
        <w:r w:rsidR="00752878">
          <w:fldChar w:fldCharType="separate"/>
        </w:r>
        <w:r w:rsidR="0062452D">
          <w:rPr>
            <w:noProof/>
          </w:rPr>
          <w:t>5</w:t>
        </w:r>
        <w:r w:rsidR="00752878">
          <w:fldChar w:fldCharType="end"/>
        </w:r>
      </w:sdtContent>
    </w:sdt>
    <w:r>
      <w:tab/>
    </w:r>
  </w:p>
  <w:p w:rsidRDefault="00946FEB" w:rsidP="007C0C32" w:rsidR="00752878">
    <w:pPr>
      <w:jc w:val="right"/>
    </w:pPr>
    <w:r>
      <w:t>6 St-</w:t>
    </w:r>
    <w:r w:rsidR="00546944">
      <w:t>13/15-</w:t>
    </w:r>
    <w:r w:rsidR="007C0C32">
      <w:t>180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E57666F8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 w:val="false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4E6242B"/>
    <w:multiLevelType w:val="hybridMultilevel"/>
    <w:tmpl w:val="DB54B550"/>
    <w:lvl w:tplc="257450B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8427490"/>
    <w:multiLevelType w:val="hybridMultilevel"/>
    <w:tmpl w:val="0B6A3E8C"/>
    <w:lvl w:tplc="556C805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726D12"/>
    <w:multiLevelType w:val="hybridMultilevel"/>
    <w:tmpl w:val="BBEAAE6A"/>
    <w:lvl w:tplc="3F44618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0F34014F"/>
    <w:multiLevelType w:val="hybridMultilevel"/>
    <w:tmpl w:val="855A46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247D0FAB"/>
    <w:multiLevelType w:val="hybridMultilevel"/>
    <w:tmpl w:val="2438D594"/>
    <w:lvl w:tplc="C5D8898C" w:ilvl="0">
      <w:start w:val="1"/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9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1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E626526"/>
    <w:multiLevelType w:val="hybridMultilevel"/>
    <w:tmpl w:val="18FE4520"/>
    <w:lvl w:tplc="9148F2E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2D4F4A"/>
    <w:multiLevelType w:val="hybridMultilevel"/>
    <w:tmpl w:val="D14031BA"/>
    <w:lvl w:tplc="72660BD8" w:ilvl="0">
      <w:start w:val="1"/>
      <w:numFmt w:val="decimal"/>
      <w:lvlText w:val="%1."/>
      <w:lvlJc w:val="left"/>
      <w:pPr>
        <w:ind w:hanging="360" w:left="720"/>
      </w:pPr>
      <w:rPr>
        <w:rFonts w:eastAsia="Arial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9C2517"/>
    <w:multiLevelType w:val="hybridMultilevel"/>
    <w:tmpl w:val="6F66F964"/>
    <w:lvl w:tplc="69FC6FEE" w:ilvl="0">
      <w:start w:val="1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B2243B"/>
    <w:multiLevelType w:val="hybridMultilevel"/>
    <w:tmpl w:val="9D5ED05C"/>
    <w:lvl w:tplc="99D02958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17"/>
  </w:num>
  <w:num w:numId="3">
    <w:abstractNumId w:val="6"/>
  </w:num>
  <w:num w:numId="4">
    <w:abstractNumId w:val="11"/>
  </w:num>
  <w:num w:numId="5">
    <w:abstractNumId w:val="7"/>
  </w:num>
  <w:num w:numId="6">
    <w:abstractNumId w:val="13"/>
  </w:num>
  <w:num w:numId="7">
    <w:abstractNumId w:val="10"/>
  </w:num>
  <w:num w:numId="8">
    <w:abstractNumId w:val="16"/>
  </w:num>
  <w:num w:numId="9">
    <w:abstractNumId w:val="9"/>
  </w:num>
  <w:num w:numId="10">
    <w:abstractNumId w:val="3"/>
  </w:num>
  <w:num w:numId="11">
    <w:abstractNumId w:val="1"/>
  </w:num>
  <w:num w:numId="12">
    <w:abstractNumId w:val="18"/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2"/>
  </w:num>
  <w:num w:numId="17">
    <w:abstractNumId w:val="8"/>
  </w:num>
  <w:num w:numId="1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C4D2A"/>
    <w:rsid w:val="000D1943"/>
    <w:rsid w:val="00104DD5"/>
    <w:rsid w:val="00122342"/>
    <w:rsid w:val="00162787"/>
    <w:rsid w:val="0016585B"/>
    <w:rsid w:val="00171F06"/>
    <w:rsid w:val="00193CDF"/>
    <w:rsid w:val="00194EFE"/>
    <w:rsid w:val="001B77B3"/>
    <w:rsid w:val="001E15EB"/>
    <w:rsid w:val="001E4CA0"/>
    <w:rsid w:val="00224E2B"/>
    <w:rsid w:val="00231ADE"/>
    <w:rsid w:val="00265F1F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3F3564"/>
    <w:rsid w:val="004015A4"/>
    <w:rsid w:val="00411B27"/>
    <w:rsid w:val="004518E0"/>
    <w:rsid w:val="00455791"/>
    <w:rsid w:val="004571B5"/>
    <w:rsid w:val="004B6DE3"/>
    <w:rsid w:val="004D33F6"/>
    <w:rsid w:val="004D7066"/>
    <w:rsid w:val="004F23B8"/>
    <w:rsid w:val="00505EF5"/>
    <w:rsid w:val="00533068"/>
    <w:rsid w:val="00546944"/>
    <w:rsid w:val="00572E08"/>
    <w:rsid w:val="00573E91"/>
    <w:rsid w:val="00586052"/>
    <w:rsid w:val="005A270B"/>
    <w:rsid w:val="00613023"/>
    <w:rsid w:val="0062452D"/>
    <w:rsid w:val="00644869"/>
    <w:rsid w:val="00650C92"/>
    <w:rsid w:val="0069202F"/>
    <w:rsid w:val="006C1CC7"/>
    <w:rsid w:val="006E5710"/>
    <w:rsid w:val="006E6DC7"/>
    <w:rsid w:val="00722845"/>
    <w:rsid w:val="00750649"/>
    <w:rsid w:val="00752878"/>
    <w:rsid w:val="00756BEB"/>
    <w:rsid w:val="00756F2C"/>
    <w:rsid w:val="007C0C32"/>
    <w:rsid w:val="007F60F2"/>
    <w:rsid w:val="007F7999"/>
    <w:rsid w:val="00802E28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46FEB"/>
    <w:rsid w:val="0097122E"/>
    <w:rsid w:val="0097525C"/>
    <w:rsid w:val="00976B60"/>
    <w:rsid w:val="009D01E2"/>
    <w:rsid w:val="00A53137"/>
    <w:rsid w:val="00A54674"/>
    <w:rsid w:val="00A57BF1"/>
    <w:rsid w:val="00A766E0"/>
    <w:rsid w:val="00AB57AB"/>
    <w:rsid w:val="00B10045"/>
    <w:rsid w:val="00B57961"/>
    <w:rsid w:val="00B70336"/>
    <w:rsid w:val="00B90248"/>
    <w:rsid w:val="00BA2CDE"/>
    <w:rsid w:val="00BA52AE"/>
    <w:rsid w:val="00BC4D67"/>
    <w:rsid w:val="00BE2014"/>
    <w:rsid w:val="00C06C57"/>
    <w:rsid w:val="00C910E8"/>
    <w:rsid w:val="00CA10BE"/>
    <w:rsid w:val="00CA212B"/>
    <w:rsid w:val="00CA38CE"/>
    <w:rsid w:val="00CA43B8"/>
    <w:rsid w:val="00CB7E2B"/>
    <w:rsid w:val="00CC0039"/>
    <w:rsid w:val="00CD078D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6D05"/>
    <w:rsid w:val="00DD759E"/>
    <w:rsid w:val="00DE3C0B"/>
    <w:rsid w:val="00E01DAC"/>
    <w:rsid w:val="00E34F62"/>
    <w:rsid w:val="00E4312E"/>
    <w:rsid w:val="00E57A63"/>
    <w:rsid w:val="00E94A15"/>
    <w:rsid w:val="00EC3620"/>
    <w:rsid w:val="00ED0369"/>
    <w:rsid w:val="00EE4459"/>
    <w:rsid w:val="00F168F0"/>
    <w:rsid w:val="00F234F0"/>
    <w:rsid w:val="00F525A0"/>
    <w:rsid w:val="00F532F9"/>
    <w:rsid w:val="00F55ABE"/>
    <w:rsid w:val="00F675F1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5" w:type="paragraph">
    <w:name w:val="heading 5"/>
    <w:basedOn w:val="Normal"/>
    <w:next w:val="Normal"/>
    <w:link w:val="Naslov5Char"/>
    <w:unhideWhenUsed/>
    <w:qFormat/>
    <w:rsid w:val="006C1CC7"/>
    <w:pPr>
      <w:keepNext/>
      <w:outlineLvl w:val="4"/>
    </w:pPr>
    <w:rPr>
      <w:rFonts w:cs="Arial" w:hAnsi="Arial" w:ascii="Arial"/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customStyle="true" w:styleId="t-9-8" w:type="paragraph">
    <w:name w:val="t-9-8"/>
    <w:basedOn w:val="Normal"/>
    <w:rsid w:val="000C4D2A"/>
    <w:pPr>
      <w:spacing w:afterAutospacing="true" w:after="100" w:beforeAutospacing="true" w:before="100"/>
    </w:pPr>
  </w:style>
  <w:style w:customStyle="true" w:styleId="Naslov5Char" w:type="character">
    <w:name w:val="Naslov 5 Char"/>
    <w:basedOn w:val="Zadanifontodlomka"/>
    <w:link w:val="Naslov5"/>
    <w:rsid w:val="006C1CC7"/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0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10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10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0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0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5" w:type="paragraph">
    <w:name w:val="heading 5"/>
    <w:basedOn w:val="Normal"/>
    <w:next w:val="Normal"/>
    <w:link w:val="Naslov5Char"/>
    <w:unhideWhenUsed/>
    <w:qFormat/>
    <w:rsid w:val="006C1CC7"/>
    <w:pPr>
      <w:keepNext/>
      <w:outlineLvl w:val="4"/>
    </w:pPr>
    <w:rPr>
      <w:rFonts w:ascii="Arial" w:cs="Arial" w:hAnsi="Arial"/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customStyle="1" w:styleId="t-9-8" w:type="paragraph">
    <w:name w:val="t-9-8"/>
    <w:basedOn w:val="Normal"/>
    <w:rsid w:val="000C4D2A"/>
    <w:pPr>
      <w:spacing w:after="100" w:afterAutospacing="1" w:before="100" w:beforeAutospacing="1"/>
    </w:pPr>
  </w:style>
  <w:style w:customStyle="1" w:styleId="Naslov5Char" w:type="character">
    <w:name w:val="Naslov 5 Char"/>
    <w:basedOn w:val="Zadanifontodlomka"/>
    <w:link w:val="Naslov5"/>
    <w:rsid w:val="006C1CC7"/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0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10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10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0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0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3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40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99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10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6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0961F-ACFA-4453-83DB-440BD64FB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2033</properties:Words>
  <properties:Characters>11506</properties:Characters>
  <properties:Lines>366</properties:Lines>
  <properties:Paragraphs>147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2018-05-23T09:43:00Z</dcterms:created>
  <dc:creator>wsadmin</dc:creator>
  <cp:lastModifiedBy>Danijela Sekulić</cp:lastModifiedBy>
  <cp:lastPrinted>2018-05-23T10:00:00Z</cp:lastPrinted>
  <dcterms:modified xmlns:xsi="http://www.w3.org/2001/XMLSchema-instance" xsi:type="dcterms:W3CDTF">2018-05-23T10:01:00Z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(AG_DINAS_III.docx)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