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efc8" w14:paraId="a2befc8" w:rsidRDefault="00492043" w:rsidP="00CF154B" w:rsidR="00492043" w:rsidRPr="00C336EE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4F094E" w:rsidP="00CF154B" w:rsidR="004F094E" w:rsidRPr="00C336EE"/>
    <w:p w:rsidRDefault="00692C3F" w:rsidP="00692C3F" w:rsidR="00692C3F" w:rsidRPr="00C336EE">
      <w:pPr>
        <w:rPr>
          <w:b/>
          <w:bCs/>
        </w:rPr>
      </w:pPr>
    </w:p>
    <w:p w:rsidRDefault="00692C3F" w:rsidP="00692C3F" w:rsidR="00692C3F" w:rsidRPr="00C336EE">
      <w:pPr>
        <w:rPr>
          <w:b/>
          <w:bCs/>
        </w:rPr>
      </w:pPr>
    </w:p>
    <w:p w:rsidRDefault="00CF154B" w:rsidP="00692C3F" w:rsidR="00692C3F" w:rsidRPr="00DC4D15">
      <w:pPr>
        <w:rPr>
          <w:bCs/>
        </w:rPr>
      </w:pPr>
      <w:r w:rsidRPr="00DC4D15">
        <w:rPr>
          <w:bCs/>
        </w:rPr>
        <w:t>REPUBLIKA HRVATSKA</w:t>
      </w:r>
    </w:p>
    <w:p w:rsidRDefault="00CF154B" w:rsidP="00692C3F" w:rsidR="004F094E" w:rsidRPr="00DC4D15">
      <w:pPr>
        <w:rPr>
          <w:bCs/>
        </w:rPr>
      </w:pPr>
      <w:r w:rsidRPr="00DC4D15">
        <w:rPr>
          <w:bCs/>
        </w:rPr>
        <w:t>TRG</w:t>
      </w:r>
      <w:r w:rsidR="00604FE0" w:rsidRPr="00DC4D15">
        <w:rPr>
          <w:bCs/>
        </w:rPr>
        <w:t>OVAČKI SUD U ZADRU</w:t>
      </w:r>
      <w:r w:rsidR="00604FE0" w:rsidRPr="00DC4D15">
        <w:rPr>
          <w:bCs/>
        </w:rPr>
        <w:tab/>
      </w:r>
    </w:p>
    <w:p w:rsidRDefault="004F094E" w:rsidP="00CF154B" w:rsidR="004F094E" w:rsidRPr="00DC4D15">
      <w:r w:rsidRPr="00DC4D15">
        <w:t>Dr. Franje Tuđmana 35</w:t>
      </w:r>
      <w:r w:rsidR="00604FE0" w:rsidRPr="00DC4D15">
        <w:tab/>
      </w:r>
      <w:r w:rsidR="00604FE0" w:rsidRPr="00DC4D15">
        <w:tab/>
      </w:r>
    </w:p>
    <w:p w:rsidRDefault="004F094E" w:rsidP="00CF154B" w:rsidR="004F094E" w:rsidRPr="00DC4D15"/>
    <w:p w:rsidRDefault="004F094E" w:rsidP="004F094E" w:rsidR="00CF154B" w:rsidRPr="00DC4D15">
      <w:pPr>
        <w:jc w:val="center"/>
        <w:rPr>
          <w:bCs/>
        </w:rPr>
      </w:pPr>
      <w:r w:rsidRPr="00DC4D15">
        <w:rPr>
          <w:bCs/>
        </w:rPr>
        <w:t>R E P U B L I K A   H R V A T S K A</w:t>
      </w:r>
    </w:p>
    <w:p w:rsidRDefault="004F094E" w:rsidP="004F094E" w:rsidR="004F094E" w:rsidRPr="00DC4D15">
      <w:pPr>
        <w:jc w:val="center"/>
        <w:rPr>
          <w:bCs/>
        </w:rPr>
      </w:pPr>
    </w:p>
    <w:p w:rsidRDefault="004F094E" w:rsidP="00CF154B" w:rsidR="00CF154B" w:rsidRPr="00DC4D15">
      <w:pPr>
        <w:jc w:val="center"/>
        <w:rPr>
          <w:bCs/>
        </w:rPr>
      </w:pPr>
      <w:r w:rsidRPr="00DC4D15">
        <w:rPr>
          <w:bCs/>
        </w:rPr>
        <w:t>R J E Š E N J E</w:t>
      </w:r>
    </w:p>
    <w:p w:rsidRDefault="00604FE0" w:rsidP="00CF154B" w:rsidR="00604FE0" w:rsidRPr="00C336EE">
      <w:pPr>
        <w:jc w:val="center"/>
      </w:pPr>
    </w:p>
    <w:p w:rsidRDefault="00DC4D15" w:rsidP="00D76EDC" w:rsidR="00D76EDC">
      <w:pPr>
        <w:ind w:firstLine="708"/>
        <w:jc w:val="both"/>
      </w:pPr>
      <w:r>
        <w:t>Trgovački sud u Zadru</w:t>
      </w:r>
      <w:r w:rsidR="00D76EDC">
        <w:t>, po sutkinji Ani Markač, povodom prijedloga za otvaranje stečajnog postupka nad dužnikom</w:t>
      </w:r>
      <w:r w:rsidRPr="00DC4D15">
        <w:t xml:space="preserve"> </w:t>
      </w:r>
      <w:r w:rsidRPr="00430C56">
        <w:t>SPIZA d.o.o., Šibenik, Prilaz tvornici 39, OIB:66766589402</w:t>
      </w:r>
      <w:r w:rsidR="00D76EDC">
        <w:t xml:space="preserve">, </w:t>
      </w:r>
      <w:r>
        <w:t>9. veljače 2018.</w:t>
      </w:r>
      <w:r w:rsidR="00D76EDC">
        <w:t>,</w:t>
      </w:r>
    </w:p>
    <w:p w:rsidRDefault="00C336EE" w:rsidP="00C336EE" w:rsidR="00C336EE" w:rsidRPr="00C336EE">
      <w:pPr>
        <w:ind w:firstLine="708"/>
        <w:jc w:val="both"/>
        <w:rPr>
          <w:rFonts w:cstheme="majorBidi" w:hAnsiTheme="majorBidi" w:asciiTheme="majorBidi"/>
        </w:rPr>
      </w:pPr>
    </w:p>
    <w:p w:rsidRDefault="00CF154B" w:rsidP="00C336EE" w:rsidR="00D858FE" w:rsidRPr="00C336EE">
      <w:pPr>
        <w:jc w:val="center"/>
      </w:pPr>
      <w:r w:rsidRPr="00C336EE">
        <w:t>r i j e š i o  j e</w:t>
      </w:r>
    </w:p>
    <w:p w:rsidRDefault="009D53CA" w:rsidP="009D53CA" w:rsidR="009D53CA" w:rsidRPr="00C336EE">
      <w:pPr>
        <w:ind w:left="360"/>
        <w:jc w:val="both"/>
      </w:pPr>
    </w:p>
    <w:p w:rsidRDefault="00C336EE" w:rsidP="00C336EE" w:rsidR="009D53CA" w:rsidRPr="00C336EE">
      <w:pPr>
        <w:jc w:val="both"/>
      </w:pPr>
      <w:r>
        <w:t>I</w:t>
      </w:r>
      <w:r w:rsidR="00EA706B" w:rsidRPr="00C336EE">
        <w:t>.</w:t>
      </w:r>
      <w:r w:rsidR="00EA706B" w:rsidRPr="00C336EE">
        <w:tab/>
      </w:r>
      <w:r w:rsidR="009D53CA" w:rsidRPr="00C336EE">
        <w:t>Odobrava se trošak stečajno</w:t>
      </w:r>
      <w:r w:rsidR="00D52270">
        <w:t>m</w:t>
      </w:r>
      <w:r w:rsidR="009D53CA" w:rsidRPr="00C336EE">
        <w:t xml:space="preserve"> upravitelj</w:t>
      </w:r>
      <w:r w:rsidR="00D52270">
        <w:t>u</w:t>
      </w:r>
      <w:r w:rsidR="009D53CA" w:rsidRPr="00C336EE">
        <w:t xml:space="preserve"> </w:t>
      </w:r>
      <w:r w:rsidR="00D52270">
        <w:t>Željku Vrkiću</w:t>
      </w:r>
      <w:r>
        <w:t xml:space="preserve"> iz Zadra, </w:t>
      </w:r>
      <w:r w:rsidR="00DC4D15">
        <w:t xml:space="preserve">Ante Starčevića 25a, </w:t>
      </w:r>
      <w:r>
        <w:t xml:space="preserve">OIB:11055072755 </w:t>
      </w:r>
      <w:r w:rsidR="00BA7235" w:rsidRPr="00C336EE">
        <w:t xml:space="preserve">u </w:t>
      </w:r>
      <w:r w:rsidR="002F3282">
        <w:t xml:space="preserve">neto </w:t>
      </w:r>
      <w:r w:rsidR="009D53CA" w:rsidRPr="00C336EE">
        <w:t xml:space="preserve">iznosu od </w:t>
      </w:r>
      <w:r w:rsidR="00DC4D15">
        <w:t xml:space="preserve">161,74 </w:t>
      </w:r>
      <w:r>
        <w:t>kn.</w:t>
      </w:r>
      <w:r w:rsidR="009D53CA" w:rsidRPr="00C336EE">
        <w:t xml:space="preserve"> </w:t>
      </w:r>
    </w:p>
    <w:p w:rsidRDefault="0095041A" w:rsidP="0095041A" w:rsidR="0095041A" w:rsidRPr="00C336EE">
      <w:pPr>
        <w:jc w:val="both"/>
      </w:pPr>
    </w:p>
    <w:p w:rsidRDefault="00C336EE" w:rsidP="00C336EE" w:rsidR="00EA706B">
      <w:pPr>
        <w:jc w:val="both"/>
      </w:pPr>
      <w:r>
        <w:t>I</w:t>
      </w:r>
      <w:r w:rsidR="00EA706B" w:rsidRPr="00C336EE">
        <w:t>I.</w:t>
      </w:r>
      <w:r w:rsidR="00EA706B" w:rsidRPr="00C336EE">
        <w:tab/>
      </w:r>
      <w:r w:rsidR="009D53CA" w:rsidRPr="00C336EE">
        <w:t>Isplate iznosa iz toč</w:t>
      </w:r>
      <w:r w:rsidR="00EA706B" w:rsidRPr="00C336EE">
        <w:t>ke</w:t>
      </w:r>
      <w:r w:rsidR="009D53CA" w:rsidRPr="00C336EE">
        <w:t xml:space="preserve"> I. </w:t>
      </w:r>
      <w:r w:rsidR="00D52270">
        <w:t xml:space="preserve">izreke </w:t>
      </w:r>
      <w:r w:rsidR="009D53CA" w:rsidRPr="00C336EE">
        <w:t xml:space="preserve">ovog rješenja </w:t>
      </w:r>
      <w:r w:rsidR="00EA706B" w:rsidRPr="00C336EE">
        <w:t xml:space="preserve">izvršit će se </w:t>
      </w:r>
      <w:r w:rsidR="00DC4D15">
        <w:t xml:space="preserve">nakon pravomoćnosti ovog rješenja </w:t>
      </w:r>
      <w:r w:rsidR="00EA706B" w:rsidRPr="00C336EE">
        <w:t xml:space="preserve">sa kontovnika </w:t>
      </w:r>
      <w:r w:rsidR="00DC4D15">
        <w:t>predmeta poslovni broj St-175/2017.</w:t>
      </w:r>
    </w:p>
    <w:p w:rsidRDefault="00DC4D15" w:rsidP="00C336EE" w:rsidR="00DC4D15">
      <w:pPr>
        <w:jc w:val="both"/>
      </w:pPr>
    </w:p>
    <w:p w:rsidRDefault="00DC4D15" w:rsidP="00C336EE" w:rsidR="00DC4D15" w:rsidRPr="00C336EE">
      <w:pPr>
        <w:jc w:val="both"/>
      </w:pPr>
      <w:r>
        <w:t>III.</w:t>
      </w:r>
      <w:r>
        <w:tab/>
        <w:t>Ovo rješenje objavit će se na mrežnoj stranici e-Oglasna ploča sudova.</w:t>
      </w:r>
    </w:p>
    <w:p w:rsidRDefault="00EA706B" w:rsidP="00EA706B" w:rsidR="00EA706B" w:rsidRPr="00C336EE">
      <w:pPr>
        <w:jc w:val="both"/>
      </w:pPr>
    </w:p>
    <w:p w:rsidRDefault="00692C3F" w:rsidP="00692C3F" w:rsidR="00CF154B" w:rsidRPr="00C336EE">
      <w:pPr>
        <w:jc w:val="center"/>
      </w:pPr>
      <w:r w:rsidRPr="00C336EE">
        <w:t>Obrazloženje</w:t>
      </w:r>
    </w:p>
    <w:p w:rsidRDefault="00EC2F8C" w:rsidP="00CF154B" w:rsidR="00EC2F8C" w:rsidRPr="00C336EE">
      <w:pPr>
        <w:jc w:val="both"/>
      </w:pPr>
    </w:p>
    <w:p w:rsidRDefault="0095041A" w:rsidP="00C336EE" w:rsidR="0095041A" w:rsidRPr="00C336EE">
      <w:pPr>
        <w:ind w:firstLine="705"/>
        <w:jc w:val="both"/>
      </w:pPr>
      <w:r w:rsidRPr="00C336EE">
        <w:t xml:space="preserve">Rješenjem ovog suda od </w:t>
      </w:r>
      <w:r w:rsidR="00DC4D15">
        <w:t>10. siječnja 2018. i</w:t>
      </w:r>
      <w:r w:rsidRPr="00C336EE">
        <w:t xml:space="preserve">menovan je privremeni stečajni upravitelj </w:t>
      </w:r>
      <w:r w:rsidR="00DC4D15">
        <w:t>Željko Vrkić uvodno označenom stečajnom dužniku, a koji je 7. veljače 2018.</w:t>
      </w:r>
      <w:r w:rsidR="00C336EE">
        <w:t xml:space="preserve"> dostavio </w:t>
      </w:r>
      <w:r w:rsidR="00DC4D15">
        <w:t xml:space="preserve">zahtjev za naknadu troškova koji su mu nastali za vrijeme obavljanja dužnosti privremenog stečajnog upravitelja. </w:t>
      </w:r>
    </w:p>
    <w:p w:rsidRDefault="009D53CA" w:rsidP="00C336EE" w:rsidR="00470340">
      <w:pPr>
        <w:ind w:firstLine="705"/>
        <w:jc w:val="both"/>
      </w:pPr>
      <w:r w:rsidRPr="00C336EE">
        <w:t xml:space="preserve">Temeljem odredbe čl. </w:t>
      </w:r>
      <w:r w:rsidR="00C464CD" w:rsidRPr="00C336EE">
        <w:t>94. st. 3. Stečajnog zakona (Narodne novine 71/15</w:t>
      </w:r>
      <w:r w:rsidR="00DC4D15">
        <w:t xml:space="preserve"> i 104/17) </w:t>
      </w:r>
      <w:r w:rsidR="00C464CD" w:rsidRPr="00C336EE">
        <w:t xml:space="preserve"> budući je </w:t>
      </w:r>
      <w:r w:rsidR="00643F2C">
        <w:t xml:space="preserve">privremeni </w:t>
      </w:r>
      <w:r w:rsidR="00C464CD" w:rsidRPr="00C336EE">
        <w:t xml:space="preserve">stečajni upravitelj dostavio </w:t>
      </w:r>
      <w:r w:rsidR="00C336EE">
        <w:t xml:space="preserve">i </w:t>
      </w:r>
      <w:r w:rsidR="00C464CD" w:rsidRPr="00C336EE">
        <w:t>specifikaciju troškova i dok</w:t>
      </w:r>
      <w:r w:rsidR="00DC4D15">
        <w:t xml:space="preserve">umentirao svaki pojedini trošak, a koji se sastoji od troškova Financijske agencije po računu broj 101/4200001/227, poštarine u iznosu od 43,80 kn te trošak po račun broj 3326-H021-9037, Centra za vozila Hrvatske u iznosu od 17,94 kn, slijedom čega je onda i odlučeno </w:t>
      </w:r>
      <w:r w:rsidR="00C464CD" w:rsidRPr="00C336EE">
        <w:t>kao u toč</w:t>
      </w:r>
      <w:r w:rsidR="00470340" w:rsidRPr="00C336EE">
        <w:t>ki</w:t>
      </w:r>
      <w:r w:rsidR="00DC4D15">
        <w:t xml:space="preserve"> I</w:t>
      </w:r>
      <w:r w:rsidR="00C464CD" w:rsidRPr="00C336EE">
        <w:t xml:space="preserve">. </w:t>
      </w:r>
      <w:r w:rsidR="00D52270">
        <w:t xml:space="preserve">izreke </w:t>
      </w:r>
      <w:r w:rsidR="00C464CD" w:rsidRPr="00C336EE">
        <w:t xml:space="preserve">ovog rješenja. </w:t>
      </w:r>
    </w:p>
    <w:p w:rsidRDefault="002F3282" w:rsidP="00C336EE" w:rsidR="002F3282" w:rsidRPr="00C336EE">
      <w:pPr>
        <w:ind w:firstLine="705"/>
        <w:jc w:val="both"/>
      </w:pPr>
      <w:r>
        <w:t>Odredbom čl. 94. st. 4. Stečajnog zakona propisano je da će se ovo rješenje objaviti na mrežnoj stranici e-Oglasna ploča sudova.</w:t>
      </w:r>
    </w:p>
    <w:p w:rsidRDefault="0095041A" w:rsidP="00D858FE" w:rsidR="0095041A" w:rsidRPr="00C336EE">
      <w:pPr>
        <w:jc w:val="center"/>
      </w:pPr>
    </w:p>
    <w:p w:rsidRDefault="00CF154B" w:rsidP="0021572B" w:rsidR="00604FE0" w:rsidRPr="00C336EE">
      <w:pPr>
        <w:jc w:val="center"/>
      </w:pPr>
      <w:r w:rsidRPr="00C336EE">
        <w:t>U Zadru</w:t>
      </w:r>
      <w:r w:rsidR="00DC4D15">
        <w:t xml:space="preserve"> 9. veljače 2018. </w:t>
      </w:r>
      <w:r w:rsidRPr="00C336EE">
        <w:t xml:space="preserve"> </w:t>
      </w:r>
    </w:p>
    <w:p w:rsidRDefault="00692C3F" w:rsidP="00692C3F" w:rsidR="00692C3F" w:rsidRPr="00C336EE"/>
    <w:p w:rsidRDefault="00D76EDC" w:rsidP="00D52270" w:rsidR="0060354C" w:rsidRPr="00C336EE">
      <w:pPr>
        <w:jc w:val="right"/>
      </w:pPr>
      <w:r>
        <w:tab/>
      </w:r>
      <w:r>
        <w:tab/>
      </w:r>
      <w:r>
        <w:tab/>
      </w:r>
      <w:r>
        <w:tab/>
        <w:t xml:space="preserve">                        </w:t>
      </w:r>
      <w:r w:rsidR="00C336EE">
        <w:t xml:space="preserve">      </w:t>
      </w:r>
      <w:r w:rsidR="00D52270">
        <w:tab/>
      </w:r>
      <w:r w:rsidR="00D52270">
        <w:tab/>
      </w:r>
      <w:r w:rsidR="00D52270">
        <w:tab/>
      </w:r>
      <w:r w:rsidR="00D52270">
        <w:tab/>
      </w:r>
      <w:r w:rsidR="00D52270">
        <w:tab/>
      </w:r>
      <w:r w:rsidR="0060354C" w:rsidRPr="00C336EE">
        <w:t>Su</w:t>
      </w:r>
      <w:r w:rsidR="00EA706B" w:rsidRPr="00C336EE">
        <w:t>tkinja</w:t>
      </w:r>
      <w:r w:rsidR="00EA706B" w:rsidRPr="00C336EE">
        <w:tab/>
      </w:r>
      <w:r w:rsidR="00EA706B" w:rsidRPr="00C336EE">
        <w:tab/>
      </w:r>
      <w:r w:rsidR="00EA706B" w:rsidRPr="00C336EE">
        <w:tab/>
      </w:r>
      <w:r w:rsidR="00EA706B" w:rsidRPr="00C336EE">
        <w:tab/>
        <w:t xml:space="preserve">             </w:t>
      </w:r>
      <w:r w:rsidR="0060354C" w:rsidRPr="00C336EE">
        <w:t xml:space="preserve"> </w:t>
      </w:r>
      <w:r w:rsidR="00470340" w:rsidRPr="00C336EE">
        <w:t xml:space="preserve"> </w:t>
      </w:r>
      <w:r w:rsidR="00C336EE">
        <w:t xml:space="preserve">            </w:t>
      </w:r>
      <w:r>
        <w:t xml:space="preserve">            </w:t>
      </w:r>
      <w:r w:rsidR="00C336EE">
        <w:t xml:space="preserve">  </w:t>
      </w:r>
      <w:r w:rsidR="00DC4D15">
        <w:t xml:space="preserve">           </w:t>
      </w:r>
      <w:r w:rsidR="00EA706B" w:rsidRPr="00C336EE">
        <w:t>Ana Markač</w:t>
      </w:r>
    </w:p>
    <w:p w:rsidRDefault="00692C3F" w:rsidP="00CF154B" w:rsidR="00692C3F" w:rsidRPr="00C336EE"/>
    <w:p w:rsidRDefault="00D76EDC" w:rsidP="00CF154B" w:rsidR="00D76EDC"/>
    <w:p w:rsidRDefault="00CF154B" w:rsidP="00CF154B" w:rsidR="00CF154B" w:rsidRPr="00C336EE">
      <w:r w:rsidRPr="00C336EE">
        <w:t xml:space="preserve">UPUTA O PRAVNOM LIJEKU:  </w:t>
      </w:r>
    </w:p>
    <w:p w:rsidRDefault="00470340" w:rsidP="00470340" w:rsidR="00DC4D15">
      <w:pPr>
        <w:tabs>
          <w:tab w:pos="0" w:val="left"/>
        </w:tabs>
        <w:jc w:val="both"/>
      </w:pPr>
      <w:r w:rsidRPr="00C336E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DC4D15" w:rsidP="00470340" w:rsidR="00DC4D15">
      <w:pPr>
        <w:tabs>
          <w:tab w:pos="0" w:val="left"/>
        </w:tabs>
        <w:jc w:val="both"/>
      </w:pPr>
      <w:r>
        <w:lastRenderedPageBreak/>
        <w:t>DNA:</w:t>
      </w:r>
    </w:p>
    <w:p w:rsidRDefault="00DC4D15" w:rsidP="00DC4D15" w:rsidR="00DC4D15">
      <w:pPr>
        <w:pStyle w:val="Odlomakpopisa"/>
        <w:numPr>
          <w:ilvl w:val="0"/>
          <w:numId w:val="7"/>
        </w:numPr>
        <w:tabs>
          <w:tab w:pos="0" w:val="left"/>
        </w:tabs>
        <w:jc w:val="both"/>
      </w:pPr>
      <w:r>
        <w:t>stečajnom upravitelju</w:t>
      </w:r>
    </w:p>
    <w:p w:rsidRDefault="00DC4D15" w:rsidP="00DC4D15" w:rsidR="00DC4D15">
      <w:pPr>
        <w:pStyle w:val="Odlomakpopisa"/>
        <w:numPr>
          <w:ilvl w:val="0"/>
          <w:numId w:val="7"/>
        </w:numPr>
        <w:tabs>
          <w:tab w:pos="0" w:val="left"/>
        </w:tabs>
        <w:jc w:val="both"/>
      </w:pPr>
      <w:r>
        <w:t xml:space="preserve">e-Oglasna ploča sudova </w:t>
      </w:r>
    </w:p>
    <w:p w:rsidRDefault="00D52270" w:rsidP="00DC4D15" w:rsidR="002F3282">
      <w:pPr>
        <w:pStyle w:val="Odlomakpopisa"/>
        <w:numPr>
          <w:ilvl w:val="0"/>
          <w:numId w:val="7"/>
        </w:numPr>
        <w:tabs>
          <w:tab w:pos="0" w:val="left"/>
        </w:tabs>
        <w:jc w:val="both"/>
      </w:pPr>
      <w:r>
        <w:t>računovodstvu suda nakon pravomoćnosti</w:t>
      </w:r>
    </w:p>
    <w:p w:rsidRDefault="00D52270" w:rsidP="00DC4D15" w:rsidR="00D52270" w:rsidRPr="00C336EE">
      <w:pPr>
        <w:pStyle w:val="Odlomakpopisa"/>
        <w:numPr>
          <w:ilvl w:val="0"/>
          <w:numId w:val="7"/>
        </w:numPr>
        <w:tabs>
          <w:tab w:pos="0" w:val="left"/>
        </w:tabs>
        <w:jc w:val="both"/>
      </w:pPr>
      <w:r>
        <w:t>u spis</w:t>
      </w:r>
    </w:p>
    <w:p w:rsidRDefault="00643F2C" w:rsidP="001A0AB6" w:rsidR="00643F2C"/>
    <w:sectPr w:rsidSect="0021572B" w:rsidR="00643F2C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6EE" w:rsidP="00307487" w:rsidR="00307487" w:rsidRPr="00692C3F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="00307487" w:rsidRPr="00692C3F">
      <w:rPr>
        <w:sz w:val="22"/>
        <w:szCs w:val="22"/>
      </w:rPr>
      <w:t>P</w:t>
    </w:r>
    <w:r w:rsidR="00DC4D15">
      <w:rPr>
        <w:sz w:val="22"/>
        <w:szCs w:val="22"/>
      </w:rPr>
      <w:t>oslovni broj: 2 St-175/2017-24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69E8"/>
    <w:multiLevelType w:val="hybridMultilevel"/>
    <w:tmpl w:val="8FB20922"/>
    <w:lvl w:tplc="7F0EE2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16C1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1572B"/>
    <w:rsid w:val="002260B1"/>
    <w:rsid w:val="00277302"/>
    <w:rsid w:val="002B4A18"/>
    <w:rsid w:val="002D6596"/>
    <w:rsid w:val="002F3282"/>
    <w:rsid w:val="00307487"/>
    <w:rsid w:val="003A252D"/>
    <w:rsid w:val="003F663A"/>
    <w:rsid w:val="0040013F"/>
    <w:rsid w:val="00470340"/>
    <w:rsid w:val="00492043"/>
    <w:rsid w:val="004B7A54"/>
    <w:rsid w:val="004D4C7B"/>
    <w:rsid w:val="004F094E"/>
    <w:rsid w:val="00502FCD"/>
    <w:rsid w:val="00583E3E"/>
    <w:rsid w:val="005F5D21"/>
    <w:rsid w:val="0060354C"/>
    <w:rsid w:val="00604FE0"/>
    <w:rsid w:val="00626C54"/>
    <w:rsid w:val="00643F2C"/>
    <w:rsid w:val="00692C3F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10042"/>
    <w:rsid w:val="0093015D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34B79"/>
    <w:rsid w:val="00BA7235"/>
    <w:rsid w:val="00BE6C59"/>
    <w:rsid w:val="00C336EE"/>
    <w:rsid w:val="00C464CD"/>
    <w:rsid w:val="00CD7653"/>
    <w:rsid w:val="00CF0448"/>
    <w:rsid w:val="00CF154B"/>
    <w:rsid w:val="00D140E6"/>
    <w:rsid w:val="00D35C6E"/>
    <w:rsid w:val="00D52270"/>
    <w:rsid w:val="00D76EDC"/>
    <w:rsid w:val="00D858FE"/>
    <w:rsid w:val="00D948FE"/>
    <w:rsid w:val="00DC4D15"/>
    <w:rsid w:val="00E133E7"/>
    <w:rsid w:val="00E54A6E"/>
    <w:rsid w:val="00E658F7"/>
    <w:rsid w:val="00EA706B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1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15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15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15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1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15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15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15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4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SPIZA d.o.o. za ugostiteljstvo</izvorni_sadrzaj>
    <derivirana_varijabla naziv="DomainObject.Predmet.ProtustrankaFormated_1">  SPIZA d.o.o. za ugostiteljstvo</derivirana_varijabla>
  </DomainObject.Predmet.ProtustrankaFormated>
  <DomainObject.Predmet.ProtustrankaFormatedOIB>
    <izvorni_sadrzaj>  SPIZA d.o.o. za ugostiteljstvo, OIB 66766589402</izvorni_sadrzaj>
    <derivirana_varijabla naziv="DomainObject.Predmet.ProtustrankaFormatedOIB_1">  SPIZA d.o.o. za ugostiteljstvo, OIB 66766589402</derivirana_varijabla>
  </DomainObject.Predmet.ProtustrankaFormatedOIB>
  <DomainObject.Predmet.ProtustrankaFormatedWithAdress>
    <izvorni_sadrzaj> SPIZA d.o.o. za ugostiteljstvo, Prilaz tvornici 39, 22000 Šibenik</izvorni_sadrzaj>
    <derivirana_varijabla naziv="DomainObject.Predmet.ProtustrankaFormatedWithAdress_1"> SPIZA d.o.o. za ugostiteljstvo, Prilaz tvornici 39, 22000 Šibenik</derivirana_varijabla>
  </DomainObject.Predmet.ProtustrankaFormatedWithAdress>
  <DomainObject.Predmet.ProtustrankaFormatedWithAdressOIB>
    <izvorni_sadrzaj> SPIZA d.o.o. za ugostiteljstvo, OIB 66766589402, Prilaz tvornici 39, 22000 Šibenik</izvorni_sadrzaj>
    <derivirana_varijabla naziv="DomainObject.Predmet.ProtustrankaFormatedWithAdressOIB_1"> SPIZA d.o.o. za ugostiteljstvo, OIB 66766589402, Prilaz tvornici 39, 22000 Šibenik</derivirana_varijabla>
  </DomainObject.Predmet.ProtustrankaFormatedWithAdressOIB>
  <DomainObject.Predmet.ProtustrankaWithAdress>
    <izvorni_sadrzaj>SPIZA d.o.o. za ugostiteljstvo Prilaz tvornici 39, 22000 Šibenik</izvorni_sadrzaj>
    <derivirana_varijabla naziv="DomainObject.Predmet.ProtustrankaWithAdress_1">SPIZA d.o.o. za ugostiteljstvo Prilaz tvornici 39, 22000 Šibenik</derivirana_varijabla>
  </DomainObject.Predmet.ProtustrankaWithAdress>
  <DomainObject.Predmet.ProtustrankaWithAdressOIB>
    <izvorni_sadrzaj>SPIZA d.o.o. za ugostiteljstvo, OIB 66766589402, Prilaz tvornici 39, 22000 Šibenik</izvorni_sadrzaj>
    <derivirana_varijabla naziv="DomainObject.Predmet.ProtustrankaWithAdressOIB_1">SPIZA d.o.o. za ugostiteljstvo, OIB 66766589402, Prilaz tvornici 39, 22000 Šibenik</derivirana_varijabla>
  </DomainObject.Predmet.ProtustrankaWithAdressOIB>
  <DomainObject.Predmet.ProtustrankaNazivFormated>
    <izvorni_sadrzaj>SPIZA d.o.o. za ugostiteljstvo</izvorni_sadrzaj>
    <derivirana_varijabla naziv="DomainObject.Predmet.ProtustrankaNazivFormated_1">SPIZA d.o.o. za ugostiteljstvo</derivirana_varijabla>
  </DomainObject.Predmet.ProtustrankaNazivFormated>
  <DomainObject.Predmet.ProtustrankaNazivFormatedOIB>
    <izvorni_sadrzaj>SPIZA d.o.o. za ugostiteljstvo, OIB 66766589402</izvorni_sadrzaj>
    <derivirana_varijabla naziv="DomainObject.Predmet.ProtustrankaNazivFormatedOIB_1">SPIZA d.o.o. za ugostiteljstvo, OIB 66766589402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SPIZA d.o.o. za ugostiteljstvo</item>
    </izvorni_sadrzaj>
    <derivirana_varijabla naziv="DomainObject.Predmet.ProtuStrankaListFormated_1">
      <item>SPIZA d.o.o. za ugostiteljstvo</item>
    </derivirana_varijabla>
  </DomainObject.Predmet.ProtuStrankaListFormated>
  <DomainObject.Predmet.ProtuStrankaListFormatedOIB>
    <izvorni_sadrzaj>
      <item>SPIZA d.o.o. za ugostiteljstvo, OIB 66766589402</item>
    </izvorni_sadrzaj>
    <derivirana_varijabla naziv="DomainObject.Predmet.ProtuStrankaListFormatedOIB_1">
      <item>SPIZA d.o.o. za ugostiteljstvo, OIB 66766589402</item>
    </derivirana_varijabla>
  </DomainObject.Predmet.ProtuStrankaListFormatedOIB>
  <DomainObject.Predmet.ProtuStrankaListFormatedWithAdress>
    <izvorni_sadrzaj>
      <item>SPIZA d.o.o. za ugostiteljstvo, Prilaz tvornici 39, 22000 Šibenik</item>
    </izvorni_sadrzaj>
    <derivirana_varijabla naziv="DomainObject.Predmet.ProtuStrankaListFormatedWithAdress_1">
      <item>SPIZA d.o.o. za ugostiteljstvo, Prilaz tvornici 39, 22000 Šibenik</item>
    </derivirana_varijabla>
  </DomainObject.Predmet.ProtuStrankaListFormatedWithAdress>
  <DomainObject.Predmet.ProtuStrankaListFormatedWithAdressOIB>
    <izvorni_sadrzaj>
      <item>SPIZA d.o.o. za ugostiteljstvo, OIB 66766589402, Prilaz tvornici 39, 22000 Šibenik</item>
    </izvorni_sadrzaj>
    <derivirana_varijabla naziv="DomainObject.Predmet.ProtuStrankaListFormatedWithAdressOIB_1">
      <item>SPIZA d.o.o. za ugostiteljstvo, OIB 66766589402, Prilaz tvornici 39, 22000 Šibenik</item>
    </derivirana_varijabla>
  </DomainObject.Predmet.ProtuStrankaListFormatedWithAdressOIB>
  <DomainObject.Predmet.ProtuStrankaListNazivFormated>
    <izvorni_sadrzaj>
      <item>SPIZA d.o.o. za ugostiteljstvo</item>
    </izvorni_sadrzaj>
    <derivirana_varijabla naziv="DomainObject.Predmet.ProtuStrankaListNazivFormated_1">
      <item>SPIZA d.o.o. za ugostiteljstvo</item>
    </derivirana_varijabla>
  </DomainObject.Predmet.ProtuStrankaListNazivFormated>
  <DomainObject.Predmet.ProtuStrankaListNazivFormatedOIB>
    <izvorni_sadrzaj>
      <item>SPIZA d.o.o. za ugostiteljstvo, OIB 66766589402</item>
    </izvorni_sadrzaj>
    <derivirana_varijabla naziv="DomainObject.Predmet.ProtuStrankaListNazivFormatedOIB_1">
      <item>SPIZA d.o.o. za ugostiteljstvo, OIB 66766589402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SPIZA d.o.o. za ugostiteljstvo</izvorni_sadrzaj>
    <derivirana_varijabla naziv="DomainObject.Predmet.ProtustrankaIDrugi_1">SPIZA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SPIZA d.o.o. za ugostiteljstvo, OIB 66766589402, Prilaz tvornici 39, 22000 Šibenik</izvorni_sadrzaj>
    <derivirana_varijabla naziv="DomainObject.Predmet.ProtustrankaIDrugiAdressOIB_1">SPIZA d.o.o. za ugostiteljstvo, OIB 66766589402,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SPIZA d.o.o. za ugostiteljstvo</item>
    </izvorni_sadrzaj>
    <derivirana_varijabla naziv="DomainObject.Predmet.SudioniciListNaziv_1">
      <item>FINA - Podružnica Šibenik</item>
      <item>SPIZA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SPIZA d.o.o. za ugostiteljstvo, OIB 66766589402, Prilaz tvornici 39,22000 Šibenik</item>
    </izvorni_sadrzaj>
    <derivirana_varijabla naziv="DomainObject.Predmet.SudioniciListAdressOIB_1">
      <item>FINA - Podružnica Šibenik, OIB 85821130368, Perivoj L. Marune 1,22000 Šibenik</item>
      <item>SPIZA d.o.o. za ugostiteljstvo, OIB 66766589402, Prilaz tvornici 39,22000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66766589402</item>
    </izvorni_sadrzaj>
    <derivirana_varijabla naziv="DomainObject.Predmet.SudioniciListNazivOIB_1">
      <item>, OIB 85821130368</item>
      <item>, OIB 66766589402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8AB1B-AC4E-451D-BC00-7FE468091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352</properties:Words>
  <properties:Characters>1764</properties:Characters>
  <properties:Lines>58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2018-02-09T10:26:00Z</dcterms:created>
  <dc:creator>Ardena Bajlo</dc:creator>
  <cp:lastModifiedBy>Ante Rubelj</cp:lastModifiedBy>
  <cp:lastPrinted>2018-02-09T10:29:00Z</cp:lastPrinted>
  <dcterms:modified xmlns:xsi="http://www.w3.org/2001/XMLSchema-instance" xsi:type="dcterms:W3CDTF">2018-02-09T12:41:00Z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