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bbf1" w14:paraId="dbebbf1" w:rsidRDefault="002336F4" w:rsidP="002336F4" w:rsidR="002336F4">
      <w:pPr>
        <w:jc w:val="right"/>
        <w15:collapsed w:val="false"/>
      </w:pPr>
      <w:bookmarkStart w:name="_GoBack" w:id="0"/>
      <w:bookmarkEnd w:id="0"/>
      <w:r>
        <w:t>OBRAZAC  20.</w:t>
      </w:r>
    </w:p>
    <w:p w:rsidRDefault="002336F4" w:rsidP="002336F4" w:rsidR="002336F4"/>
    <w:p w:rsidRDefault="002336F4" w:rsidP="002336F4" w:rsidR="002336F4"/>
    <w:p w:rsidRDefault="002336F4" w:rsidP="002336F4" w:rsidR="002336F4"/>
    <w:p w:rsidRDefault="002336F4" w:rsidP="002336F4" w:rsidR="002336F4">
      <w:pPr>
        <w:jc w:val="center"/>
      </w:pPr>
    </w:p>
    <w:p w:rsidRDefault="002336F4" w:rsidP="002336F4" w:rsidR="002336F4">
      <w:pPr>
        <w:jc w:val="center"/>
      </w:pPr>
      <w:r>
        <w:t>IZVJEŠĆE  STEČAJNOG  UPRAVITELJA</w:t>
      </w:r>
    </w:p>
    <w:p w:rsidRDefault="002336F4" w:rsidP="002336F4" w:rsidR="002336F4">
      <w:pPr>
        <w:jc w:val="center"/>
      </w:pPr>
      <w:r>
        <w:t>O  TIJEKU  STEČAJNOG  POSTUPKA  I  O  STANJU  STEČAJNE  MASE</w:t>
      </w:r>
    </w:p>
    <w:p w:rsidRDefault="002336F4" w:rsidP="002336F4" w:rsidR="002336F4">
      <w:pPr>
        <w:jc w:val="center"/>
      </w:pPr>
      <w:r>
        <w:t>(čl. 89. st. 2. Stečajnog zakona)</w:t>
      </w:r>
    </w:p>
    <w:p w:rsidRDefault="002336F4" w:rsidP="002336F4" w:rsidR="002336F4">
      <w:pPr>
        <w:jc w:val="center"/>
      </w:pPr>
    </w:p>
    <w:p w:rsidRDefault="002336F4" w:rsidP="002336F4" w:rsidR="002336F4"/>
    <w:p w:rsidRDefault="002336F4" w:rsidP="002336F4" w:rsidR="002336F4"/>
    <w:p w:rsidRDefault="002336F4" w:rsidP="002336F4" w:rsidR="002336F4"/>
    <w:p w:rsidRDefault="002336F4" w:rsidP="002336F4" w:rsidR="002336F4">
      <w:r>
        <w:t xml:space="preserve">NADLEŽNI  TRGOVAČKI  SUD:  Trgovački sud u Zagrebu, Amruševa 2/II, Zagreb </w:t>
      </w:r>
    </w:p>
    <w:p w:rsidRDefault="002336F4" w:rsidP="002336F4" w:rsidR="002336F4">
      <w:r>
        <w:t xml:space="preserve">POSLOVNI  BROJ:  8 St-2746/15  </w:t>
      </w:r>
    </w:p>
    <w:p w:rsidRDefault="002336F4" w:rsidP="002336F4" w:rsidR="002336F4">
      <w:r>
        <w:t xml:space="preserve">STEČAJNI  DUŽNIK:  Stečajna masa iza GLASNOVIĆ ŠKZ, Zagreb, Taborska 5, u stečaju   </w:t>
      </w:r>
    </w:p>
    <w:p w:rsidRDefault="002336F4" w:rsidP="002336F4" w:rsidR="002336F4">
      <w:r>
        <w:t xml:space="preserve">                                   OIB:66582101603.</w:t>
      </w:r>
    </w:p>
    <w:p w:rsidRDefault="002336F4" w:rsidP="002336F4" w:rsidR="002336F4"/>
    <w:p w:rsidRDefault="002336F4" w:rsidP="002336F4" w:rsidR="002336F4"/>
    <w:p w:rsidRDefault="002336F4" w:rsidP="002336F4" w:rsidR="002336F4"/>
    <w:p w:rsidRDefault="002336F4" w:rsidP="002336F4" w:rsidR="002336F4"/>
    <w:p w:rsidRDefault="002336F4" w:rsidP="002336F4" w:rsidR="002336F4"/>
    <w:p w:rsidRDefault="002336F4" w:rsidP="002336F4" w:rsidR="002336F4">
      <w:r>
        <w:t xml:space="preserve">      </w:t>
      </w:r>
    </w:p>
    <w:p w:rsidRDefault="002336F4" w:rsidP="002336F4" w:rsidR="002336F4">
      <w:r>
        <w:t xml:space="preserve">U Ivancu,  09. 04. 2018. godine.     </w:t>
      </w:r>
    </w:p>
    <w:p w:rsidRDefault="002336F4" w:rsidP="002336F4" w:rsidR="002336F4"/>
    <w:p w:rsidRDefault="002336F4" w:rsidP="002336F4" w:rsidR="002336F4"/>
    <w:p w:rsidRDefault="002336F4" w:rsidP="002336F4" w:rsidR="002336F4"/>
    <w:p w:rsidRDefault="002336F4" w:rsidP="002336F4" w:rsidR="002336F4"/>
    <w:p w:rsidRDefault="002336F4" w:rsidP="002336F4" w:rsidR="002336F4">
      <w:r>
        <w:lastRenderedPageBreak/>
        <w:t>I)</w:t>
      </w:r>
      <w:r>
        <w:tab/>
      </w:r>
    </w:p>
    <w:p w:rsidRDefault="002336F4" w:rsidP="002336F4" w:rsidR="002336F4">
      <w:r>
        <w:t>Gornji je sud rješenjem broj 40 St-2636/17 od 16.11.2017.g. odredio u stečajnom postupku nad Stečajnom masom iza stečajnog dužnika GLASNOVIĆ ŠKZ, u stečaju, Zagreb, Taborska 5, OIB:66582101603, nastavak postupka radi naknadne diobe.</w:t>
      </w:r>
    </w:p>
    <w:p w:rsidRDefault="002336F4" w:rsidP="002336F4" w:rsidR="002336F4">
      <w:r>
        <w:t>Stečajni upravitelj izvještava stečajnog suca da je obavio razgovore s</w:t>
      </w:r>
      <w:r w:rsidRPr="002336F4">
        <w:t xml:space="preserve"> razlučnim vjerovnicima kako bi sporazumno izvršili obustavu svih ovršnih postupaka i brisanje svih razlučnih prava nad imovinom koja predstavlja stečajnu masu, poslovnim prostorom i garažom.</w:t>
      </w:r>
      <w:r>
        <w:t xml:space="preserve"> Isti su u usmenim razgovorima prihvatili argumente stečajnog upravitelja koje im je predočio, a sve na temelju odredaba Ovršnog zakona i Stečajnog zakona, po kojima bi njihova razlučna prava trebala biti brisana sa utvrđenih nekretnina u ovom stečajnom postupku, a sve iz razloga da se može pristupiti unovčenju naveden</w:t>
      </w:r>
      <w:r w:rsidR="00E4034E">
        <w:t>e</w:t>
      </w:r>
      <w:r>
        <w:t xml:space="preserve"> imovine i namirenju vjerovnika u ovom stečajnom postupku.</w:t>
      </w:r>
    </w:p>
    <w:p w:rsidRDefault="002336F4" w:rsidP="002336F4" w:rsidR="002336F4">
      <w:r>
        <w:t>Kako se radi o različitim načinima upisa spomenutih razlučnih prava i različitim statusima razlučnih vjerovnika, to o svemu nisu potpisivani nikakvi sporazumi, nego je stečajni upravitelj</w:t>
      </w:r>
      <w:r w:rsidR="001B5A6B">
        <w:t xml:space="preserve"> podnio Općinskom građanskom sudu u Zagrebu</w:t>
      </w:r>
      <w:r w:rsidR="00A20B89">
        <w:t xml:space="preserve"> </w:t>
      </w:r>
      <w:r w:rsidR="00F83A16">
        <w:t>podneske i to:</w:t>
      </w:r>
    </w:p>
    <w:p w:rsidRDefault="00F83A16" w:rsidP="00F83A16" w:rsidR="00F83A16">
      <w:pPr>
        <w:pStyle w:val="Odlomakpopisa"/>
        <w:numPr>
          <w:ilvl w:val="0"/>
          <w:numId w:val="1"/>
        </w:numPr>
      </w:pPr>
      <w:r>
        <w:t xml:space="preserve">u </w:t>
      </w:r>
      <w:r w:rsidR="001C349E">
        <w:t>ovršni postupak broj Ovr-9555/2016</w:t>
      </w:r>
      <w:r w:rsidR="00E35F03">
        <w:t>, ovrhovoditelj Zdenka Horvat protiv stečajnog dužnika</w:t>
      </w:r>
    </w:p>
    <w:p w:rsidRDefault="00E35F03" w:rsidP="00E35F03" w:rsidR="00E35F03">
      <w:pPr>
        <w:pStyle w:val="Odlomakpopisa"/>
      </w:pPr>
    </w:p>
    <w:p w:rsidRDefault="00E35F03" w:rsidP="00F83A16" w:rsidR="00E35F03">
      <w:pPr>
        <w:pStyle w:val="Odlomakpopisa"/>
        <w:numPr>
          <w:ilvl w:val="0"/>
          <w:numId w:val="1"/>
        </w:numPr>
      </w:pPr>
      <w:r>
        <w:t>u ovršni postupak broj Ovr-7479/2016, ovrhovoditelj Ivana Katanić protiv stečajnog dužnika</w:t>
      </w:r>
    </w:p>
    <w:p w:rsidRDefault="00E35F03" w:rsidP="00E35F03" w:rsidR="00E35F03">
      <w:pPr>
        <w:pStyle w:val="Odlomakpopisa"/>
        <w:numPr>
          <w:ilvl w:val="0"/>
          <w:numId w:val="2"/>
        </w:numPr>
      </w:pPr>
      <w:r>
        <w:t>protiv iste ovrhovoditeljice podnio sam navedenom sudu i prijedlog za brisanje prethodne mjere</w:t>
      </w:r>
    </w:p>
    <w:p w:rsidRDefault="00E35F03" w:rsidP="00E35F03" w:rsidR="00E35F03">
      <w:pPr>
        <w:pStyle w:val="Odlomakpopisa"/>
        <w:ind w:left="1080"/>
      </w:pPr>
    </w:p>
    <w:p w:rsidRDefault="00E35F03" w:rsidP="00E35F03" w:rsidR="00E35F03">
      <w:pPr>
        <w:pStyle w:val="Odlomakpopisa"/>
        <w:numPr>
          <w:ilvl w:val="0"/>
          <w:numId w:val="1"/>
        </w:numPr>
      </w:pPr>
      <w:r>
        <w:t>u ovršni postupak broj Ovr-3810/2016, ovrhovoditelj Marica Silaj protiv stečajnog dužnika.</w:t>
      </w:r>
    </w:p>
    <w:p w:rsidRDefault="00E35F03" w:rsidP="00E35F03" w:rsidR="00E35F03">
      <w:r>
        <w:t>U svim navedenim podnescima obavijestio sam spomenuti sud o činjenici otvaranja stečajnog postupka dana 10.02.2016.g., o činjenici nastavka stečajnog postupka nad Stečajnom masom, a radi naknadne diobe, određenog rješenjem gornjeg Suda od 16.11.2017.g. te o posljedicama koje otvaranje stečajnog postupka ima na navedene ovršne postupke.</w:t>
      </w:r>
    </w:p>
    <w:p w:rsidRDefault="00E35F03" w:rsidP="00E35F03" w:rsidR="00E35F03">
      <w:r>
        <w:t>U skladu sa stanjem u kojem se pojedini postupak nalazio, predložio sam radnje za njegov prekid, odnosno nastavak radi obustave te brisanje upisanih zabilježbi na nekretninama koje su utvrđene kao stečajna masa u ovom stečajnom postupku.</w:t>
      </w:r>
    </w:p>
    <w:p w:rsidRDefault="002336F4" w:rsidP="002336F4" w:rsidR="002336F4">
      <w:r>
        <w:t>II)</w:t>
      </w:r>
      <w:r>
        <w:tab/>
      </w:r>
    </w:p>
    <w:p w:rsidRDefault="008837A7" w:rsidP="002336F4" w:rsidR="002336F4">
      <w:r>
        <w:t xml:space="preserve">Stečajni upravitelj obavještava stečajnog suca da do sada nisu na žiro račun stečajnog dužnika pristigla sredstva koja su se nalazila kod FINA, u Očevidniku ovrha za ovršenika, ovdje stečajnog dužnika, zaplijenjena po prethodnoj mjeri temeljem rješenja Općinskog građanskog suda u Zagrebu broj 21 Ovrvmj-4/11-7 od 10.listopada 2011.g., a za koja sredstva sam predložio stečajnom sucu svojim izvješćem od 13.03.2018.g., da donese potrebnu odluku </w:t>
      </w:r>
      <w:r w:rsidR="002336F4">
        <w:t>sa nalogom da FINA prenese navedena zaplijenjena sredstva koja se kod njih vode na ovršeniku, ovdje pravnom predniku stečajnog dužnika, GLASNOVIĆ ŠKZ u stečaju 30100 Zagreb, prijašnji OIB:79229498214, na žiro račun Stečajne mase iza stečajnog dužnika GLASNOVIĆ  ŠKZ, u stečaju, Zagreb, Taborska 5, sadašnji  OIB:66582101603, IBAN:HR0623600001102670557 otvoren kod Zagrebačke banke d.d. Zagreb, a sve iz razloga jer se radi o imovini koja pripada stečajnoj masi navedenog stečajnog dužnika.</w:t>
      </w:r>
    </w:p>
    <w:p w:rsidRDefault="008837A7" w:rsidP="002336F4" w:rsidR="008837A7">
      <w:r>
        <w:lastRenderedPageBreak/>
        <w:t>Zbog toga predlažem stečajnom sucu donošenje predložene odluke, ukoliko već isto nije učinjeno.</w:t>
      </w:r>
    </w:p>
    <w:p w:rsidRDefault="008837A7" w:rsidP="002336F4" w:rsidR="002336F4">
      <w:r>
        <w:t xml:space="preserve"> </w:t>
      </w:r>
    </w:p>
    <w:p w:rsidRDefault="008837A7" w:rsidP="002336F4" w:rsidR="008837A7">
      <w:r>
        <w:t>III</w:t>
      </w:r>
      <w:r w:rsidR="002336F4">
        <w:t>)</w:t>
      </w:r>
    </w:p>
    <w:p w:rsidRDefault="008837A7" w:rsidP="002336F4" w:rsidR="008837A7">
      <w:r>
        <w:t>Stečajni upravitelj izvještava stečajnog suca o saznanju da je nad nekretninom, poslovnim prostorom u Taborskoj 5, Zagreb, u ovršnom postupku Ovr-3810/2016, već izvršena procjena navedene nekretnine</w:t>
      </w:r>
      <w:r w:rsidR="00E4034E">
        <w:t>. Pokušao sam</w:t>
      </w:r>
      <w:r>
        <w:t xml:space="preserve"> doći do navedene procjene kako bi vidio da li ista može poslužiti kao procjena vrijednosti i u ovom stečajnom postupku, radi smanjenja troškova.</w:t>
      </w:r>
    </w:p>
    <w:p w:rsidRDefault="008837A7" w:rsidP="002336F4" w:rsidR="002336F4">
      <w:r>
        <w:t>Zbog odsutnosti suca kod kojeg je predmet, do sada nisam uspio napraviti uvid u spis ali isto očekujem učiniti idućih dana.</w:t>
      </w:r>
      <w:r w:rsidR="002336F4">
        <w:tab/>
      </w:r>
    </w:p>
    <w:p w:rsidRDefault="00E4034E" w:rsidP="002336F4" w:rsidR="002336F4">
      <w:r>
        <w:t xml:space="preserve"> </w:t>
      </w:r>
    </w:p>
    <w:p w:rsidRDefault="008837A7" w:rsidP="002336F4" w:rsidR="002336F4">
      <w:r>
        <w:t>I</w:t>
      </w:r>
      <w:r w:rsidR="002336F4">
        <w:t xml:space="preserve">V) </w:t>
      </w:r>
    </w:p>
    <w:p w:rsidRDefault="002336F4" w:rsidP="002336F4" w:rsidR="002336F4">
      <w:r>
        <w:t>U daljnjem tijeku stečajnog postupka stečajni upravitelj će nasto</w:t>
      </w:r>
      <w:r w:rsidR="008837A7">
        <w:t>jati riješiti obustave ovršnih postupaka, brisanje</w:t>
      </w:r>
      <w:r>
        <w:t xml:space="preserve"> razlučnih prava, </w:t>
      </w:r>
      <w:r w:rsidR="00E4034E">
        <w:t xml:space="preserve">saznati da li već izvršena procjena nekretnine u Taborskoj ulici 5, Zagreb može poslužiti u ovom stečajnom postupku te, ako ne, </w:t>
      </w:r>
      <w:r>
        <w:t xml:space="preserve">izvršiti </w:t>
      </w:r>
      <w:r w:rsidR="00E4034E">
        <w:t>novu procjenu nekretnine</w:t>
      </w:r>
      <w:r>
        <w:t xml:space="preserve"> te predložiti stečajnom sucu donošenj</w:t>
      </w:r>
      <w:r w:rsidR="00E4034E">
        <w:t>e rješenja o unovčenju</w:t>
      </w:r>
      <w:r>
        <w:t xml:space="preserve"> nekretnina</w:t>
      </w:r>
      <w:r w:rsidR="00E4034E">
        <w:t xml:space="preserve"> koje čine stečajnu masu u ovom stečajnom postupku</w:t>
      </w:r>
      <w:r>
        <w:t>.</w:t>
      </w:r>
    </w:p>
    <w:p w:rsidRDefault="002336F4" w:rsidP="002336F4" w:rsidR="002336F4"/>
    <w:p w:rsidRDefault="002336F4" w:rsidP="002336F4" w:rsidR="002336F4">
      <w:r>
        <w:t xml:space="preserve">                                                                                              STEČAJNI  UPRAVITELJ:</w:t>
      </w:r>
    </w:p>
    <w:p w:rsidRDefault="002336F4" w:rsidP="002336F4" w:rsidR="002336F4"/>
    <w:p w:rsidRDefault="002336F4" w:rsidP="002336F4" w:rsidR="00D87B90">
      <w:r>
        <w:t xml:space="preserve">                                                                                         Ivan  Hudoletnjak, dipl. prav.</w:t>
      </w:r>
    </w:p>
    <w:sectPr w:rsidR="00D87B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5243E4"/>
    <w:multiLevelType w:val="hybridMultilevel"/>
    <w:tmpl w:val="474CB1AA"/>
    <w:lvl w:tplc="C2327306" w:ilvl="0">
      <w:start w:val="1"/>
      <w:numFmt w:val="bullet"/>
      <w:lvlText w:val="-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B146658"/>
    <w:multiLevelType w:val="hybridMultilevel"/>
    <w:tmpl w:val="EFC874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6F4"/>
    <w:rsid w:val="001B5A6B"/>
    <w:rsid w:val="001C349E"/>
    <w:rsid w:val="002336F4"/>
    <w:rsid w:val="008837A7"/>
    <w:rsid w:val="00A20B89"/>
    <w:rsid w:val="00C37764"/>
    <w:rsid w:val="00C72049"/>
    <w:rsid w:val="00D87B90"/>
    <w:rsid w:val="00E35F03"/>
    <w:rsid w:val="00E4034E"/>
    <w:rsid w:val="00F8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3A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7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7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7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7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3A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7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7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7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7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627</properties:Words>
  <properties:Characters>3800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2018-04-11T08:19:00Z</dcterms:created>
  <dc:creator>Ivan</dc:creator>
  <cp:lastModifiedBy>Valentina Delač</cp:lastModifiedBy>
  <dcterms:modified xmlns:xsi="http://www.w3.org/2001/XMLSchema-instance" xsi:type="dcterms:W3CDTF">2018-04-11T08:20:00Z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St-2636/2017-19 / Podnesak - Izvješće stečajnog upravitelja (STEČJA  ŠKZ Glasnović  izvješće 09.04.2018.g. OBRAZAC 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