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ced3" w14:paraId="159ced3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605B79">
        <w:rPr>
          <w:rFonts w:hAnsi="Times New Roman" w:ascii="Times New Roman"/>
        </w:rPr>
        <w:t>463/17</w:t>
      </w:r>
    </w:p>
    <w:p w:rsidRDefault="00605B79" w:rsidP="001725CA" w:rsidR="00605B79">
      <w:pPr>
        <w:rPr>
          <w:rFonts w:hAnsi="Times New Roman" w:ascii="Times New Roman"/>
        </w:rPr>
      </w:pPr>
    </w:p>
    <w:p w:rsidRDefault="00605B79" w:rsidP="001725CA" w:rsidR="00605B79">
      <w:pPr>
        <w:rPr>
          <w:rFonts w:hAnsi="Times New Roman" w:ascii="Times New Roman"/>
        </w:rPr>
      </w:pPr>
    </w:p>
    <w:p w:rsidRDefault="00605B79" w:rsidP="001725CA" w:rsidR="00605B79">
      <w:pPr>
        <w:rPr>
          <w:rFonts w:hAnsi="Times New Roman" w:ascii="Times New Roman"/>
        </w:rPr>
      </w:pPr>
    </w:p>
    <w:p w:rsidRDefault="00605B79" w:rsidP="001725CA" w:rsidR="00605B79">
      <w:pPr>
        <w:rPr>
          <w:rFonts w:hAnsi="Times New Roman" w:ascii="Times New Roman"/>
        </w:rPr>
      </w:pPr>
    </w:p>
    <w:p w:rsidRDefault="00605B79" w:rsidP="001725CA" w:rsidR="00605B79">
      <w:pPr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605B79" w:rsidRPr="00730CDF">
        <w:rPr>
          <w:rFonts w:eastAsia="Times New Roman" w:hAnsi="Times New Roman" w:ascii="Times New Roman"/>
        </w:rPr>
        <w:t>UBIQUITOUS j.d.o.o., Sesvete, Ulica Brune Bušića 19, OIB: 37159201344, MBS: 080940465</w:t>
      </w:r>
      <w:r w:rsidR="00AA3B5D">
        <w:rPr>
          <w:rFonts w:hAnsi="Times New Roman" w:ascii="Times New Roman"/>
        </w:rPr>
        <w:t xml:space="preserve">, dana </w:t>
      </w:r>
      <w:r w:rsidR="00A87564">
        <w:rPr>
          <w:rFonts w:hAnsi="Times New Roman" w:ascii="Times New Roman"/>
        </w:rPr>
        <w:t>6. srpnja</w:t>
      </w:r>
      <w:r w:rsidR="007E09BD" w:rsidRPr="007E09BD">
        <w:rPr>
          <w:rFonts w:hAnsi="Times New Roman" w:ascii="Times New Roman"/>
        </w:rPr>
        <w:t xml:space="preserve"> 2017</w:t>
      </w:r>
      <w:r w:rsidR="00F2107B">
        <w:rPr>
          <w:rFonts w:hAnsi="Times New Roman" w:ascii="Times New Roman"/>
        </w:rPr>
        <w:t>.</w:t>
      </w:r>
    </w:p>
    <w:p w:rsidRDefault="00A82EE7" w:rsidP="001725CA" w:rsidR="00A82EE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605B79" w:rsidRPr="00730CDF">
        <w:rPr>
          <w:rFonts w:eastAsia="Times New Roman" w:hAnsi="Times New Roman" w:ascii="Times New Roman"/>
        </w:rPr>
        <w:t>UBIQUITOUS j.d.o.o., Sesvete, Ulica Brune Bušića 19, OIB: 37159201344, MBS: 080940465</w:t>
      </w:r>
      <w:r w:rsidR="00605B79">
        <w:rPr>
          <w:rFonts w:eastAsia="Times New Roman"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605B79">
        <w:rPr>
          <w:rFonts w:hAnsi="Times New Roman" w:ascii="Times New Roman"/>
        </w:rPr>
        <w:t>46317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87564">
        <w:rPr>
          <w:rFonts w:hAnsi="Times New Roman" w:ascii="Times New Roman"/>
        </w:rPr>
        <w:t>6.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CC5EE3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CC5EE3" w:rsidP="001725CA" w:rsidR="00CC5EE3">
      <w:pPr>
        <w:jc w:val="both"/>
        <w:rPr>
          <w:rFonts w:hAnsi="Times New Roman" w:ascii="Times New Roman"/>
        </w:rPr>
      </w:pPr>
    </w:p>
    <w:p w:rsidRDefault="00CC5EE3" w:rsidP="007A1486" w:rsidR="00CC5EE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CC5EE3" w:rsidP="007A1486" w:rsidR="00CC5EE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CC5EE3" w:rsidP="007A1486" w:rsidR="00CC5EE3" w:rsidRPr="007A1486">
      <w:pPr>
        <w:ind w:left="720"/>
      </w:pPr>
    </w:p>
    <w:p w:rsidRDefault="00CC5EE3" w:rsidP="001725CA" w:rsidR="00CC5EE3">
      <w:pPr>
        <w:jc w:val="both"/>
        <w:rPr>
          <w:rFonts w:hAnsi="Times New Roman" w:ascii="Times New Roman"/>
        </w:rPr>
      </w:pPr>
    </w:p>
    <w:sectPr w:rsidSect="00821309" w:rsidR="00CC5EE3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330" w:rsidP="00A83AC6" w:rsidR="00872330">
      <w:r>
        <w:separator/>
      </w:r>
    </w:p>
  </w:endnote>
  <w:endnote w:id="0" w:type="continuationSeparator">
    <w:p w:rsidRDefault="00872330" w:rsidP="00A83AC6" w:rsidR="00872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330" w:rsidP="00A83AC6" w:rsidR="00872330">
      <w:r>
        <w:separator/>
      </w:r>
    </w:p>
  </w:footnote>
  <w:footnote w:id="0" w:type="continuationSeparator">
    <w:p w:rsidRDefault="00872330" w:rsidP="00A83AC6" w:rsidR="00872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EE3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605B79">
      <w:rPr>
        <w:rFonts w:hAnsi="Times New Roman" w:ascii="Times New Roman"/>
      </w:rPr>
      <w:t>463/17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511A4"/>
    <w:rsid w:val="001725CA"/>
    <w:rsid w:val="0017729E"/>
    <w:rsid w:val="001C1019"/>
    <w:rsid w:val="001D67C7"/>
    <w:rsid w:val="001F3320"/>
    <w:rsid w:val="00241F07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21CDA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5B41E9"/>
    <w:rsid w:val="00601234"/>
    <w:rsid w:val="00605B79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72330"/>
    <w:rsid w:val="00887403"/>
    <w:rsid w:val="008D18B2"/>
    <w:rsid w:val="00900D3F"/>
    <w:rsid w:val="00946D26"/>
    <w:rsid w:val="009A3118"/>
    <w:rsid w:val="009A3B23"/>
    <w:rsid w:val="009B24D1"/>
    <w:rsid w:val="009B4877"/>
    <w:rsid w:val="009B58C3"/>
    <w:rsid w:val="009B7407"/>
    <w:rsid w:val="009C29A4"/>
    <w:rsid w:val="009C3172"/>
    <w:rsid w:val="009E2A4D"/>
    <w:rsid w:val="00A4675D"/>
    <w:rsid w:val="00A81532"/>
    <w:rsid w:val="00A82EE7"/>
    <w:rsid w:val="00A83AC6"/>
    <w:rsid w:val="00A87564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C5EE3"/>
    <w:rsid w:val="00CD43E1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St-463/2017</izvorni_sadrzaj>
    <derivirana_varijabla naziv="DomainObject.Predmet.OznakaBroj_1">St-463/2017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UBIQUITOUS jednostavno društvo s ograničenom odgovornošću za usluge i trgovinu zastupanog po punomoćniku DOLORES GLAVIĆ</izvorni_sadrzaj>
    <derivirana_varijabla naziv="DomainObject.Predmet.ProtustrankaFormated_1">  UBIQUITOUS jednostavno društvo s ograničenom odgovornošću za usluge i trgovinu zastupanog po punomoćniku DOLORES GLAVIĆ</derivirana_varijabla>
  </DomainObject.Predmet.ProtustrankaFormated>
  <DomainObject.Predmet.ProtustrankaFormatedOIB>
    <izvorni_sadrzaj>  UBIQUITOUS jednostavno društvo s ograničenom odgovornošću za usluge i trgovinu, OIB 37159201344 zastupanog po punomoćniku DOLORES GLAVIĆ</izvorni_sadrzaj>
    <derivirana_varijabla naziv="DomainObject.Predmet.ProtustrankaFormatedOIB_1">  UBIQUITOUS jednostavno društvo s ograničenom odgovornošću za usluge i trgovinu, OIB 37159201344 zastupanog po punomoćniku DOLORES GLAVIĆ</derivirana_varijabla>
  </DomainObject.Predmet.ProtustrankaFormatedOIB>
  <DomainObject.Predmet.ProtustrankaFormatedWithAdress>
    <izvorni_sadrzaj> UBIQUITOUS jednostavno društvo s ograničenom odgovornošću za usluge i trgovinu, Ulica Brune Bušića 19, 10360 Sesvete zastupanog po punomoćniku DOLORES GLAVIĆ</izvorni_sadrzaj>
    <derivirana_varijabla naziv="DomainObject.Predmet.ProtustrankaFormatedWithAdress_1"> UBIQUITOUS jednostavno društvo s ograničenom odgovornošću za usluge i trgovinu, Ulica Brune Bušića 19, 10360 Sesvete zastupanog po punomoćniku DOLORES GLAVIĆ</derivirana_varijabla>
  </DomainObject.Predmet.ProtustrankaFormatedWithAdress>
  <DomainObject.Predmet.ProtustrankaFormatedWithAdressOIB>
    <izvorni_sadrzaj> UBIQUITOUS jednostavno društvo s ograničenom odgovornošću za usluge i trgovinu, OIB 37159201344, Ulica Brune Bušića 19, 10360 Sesvete zastupanog po punomoćniku DOLORES GLAVIĆ</izvorni_sadrzaj>
    <derivirana_varijabla naziv="DomainObject.Predmet.ProtustrankaFormatedWithAdressOIB_1"> UBIQUITOUS jednostavno društvo s ograničenom odgovornošću za usluge i trgovinu, OIB 37159201344, Ulica Brune Bušića 19, 10360 Sesvete zastupanog po punomoćniku DOLORES GLAVIĆ</derivirana_varijabla>
  </DomainObject.Predmet.ProtustrankaFormatedWithAdressOIB>
  <DomainObject.Predmet.ProtustrankaWithAdress>
    <izvorni_sadrzaj>UBIQUITOUS jednostavno društvo s ograničenom odgovornošću za usluge i trgovinu Ulica Brune Bušića 19, 10360 Sesvete</izvorni_sadrzaj>
    <derivirana_varijabla naziv="DomainObject.Predmet.ProtustrankaWithAdress_1">UBIQUITOUS jednostavno društvo s ograničenom odgovornošću za usluge i trgovinu Ulica Brune Bušića 19, 10360 Sesvete</derivirana_varijabla>
  </DomainObject.Predmet.ProtustrankaWithAdress>
  <DomainObject.Predmet.ProtustrankaWithAdressOIB>
    <izvorni_sadrzaj>UBIQUITOUS jednostavno društvo s ograničenom odgovornošću za usluge i trgovinu, OIB 37159201344, Ulica Brune Bušića 19, 10360 Sesvete</izvorni_sadrzaj>
    <derivirana_varijabla naziv="DomainObject.Predmet.ProtustrankaWithAdressOIB_1">UBIQUITOUS jednostavno društvo s ograničenom odgovornošću za usluge i trgovinu, OIB 37159201344, Ulica Brune Bušića 19, 10360 Sesvete</derivirana_varijabla>
  </DomainObject.Predmet.ProtustrankaWithAdressOIB>
  <DomainObject.Predmet.ProtustrankaNazivFormated>
    <izvorni_sadrzaj>UBIQUITOUS jednostavno društvo s ograničenom odgovornošću za usluge i trgovinu</izvorni_sadrzaj>
    <derivirana_varijabla naziv="DomainObject.Predmet.ProtustrankaNazivFormated_1">UBIQUITOUS jednostavno društvo s ograničenom odgovornošću za usluge i trgovinu</derivirana_varijabla>
  </DomainObject.Predmet.ProtustrankaNazivFormated>
  <DomainObject.Predmet.ProtustrankaNazivFormatedOIB>
    <izvorni_sadrzaj>UBIQUITOUS jednostavno društvo s ograničenom odgovornošću za usluge i trgovinu, OIB 37159201344</izvorni_sadrzaj>
    <derivirana_varijabla naziv="DomainObject.Predmet.ProtustrankaNazivFormatedOIB_1">UBIQUITOUS jednostavno društvo s ograničenom odgovornošću za usluge i trgovinu, OIB 37159201344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UBIQUITOUS jednostavno društvo s ograničenom odgovornošću za usluge i trgovinu zastupanog po punomoćniku DOLORES GLAVIĆ</item>
    </izvorni_sadrzaj>
    <derivirana_varijabla naziv="DomainObject.Predmet.ProtuStrankaListFormated_1">
      <item>UBIQUITOUS jednostavno društvo s ograničenom odgovornošću za usluge i trgovinu zastupanog po punomoćniku DOLORES GLAVIĆ</item>
    </derivirana_varijabla>
  </DomainObject.Predmet.ProtuStrankaListFormated>
  <DomainObject.Predmet.ProtuStrankaListFormatedOIB>
    <izvorni_sadrzaj>
      <item>UBIQUITOUS jednostavno društvo s ograničenom odgovornošću za usluge i trgovinu, OIB 37159201344 zastupanog po punomoćniku DOLORES GLAVIĆ</item>
    </izvorni_sadrzaj>
    <derivirana_varijabla naziv="DomainObject.Predmet.ProtuStrankaListFormatedOIB_1">
      <item>UBIQUITOUS jednostavno društvo s ograničenom odgovornošću za usluge i trgovinu, OIB 37159201344 zastupanog po punomoćniku DOLORES GLAVIĆ</item>
    </derivirana_varijabla>
  </DomainObject.Predmet.ProtuStrankaListFormatedOIB>
  <DomainObject.Predmet.ProtuStrankaListFormatedWithAdress>
    <izvorni_sadrzaj>
      <item>UBIQUITOUS jednostavno društvo s ograničenom odgovornošću za usluge i trgovinu, Ulica Brune Bušića 19, 10360 Sesvete zastupanog po punomoćniku DOLORES GLAVIĆ</item>
    </izvorni_sadrzaj>
    <derivirana_varijabla naziv="DomainObject.Predmet.ProtuStrankaListFormatedWithAdress_1">
      <item>UBIQUITOUS jednostavno društvo s ograničenom odgovornošću za usluge i trgovinu, Ulica Brune Bušića 19, 10360 Sesvete zastupanog po punomoćniku DOLORES GLAVIĆ</item>
    </derivirana_varijabla>
  </DomainObject.Predmet.ProtuStrankaListFormatedWithAdress>
  <DomainObject.Predmet.ProtuStrankaListFormatedWithAdressOIB>
    <izvorni_sadrzaj>
      <item>UBIQUITOUS jednostavno društvo s ograničenom odgovornošću za usluge i trgovinu, OIB 37159201344, Ulica Brune Bušića 19, 10360 Sesvete zastupanog po punomoćniku DOLORES GLAVIĆ</item>
    </izvorni_sadrzaj>
    <derivirana_varijabla naziv="DomainObject.Predmet.ProtuStrankaListFormatedWithAdressOIB_1">
      <item>UBIQUITOUS jednostavno društvo s ograničenom odgovornošću za usluge i trgovinu, OIB 37159201344, Ulica Brune Bušića 19, 10360 Sesvete zastupanog po punomoćniku DOLORES GLAVIĆ</item>
    </derivirana_varijabla>
  </DomainObject.Predmet.ProtuStrankaListFormatedWithAdressOIB>
  <DomainObject.Predmet.ProtuStrankaListNazivFormated>
    <izvorni_sadrzaj>
      <item>UBIQUITOUS jednostavno društvo s ograničenom odgovornošću za usluge i trgovinu</item>
    </izvorni_sadrzaj>
    <derivirana_varijabla naziv="DomainObject.Predmet.ProtuStrankaListNazivFormated_1">
      <item>UBIQUITOUS jednostavno društvo s ograničenom odgovornošću za usluge i trgovinu</item>
    </derivirana_varijabla>
  </DomainObject.Predmet.ProtuStrankaListNazivFormated>
  <DomainObject.Predmet.ProtuStrankaListNazivFormatedOIB>
    <izvorni_sadrzaj>
      <item>UBIQUITOUS jednostavno društvo s ograničenom odgovornošću za usluge i trgovinu, OIB 37159201344</item>
    </izvorni_sadrzaj>
    <derivirana_varijabla naziv="DomainObject.Predmet.ProtuStrankaListNazivFormatedOIB_1">
      <item>UBIQUITOUS jednostavno društvo s ograničenom odgovornošću za usluge i trgovinu, OIB 37159201344</item>
    </derivirana_varijabla>
  </DomainObject.Predmet.ProtuStrankaListNazivFormatedOIB>
  <DomainObject.Predmet.OstaliListFormated>
    <izvorni_sadrzaj>
      <item>DOLORES GLAVIĆ punomoćnik sudionika u postupku UBIQUITOUS jednostavno društvo s ograničenom odgovornošću za usluge i trgovinu</item>
    </izvorni_sadrzaj>
    <derivirana_varijabla naziv="DomainObject.Predmet.OstaliListFormated_1">
      <item>DOLORES GLAVIĆ punomoćnik sudionika u postupku UBIQUITOUS jednostavno društvo s ograničenom odgovornošću za usluge i trgovinu</item>
    </derivirana_varijabla>
  </DomainObject.Predmet.OstaliListFormated>
  <DomainObject.Predmet.OstaliListFormatedOIB>
    <izvorni_sadrzaj>
      <item>DOLORES GLAVIĆ, OIB 92437881073 punomoćnik sudionika u postupku UBIQUITOUS jednostavno društvo s ograničenom odgovornošću za usluge i trgovinu</item>
    </izvorni_sadrzaj>
    <derivirana_varijabla naziv="DomainObject.Predmet.OstaliListFormatedOIB_1">
      <item>DOLORES GLAVIĆ, OIB 92437881073 punomoćnik sudionika u postupku UBIQUITOUS jednostavno društvo s ograničenom odgovornošću za usluge i trgovinu</item>
    </derivirana_varijabla>
  </DomainObject.Predmet.OstaliListFormatedOIB>
  <DomainObject.Predmet.OstaliListFormatedWithAdress>
    <izvorni_sadrzaj>
      <item>DOLORES GLAVIĆ, Naste Rojc 9, 10360 Sesvete punomoćnik sudionika u postupku UBIQUITOUS jednostavno društvo s ograničenom odgovornošću za usluge i trgovinu</item>
    </izvorni_sadrzaj>
    <derivirana_varijabla naziv="DomainObject.Predmet.OstaliListFormatedWithAdress_1">
      <item>DOLORES GLAVIĆ, Naste Rojc 9, 10360 Sesvete punomoćnik sudionika u postupku UBIQUITOUS jednostavno društvo s ograničenom odgovornošću za usluge i trgovinu</item>
    </derivirana_varijabla>
  </DomainObject.Predmet.OstaliListFormatedWithAdress>
  <DomainObject.Predmet.OstaliListFormatedWithAdressOIB>
    <izvorni_sadrzaj>
      <item>DOLORES GLAVIĆ, OIB 92437881073, Naste Rojc 9, 10360 Sesvete punomoćnik sudionika u postupku UBIQUITOUS jednostavno društvo s ograničenom odgovornošću za usluge i trgovinu</item>
    </izvorni_sadrzaj>
    <derivirana_varijabla naziv="DomainObject.Predmet.OstaliListFormatedWithAdressOIB_1">
      <item>DOLORES GLAVIĆ, OIB 92437881073, Naste Rojc 9, 10360 Sesvete punomoćnik sudionika u postupku UBIQUITOUS jednostavno društvo s ograničenom odgovornošću za usluge i trgovinu</item>
    </derivirana_varijabla>
  </DomainObject.Predmet.OstaliListFormatedWithAdressOIB>
  <DomainObject.Predmet.OstaliListNazivFormated>
    <izvorni_sadrzaj>
      <item>DOLORES GLAVIĆ</item>
    </izvorni_sadrzaj>
    <derivirana_varijabla naziv="DomainObject.Predmet.OstaliListNazivFormated_1">
      <item>DOLORES GLAVIĆ</item>
    </derivirana_varijabla>
  </DomainObject.Predmet.OstaliListNazivFormated>
  <DomainObject.Predmet.OstaliListNazivFormatedOIB>
    <izvorni_sadrzaj>
      <item>DOLORES GLAVIĆ, OIB 92437881073</item>
    </izvorni_sadrzaj>
    <derivirana_varijabla naziv="DomainObject.Predmet.OstaliListNazivFormatedOIB_1">
      <item>DOLORES GLAVIĆ, OIB 92437881073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UBIQUITOUS jednostavno društvo s ograničenom odgovornošću za usluge i trgovinu</izvorni_sadrzaj>
    <derivirana_varijabla naziv="DomainObject.Predmet.ProtustrankaIDrugi_1">UBIQUITOUS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UBIQUITOUS jednostavno društvo s ograničenom odgovornošću za usluge i trgovinu, OIB 37159201344, Ulica Brune Bušića 19, 10360 Sesvete</izvorni_sadrzaj>
    <derivirana_varijabla naziv="DomainObject.Predmet.ProtustrankaIDrugiAdressOIB_1">UBIQUITOUS jednostavno društvo s ograničenom odgovornošću za usluge i trgovinu, OIB 37159201344, Ulica Brune Bušića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UBIQUITOUS jednostavno društvo s ograničenom odgovornošću za usluge i trgovinu</item>
      <item>DOLORES GLAVIĆ</item>
    </izvorni_sadrzaj>
    <derivirana_varijabla naziv="DomainObject.Predmet.SudioniciListNaziv_1">
      <item>FINA Regionalni centar Zagreb</item>
      <item>UBIQUITOUS jednostavno društvo s ograničenom odgovornošću za usluge i trgovinu</item>
      <item>DOLORES GLAVIĆ</item>
    </derivirana_varijabla>
  </DomainObject.Predmet.SudioniciListNaziv>
  <DomainObject.Predmet.SudioniciListAdressOIB>
    <izvorni_sadrzaj>
      <item>UBIQUITOUS jednostavno društvo s ograničenom odgovornošću za usluge i trgovinu, OIB 37159201344, Ulica Brune Bušića 19,10360 Sesvete</item>
      <item>FINA Regionalni centar Zagreb, OIB 85821130368, Trg svibanjskih žrtava 1995. 1,10000 Zagreb</item>
      <item>DOLORES GLAVIĆ, OIB 92437881073, Naste Rojc 9,10360 Sesvete</item>
    </izvorni_sadrzaj>
    <derivirana_varijabla naziv="DomainObject.Predmet.SudioniciListAdressOIB_1">
      <item>UBIQUITOUS jednostavno društvo s ograničenom odgovornošću za usluge i trgovinu, OIB 37159201344, Ulica Brune Bušića 19,10360 Sesvete</item>
      <item>FINA Regionalni centar Zagreb, OIB 85821130368, Trg svibanjskih žrtava 1995. 1,10000 Zagreb</item>
      <item>DOLORES GLAVIĆ, OIB 92437881073, Naste Rojc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37159201344</item>
      <item>, OIB 92437881073</item>
    </izvorni_sadrzaj>
    <derivirana_varijabla naziv="DomainObject.Predmet.SudioniciListNazivOIB_1">
      <item>, OIB 85821130368</item>
      <item>, OIB 37159201344</item>
      <item>, OIB 92437881073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C6EE5-8FA5-4FDB-AA21-23623FFCE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1936</properties:Characters>
  <properties:Lines>63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2017-07-06T09:15:00Z</dcterms:created>
  <dc:creator>Vesna Fundurulić Perišin</dc:creator>
  <cp:lastModifiedBy>Ivana Stampf</cp:lastModifiedBy>
  <cp:lastPrinted>2016-07-05T06:36:00Z</cp:lastPrinted>
  <dcterms:modified xmlns:xsi="http://www.w3.org/2001/XMLSchema-instance" xsi:type="dcterms:W3CDTF">2017-07-06T11:08:00Z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