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c2ec0" w14:paraId="b7c2ec0" w:rsidRDefault="00BB26CF" w:rsidP="00910611" w:rsidR="00BB26CF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  <w:lang w:val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B26CF" w:rsidP="00910611" w:rsidR="00BB26CF">
      <w:r>
        <w:rPr>
          <w:rFonts w:eastAsia="MS Mincho"/>
          <w:szCs w:val="24"/>
        </w:rPr>
        <w:t xml:space="preserve">   REPUBLIKA HRVATSKA</w:t>
      </w:r>
    </w:p>
    <w:p w:rsidRDefault="00BB26CF" w:rsidP="00910611" w:rsidR="00BB26CF">
      <w:r>
        <w:rPr>
          <w:rFonts w:eastAsia="MS Mincho"/>
          <w:szCs w:val="24"/>
        </w:rPr>
        <w:t>TRGOVAČKI SUD U RIJECI</w:t>
      </w:r>
    </w:p>
    <w:p w:rsidRDefault="00BB26CF" w:rsidR="00BB26CF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 Rijeka, Zadarska 1 i 3</w:t>
      </w:r>
    </w:p>
    <w:p w:rsidRDefault="00B14583" w:rsidP="006F785A" w:rsidR="006F785A" w:rsidRPr="008946C4">
      <w:pPr>
        <w:pStyle w:val="Obinitekst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R J E Š E N J E</w:t>
      </w:r>
    </w:p>
    <w:p w:rsidRDefault="000C5F5C" w:rsidP="00A15F9E" w:rsidR="000C5F5C" w:rsidRPr="008946C4">
      <w:pPr>
        <w:ind w:firstLine="720"/>
        <w:jc w:val="both"/>
        <w:rPr>
          <w:bCs/>
          <w:szCs w:val="24"/>
          <w:lang w:val="hr-HR"/>
        </w:rPr>
      </w:pPr>
    </w:p>
    <w:p w:rsidRDefault="00832CB0" w:rsidP="00832CB0" w:rsidR="00832CB0" w:rsidRPr="00832CB0">
      <w:pPr>
        <w:ind w:firstLine="720"/>
        <w:jc w:val="both"/>
        <w:rPr>
          <w:szCs w:val="24"/>
          <w:lang w:val="hr-HR"/>
        </w:rPr>
      </w:pPr>
      <w:r w:rsidRPr="00832CB0">
        <w:rPr>
          <w:szCs w:val="24"/>
          <w:lang w:val="hr-HR"/>
        </w:rPr>
        <w:t>Trgovački sud u Rijeci, OIB 88785964957, po sucu pojedincu Danieli Ko</w:t>
      </w:r>
      <w:r w:rsidR="0063643E">
        <w:rPr>
          <w:szCs w:val="24"/>
          <w:lang w:val="hr-HR"/>
        </w:rPr>
        <w:t xml:space="preserve">rlević, odlučujući o prijedlogu predlagatelja – vjerovnika </w:t>
      </w:r>
      <w:r w:rsidR="008C5DCA">
        <w:rPr>
          <w:szCs w:val="24"/>
          <w:lang w:val="hr-HR"/>
        </w:rPr>
        <w:t>OPĆINA VIŠKOVO, Viškovo, Vozišće 3, OIB 28350474809, kojeg zastupa opunomoćenik Damir Kralj Anzel odvjetnik u Odvjetničkom društvu Kovačević, Koren i partneri d.o.o. Rijeka, Supilova 6/III,</w:t>
      </w:r>
      <w:r w:rsidR="0063643E">
        <w:rPr>
          <w:szCs w:val="24"/>
          <w:lang w:val="hr-HR"/>
        </w:rPr>
        <w:t xml:space="preserve"> </w:t>
      </w:r>
      <w:r w:rsidRPr="00832CB0">
        <w:rPr>
          <w:szCs w:val="24"/>
          <w:lang w:val="hr-HR"/>
        </w:rPr>
        <w:t xml:space="preserve">za </w:t>
      </w:r>
      <w:r w:rsidR="000C2510">
        <w:rPr>
          <w:szCs w:val="24"/>
          <w:lang w:val="hr-HR"/>
        </w:rPr>
        <w:t xml:space="preserve">nastavak </w:t>
      </w:r>
      <w:r w:rsidRPr="00832CB0">
        <w:rPr>
          <w:szCs w:val="24"/>
          <w:lang w:val="hr-HR"/>
        </w:rPr>
        <w:t xml:space="preserve">postupka </w:t>
      </w:r>
      <w:r w:rsidR="000C2510">
        <w:rPr>
          <w:szCs w:val="24"/>
          <w:lang w:val="hr-HR"/>
        </w:rPr>
        <w:t xml:space="preserve">radi naknadne diobe </w:t>
      </w:r>
      <w:r w:rsidR="000C2510" w:rsidRPr="000C2510">
        <w:rPr>
          <w:b/>
          <w:szCs w:val="24"/>
          <w:lang w:val="hr-HR"/>
        </w:rPr>
        <w:t xml:space="preserve">Stečajne mase dužnika </w:t>
      </w:r>
      <w:r w:rsidR="00CB7C54">
        <w:rPr>
          <w:b/>
          <w:szCs w:val="24"/>
          <w:lang w:val="hr-HR"/>
        </w:rPr>
        <w:t>I</w:t>
      </w:r>
      <w:r w:rsidR="008C5DCA">
        <w:rPr>
          <w:b/>
          <w:szCs w:val="24"/>
          <w:lang w:val="hr-HR"/>
        </w:rPr>
        <w:t>MPERATOR d</w:t>
      </w:r>
      <w:r w:rsidR="00CB7C54">
        <w:rPr>
          <w:b/>
          <w:szCs w:val="24"/>
          <w:lang w:val="hr-HR"/>
        </w:rPr>
        <w:t xml:space="preserve">.o.o. </w:t>
      </w:r>
      <w:r w:rsidR="008C5DCA">
        <w:rPr>
          <w:b/>
          <w:szCs w:val="24"/>
          <w:lang w:val="hr-HR"/>
        </w:rPr>
        <w:t xml:space="preserve">za trgovinu i usluge, Rijeka, Milice Jadranić 36/b, </w:t>
      </w:r>
      <w:r w:rsidRPr="00832CB0">
        <w:rPr>
          <w:szCs w:val="24"/>
          <w:lang w:val="hr-HR"/>
        </w:rPr>
        <w:t>dana</w:t>
      </w:r>
      <w:r w:rsidR="0063643E">
        <w:rPr>
          <w:szCs w:val="24"/>
          <w:lang w:val="hr-HR"/>
        </w:rPr>
        <w:t xml:space="preserve"> </w:t>
      </w:r>
      <w:r w:rsidR="008C5DCA">
        <w:rPr>
          <w:szCs w:val="24"/>
          <w:lang w:val="hr-HR"/>
        </w:rPr>
        <w:t>23</w:t>
      </w:r>
      <w:r w:rsidR="00CB7C54">
        <w:rPr>
          <w:szCs w:val="24"/>
          <w:lang w:val="hr-HR"/>
        </w:rPr>
        <w:t>. listopada</w:t>
      </w:r>
      <w:r w:rsidR="0063643E">
        <w:rPr>
          <w:szCs w:val="24"/>
          <w:lang w:val="hr-HR"/>
        </w:rPr>
        <w:t xml:space="preserve"> 2017</w:t>
      </w:r>
      <w:r w:rsidRPr="00832CB0">
        <w:rPr>
          <w:szCs w:val="24"/>
          <w:lang w:val="hr-HR"/>
        </w:rPr>
        <w:t xml:space="preserve">. godine  </w:t>
      </w:r>
    </w:p>
    <w:p w:rsidRDefault="00B14583" w:rsidP="005F4E54" w:rsidR="00B14583">
      <w:pPr>
        <w:jc w:val="center"/>
        <w:rPr>
          <w:szCs w:val="24"/>
          <w:lang w:val="hr-HR"/>
        </w:rPr>
      </w:pPr>
    </w:p>
    <w:p w:rsidRDefault="00B14583" w:rsidP="005F4E54" w:rsidR="005F4E54" w:rsidRPr="006F785A">
      <w:pPr>
        <w:jc w:val="center"/>
        <w:rPr>
          <w:b/>
          <w:szCs w:val="24"/>
          <w:lang w:val="hr-HR"/>
        </w:rPr>
      </w:pPr>
      <w:r>
        <w:rPr>
          <w:b/>
          <w:szCs w:val="24"/>
          <w:lang w:val="hr-HR"/>
        </w:rPr>
        <w:t>r</w:t>
      </w:r>
      <w:r w:rsidR="006F785A" w:rsidRPr="006F785A">
        <w:rPr>
          <w:b/>
          <w:szCs w:val="24"/>
          <w:lang w:val="hr-HR"/>
        </w:rPr>
        <w:t xml:space="preserve"> </w:t>
      </w:r>
      <w:r>
        <w:rPr>
          <w:b/>
          <w:szCs w:val="24"/>
          <w:lang w:val="hr-HR"/>
        </w:rPr>
        <w:t xml:space="preserve">i j e š i o   </w:t>
      </w:r>
      <w:r w:rsidR="006F785A" w:rsidRPr="006F785A">
        <w:rPr>
          <w:b/>
          <w:szCs w:val="24"/>
          <w:lang w:val="hr-HR"/>
        </w:rPr>
        <w:t xml:space="preserve">j e </w:t>
      </w:r>
    </w:p>
    <w:p w:rsidRDefault="006F785A" w:rsidP="00317A00" w:rsidR="006F785A" w:rsidRPr="008946C4">
      <w:pPr>
        <w:jc w:val="both"/>
        <w:rPr>
          <w:szCs w:val="24"/>
          <w:lang w:val="hr-HR"/>
        </w:rPr>
      </w:pPr>
    </w:p>
    <w:p w:rsidRDefault="00317A00" w:rsidP="00CB7C54" w:rsidR="006F785A" w:rsidRPr="006F785A">
      <w:pPr>
        <w:pStyle w:val="Bezproreda"/>
        <w:numPr>
          <w:ilvl w:val="0"/>
          <w:numId w:val="1"/>
        </w:numPr>
        <w:jc w:val="both"/>
        <w:rPr>
          <w:lang w:val="hr-HR"/>
        </w:rPr>
      </w:pPr>
      <w:r w:rsidRPr="008946C4">
        <w:rPr>
          <w:lang w:val="hr-HR"/>
        </w:rPr>
        <w:t>Nalaže se podnositelj</w:t>
      </w:r>
      <w:r w:rsidR="0041160C" w:rsidRPr="008946C4">
        <w:rPr>
          <w:lang w:val="hr-HR"/>
        </w:rPr>
        <w:t>u</w:t>
      </w:r>
      <w:r w:rsidRPr="008946C4">
        <w:rPr>
          <w:lang w:val="hr-HR"/>
        </w:rPr>
        <w:t xml:space="preserve"> prijedloga za </w:t>
      </w:r>
      <w:r w:rsidR="000C2510">
        <w:rPr>
          <w:lang w:val="hr-HR"/>
        </w:rPr>
        <w:t>nastavak</w:t>
      </w:r>
      <w:r w:rsidRPr="008946C4">
        <w:rPr>
          <w:lang w:val="hr-HR"/>
        </w:rPr>
        <w:t xml:space="preserve"> postupka </w:t>
      </w:r>
      <w:r w:rsidR="000C2510">
        <w:rPr>
          <w:lang w:val="hr-HR"/>
        </w:rPr>
        <w:t xml:space="preserve">radi naknadne diobe </w:t>
      </w:r>
      <w:r w:rsidR="008C5DCA" w:rsidRPr="008C5DCA">
        <w:rPr>
          <w:b/>
          <w:lang w:val="hr-HR"/>
        </w:rPr>
        <w:t>Stečajne mase dužnika IMPERATOR d.o.o. za trgovinu i usluge, Rijeka, Milice Jadranić 36/b</w:t>
      </w:r>
      <w:r w:rsidR="000C2510">
        <w:rPr>
          <w:lang w:val="hr-HR"/>
        </w:rPr>
        <w:t xml:space="preserve">, </w:t>
      </w:r>
      <w:r w:rsidRPr="008946C4">
        <w:rPr>
          <w:lang w:val="hr-HR"/>
        </w:rPr>
        <w:t xml:space="preserve">u roku osam dana od dana primitka zaključka </w:t>
      </w:r>
      <w:r w:rsidR="006310B3" w:rsidRPr="008946C4">
        <w:rPr>
          <w:lang w:val="hr-HR"/>
        </w:rPr>
        <w:t xml:space="preserve">plati iznos predujma od 1.000,00 kuna u Fond za namirenje troškova </w:t>
      </w:r>
      <w:r w:rsidR="00CB7C54">
        <w:rPr>
          <w:lang w:val="hr-HR"/>
        </w:rPr>
        <w:t xml:space="preserve">nastavka </w:t>
      </w:r>
      <w:r w:rsidR="006310B3" w:rsidRPr="008946C4">
        <w:rPr>
          <w:lang w:val="hr-HR"/>
        </w:rPr>
        <w:t>postupka</w:t>
      </w:r>
      <w:r w:rsidR="006F785A" w:rsidRPr="006F785A">
        <w:rPr>
          <w:lang w:val="hr-HR"/>
        </w:rPr>
        <w:t xml:space="preserve"> </w:t>
      </w:r>
      <w:r w:rsidR="00CB7C54">
        <w:rPr>
          <w:lang w:val="hr-HR"/>
        </w:rPr>
        <w:t xml:space="preserve">radi naknadne diobe stečajne mase </w:t>
      </w:r>
      <w:r w:rsidR="006F785A" w:rsidRPr="008946C4">
        <w:rPr>
          <w:lang w:val="hr-HR"/>
        </w:rPr>
        <w:t xml:space="preserve">u korist IBAN računa Trgovačkog suda u Rijeci </w:t>
      </w:r>
      <w:r w:rsidR="006F785A" w:rsidRPr="008946C4">
        <w:rPr>
          <w:color w:val="000000"/>
          <w:szCs w:val="24"/>
          <w:lang w:val="hr-HR"/>
        </w:rPr>
        <w:t>HR59</w:t>
      </w:r>
      <w:r w:rsidR="00CB7C54">
        <w:rPr>
          <w:color w:val="000000"/>
          <w:szCs w:val="24"/>
          <w:lang w:val="hr-HR"/>
        </w:rPr>
        <w:t xml:space="preserve"> </w:t>
      </w:r>
      <w:r w:rsidR="006F785A" w:rsidRPr="008946C4">
        <w:rPr>
          <w:color w:val="000000"/>
          <w:szCs w:val="24"/>
          <w:lang w:val="hr-HR"/>
        </w:rPr>
        <w:t>2390</w:t>
      </w:r>
      <w:r w:rsidR="00CB7C54">
        <w:rPr>
          <w:color w:val="000000"/>
          <w:szCs w:val="24"/>
          <w:lang w:val="hr-HR"/>
        </w:rPr>
        <w:t xml:space="preserve"> </w:t>
      </w:r>
      <w:r w:rsidR="006F785A" w:rsidRPr="008946C4">
        <w:rPr>
          <w:color w:val="000000"/>
          <w:szCs w:val="24"/>
          <w:lang w:val="hr-HR"/>
        </w:rPr>
        <w:t>0011</w:t>
      </w:r>
      <w:r w:rsidR="00CB7C54">
        <w:rPr>
          <w:color w:val="000000"/>
          <w:szCs w:val="24"/>
          <w:lang w:val="hr-HR"/>
        </w:rPr>
        <w:t xml:space="preserve"> </w:t>
      </w:r>
      <w:r w:rsidR="006F785A" w:rsidRPr="008946C4">
        <w:rPr>
          <w:color w:val="000000"/>
          <w:szCs w:val="24"/>
          <w:lang w:val="hr-HR"/>
        </w:rPr>
        <w:t>3000</w:t>
      </w:r>
      <w:r w:rsidR="00CB7C54">
        <w:rPr>
          <w:color w:val="000000"/>
          <w:szCs w:val="24"/>
          <w:lang w:val="hr-HR"/>
        </w:rPr>
        <w:t xml:space="preserve"> </w:t>
      </w:r>
      <w:r w:rsidR="006F785A" w:rsidRPr="008946C4">
        <w:rPr>
          <w:color w:val="000000"/>
          <w:szCs w:val="24"/>
          <w:lang w:val="hr-HR"/>
        </w:rPr>
        <w:t>0270</w:t>
      </w:r>
      <w:r w:rsidR="00CB7C54">
        <w:rPr>
          <w:color w:val="000000"/>
          <w:szCs w:val="24"/>
          <w:lang w:val="hr-HR"/>
        </w:rPr>
        <w:t xml:space="preserve"> </w:t>
      </w:r>
      <w:r w:rsidR="006F785A" w:rsidRPr="008946C4">
        <w:rPr>
          <w:color w:val="000000"/>
          <w:szCs w:val="24"/>
          <w:lang w:val="hr-HR"/>
        </w:rPr>
        <w:t>3,</w:t>
      </w:r>
      <w:r w:rsidR="006F785A" w:rsidRPr="008946C4">
        <w:rPr>
          <w:lang w:val="hr-HR"/>
        </w:rPr>
        <w:t xml:space="preserve"> </w:t>
      </w:r>
      <w:r w:rsidR="006F785A" w:rsidRPr="008946C4">
        <w:rPr>
          <w:color w:val="000000"/>
          <w:szCs w:val="24"/>
          <w:lang w:val="hr-HR"/>
        </w:rPr>
        <w:t xml:space="preserve">model 00, s pozivom na broj </w:t>
      </w:r>
      <w:r w:rsidR="00CD6CDE">
        <w:rPr>
          <w:color w:val="000000"/>
          <w:szCs w:val="24"/>
          <w:lang w:val="hr-HR"/>
        </w:rPr>
        <w:t>2222</w:t>
      </w:r>
      <w:r w:rsidR="006F785A" w:rsidRPr="008946C4">
        <w:rPr>
          <w:color w:val="000000"/>
          <w:szCs w:val="24"/>
          <w:lang w:val="hr-HR"/>
        </w:rPr>
        <w:t>-</w:t>
      </w:r>
      <w:r w:rsidR="00CD6CDE">
        <w:rPr>
          <w:color w:val="000000"/>
          <w:szCs w:val="24"/>
          <w:lang w:val="hr-HR"/>
        </w:rPr>
        <w:t>343</w:t>
      </w:r>
      <w:r w:rsidR="0063643E">
        <w:rPr>
          <w:color w:val="000000"/>
          <w:szCs w:val="24"/>
          <w:lang w:val="hr-HR"/>
        </w:rPr>
        <w:t>-17</w:t>
      </w:r>
      <w:r w:rsidR="006F785A" w:rsidRPr="008946C4">
        <w:rPr>
          <w:color w:val="000000"/>
          <w:szCs w:val="24"/>
          <w:lang w:val="hr-HR"/>
        </w:rPr>
        <w:t>.</w:t>
      </w:r>
    </w:p>
    <w:p w:rsidRDefault="006F785A" w:rsidP="006F785A" w:rsidR="006F785A" w:rsidRPr="006F785A">
      <w:pPr>
        <w:pStyle w:val="Bezproreda"/>
        <w:ind w:left="1080"/>
        <w:jc w:val="both"/>
        <w:rPr>
          <w:lang w:val="hr-HR"/>
        </w:rPr>
      </w:pPr>
    </w:p>
    <w:p w:rsidRDefault="006F785A" w:rsidP="006F785A" w:rsidR="00317A00">
      <w:pPr>
        <w:pStyle w:val="Bezproreda"/>
        <w:numPr>
          <w:ilvl w:val="0"/>
          <w:numId w:val="1"/>
        </w:numPr>
        <w:jc w:val="both"/>
        <w:rPr>
          <w:lang w:val="hr-HR"/>
        </w:rPr>
      </w:pPr>
      <w:r w:rsidRPr="006F785A">
        <w:rPr>
          <w:color w:val="000000"/>
          <w:szCs w:val="24"/>
          <w:lang w:val="hr-HR"/>
        </w:rPr>
        <w:t xml:space="preserve">Nalaže se </w:t>
      </w:r>
      <w:r w:rsidRPr="006F785A">
        <w:rPr>
          <w:lang w:val="hr-HR"/>
        </w:rPr>
        <w:t xml:space="preserve">podnositelju prijedloga </w:t>
      </w:r>
      <w:r w:rsidR="00E320C8" w:rsidRPr="008946C4">
        <w:rPr>
          <w:lang w:val="hr-HR"/>
        </w:rPr>
        <w:t xml:space="preserve">za </w:t>
      </w:r>
      <w:r w:rsidR="00E320C8">
        <w:rPr>
          <w:lang w:val="hr-HR"/>
        </w:rPr>
        <w:t>nastavak</w:t>
      </w:r>
      <w:r w:rsidR="00E320C8" w:rsidRPr="008946C4">
        <w:rPr>
          <w:lang w:val="hr-HR"/>
        </w:rPr>
        <w:t xml:space="preserve"> postupka </w:t>
      </w:r>
      <w:r w:rsidR="00E320C8">
        <w:rPr>
          <w:lang w:val="hr-HR"/>
        </w:rPr>
        <w:t xml:space="preserve">radi naknadne diobe </w:t>
      </w:r>
      <w:r w:rsidR="00E320C8" w:rsidRPr="008C5DCA">
        <w:rPr>
          <w:b/>
          <w:lang w:val="hr-HR"/>
        </w:rPr>
        <w:t>Stečajne mase dužnika IMPERATOR d.o.o. za trgovinu i usluge, Rijeka, Milice Jadranić 36/b</w:t>
      </w:r>
      <w:r w:rsidR="00E320C8">
        <w:rPr>
          <w:lang w:val="hr-HR"/>
        </w:rPr>
        <w:t xml:space="preserve">, </w:t>
      </w:r>
      <w:r w:rsidRPr="006F785A">
        <w:rPr>
          <w:lang w:val="hr-HR"/>
        </w:rPr>
        <w:t xml:space="preserve">u roku osam dana od dana primitka zaključka plati dodatni iznos </w:t>
      </w:r>
      <w:r w:rsidR="006310B3" w:rsidRPr="006F785A">
        <w:rPr>
          <w:lang w:val="hr-HR"/>
        </w:rPr>
        <w:t xml:space="preserve">predujma </w:t>
      </w:r>
      <w:r w:rsidR="009B39BE" w:rsidRPr="006F785A">
        <w:rPr>
          <w:lang w:val="hr-HR"/>
        </w:rPr>
        <w:t xml:space="preserve">u iznosu od </w:t>
      </w:r>
      <w:r w:rsidR="000C2510">
        <w:rPr>
          <w:lang w:val="hr-HR"/>
        </w:rPr>
        <w:t>5</w:t>
      </w:r>
      <w:r w:rsidR="00952967">
        <w:rPr>
          <w:lang w:val="hr-HR"/>
        </w:rPr>
        <w:t>.000</w:t>
      </w:r>
      <w:r w:rsidR="006310B3" w:rsidRPr="006F785A">
        <w:rPr>
          <w:lang w:val="hr-HR"/>
        </w:rPr>
        <w:t>,00 k</w:t>
      </w:r>
      <w:r w:rsidR="00364B23" w:rsidRPr="006F785A">
        <w:rPr>
          <w:lang w:val="hr-HR"/>
        </w:rPr>
        <w:t>una</w:t>
      </w:r>
      <w:r w:rsidR="006310B3" w:rsidRPr="006F785A">
        <w:rPr>
          <w:lang w:val="hr-HR"/>
        </w:rPr>
        <w:t>,</w:t>
      </w:r>
      <w:r w:rsidR="009B39BE" w:rsidRPr="006F785A">
        <w:rPr>
          <w:lang w:val="hr-HR"/>
        </w:rPr>
        <w:t xml:space="preserve"> </w:t>
      </w:r>
      <w:r w:rsidRPr="006F785A">
        <w:rPr>
          <w:lang w:val="hr-HR"/>
        </w:rPr>
        <w:t>u</w:t>
      </w:r>
      <w:r w:rsidR="00EF529E">
        <w:rPr>
          <w:lang w:val="hr-HR"/>
        </w:rPr>
        <w:t xml:space="preserve"> </w:t>
      </w:r>
      <w:r w:rsidRPr="006F785A">
        <w:rPr>
          <w:lang w:val="hr-HR"/>
        </w:rPr>
        <w:t xml:space="preserve">korist IBAN računa Trgovačkog suda u Rijeci </w:t>
      </w:r>
      <w:r w:rsidRPr="006F785A">
        <w:rPr>
          <w:color w:val="000000"/>
          <w:szCs w:val="24"/>
          <w:lang w:val="hr-HR"/>
        </w:rPr>
        <w:t>HR59</w:t>
      </w:r>
      <w:r w:rsidR="000C2510">
        <w:rPr>
          <w:color w:val="000000"/>
          <w:szCs w:val="24"/>
          <w:lang w:val="hr-HR"/>
        </w:rPr>
        <w:t xml:space="preserve"> </w:t>
      </w:r>
      <w:r w:rsidRPr="006F785A">
        <w:rPr>
          <w:color w:val="000000"/>
          <w:szCs w:val="24"/>
          <w:lang w:val="hr-HR"/>
        </w:rPr>
        <w:t>2390</w:t>
      </w:r>
      <w:r w:rsidR="000C2510">
        <w:rPr>
          <w:color w:val="000000"/>
          <w:szCs w:val="24"/>
          <w:lang w:val="hr-HR"/>
        </w:rPr>
        <w:t xml:space="preserve"> </w:t>
      </w:r>
      <w:r w:rsidRPr="006F785A">
        <w:rPr>
          <w:color w:val="000000"/>
          <w:szCs w:val="24"/>
          <w:lang w:val="hr-HR"/>
        </w:rPr>
        <w:t>0011</w:t>
      </w:r>
      <w:r w:rsidR="000C2510">
        <w:rPr>
          <w:color w:val="000000"/>
          <w:szCs w:val="24"/>
          <w:lang w:val="hr-HR"/>
        </w:rPr>
        <w:t xml:space="preserve"> </w:t>
      </w:r>
      <w:r w:rsidRPr="006F785A">
        <w:rPr>
          <w:color w:val="000000"/>
          <w:szCs w:val="24"/>
          <w:lang w:val="hr-HR"/>
        </w:rPr>
        <w:t>3000</w:t>
      </w:r>
      <w:r w:rsidR="000C2510">
        <w:rPr>
          <w:color w:val="000000"/>
          <w:szCs w:val="24"/>
          <w:lang w:val="hr-HR"/>
        </w:rPr>
        <w:t xml:space="preserve"> </w:t>
      </w:r>
      <w:r w:rsidRPr="006F785A">
        <w:rPr>
          <w:color w:val="000000"/>
          <w:szCs w:val="24"/>
          <w:lang w:val="hr-HR"/>
        </w:rPr>
        <w:t>0270</w:t>
      </w:r>
      <w:r w:rsidR="000C2510">
        <w:rPr>
          <w:color w:val="000000"/>
          <w:szCs w:val="24"/>
          <w:lang w:val="hr-HR"/>
        </w:rPr>
        <w:t xml:space="preserve"> </w:t>
      </w:r>
      <w:r w:rsidRPr="006F785A">
        <w:rPr>
          <w:color w:val="000000"/>
          <w:szCs w:val="24"/>
          <w:lang w:val="hr-HR"/>
        </w:rPr>
        <w:t>3,</w:t>
      </w:r>
      <w:r w:rsidRPr="006F785A">
        <w:rPr>
          <w:lang w:val="hr-HR"/>
        </w:rPr>
        <w:t xml:space="preserve"> </w:t>
      </w:r>
      <w:r w:rsidRPr="006F785A">
        <w:rPr>
          <w:color w:val="000000"/>
          <w:szCs w:val="24"/>
          <w:lang w:val="hr-HR"/>
        </w:rPr>
        <w:t xml:space="preserve">model 00, s pozivom na broj </w:t>
      </w:r>
      <w:r w:rsidR="00CD6CDE">
        <w:rPr>
          <w:color w:val="000000"/>
          <w:szCs w:val="24"/>
          <w:lang w:val="hr-HR"/>
        </w:rPr>
        <w:t>343</w:t>
      </w:r>
      <w:r w:rsidR="0063643E">
        <w:rPr>
          <w:color w:val="000000"/>
          <w:szCs w:val="24"/>
          <w:lang w:val="hr-HR"/>
        </w:rPr>
        <w:t>-17</w:t>
      </w:r>
      <w:r w:rsidR="00317A00" w:rsidRPr="006F785A">
        <w:rPr>
          <w:lang w:val="hr-HR"/>
        </w:rPr>
        <w:t>.</w:t>
      </w:r>
    </w:p>
    <w:p w:rsidRDefault="0063643E" w:rsidP="0063643E" w:rsidR="0063643E">
      <w:pPr>
        <w:pStyle w:val="Odlomakpopisa"/>
        <w:rPr>
          <w:lang w:val="hr-HR"/>
        </w:rPr>
      </w:pPr>
    </w:p>
    <w:p w:rsidRDefault="0063643E" w:rsidP="0063643E" w:rsidR="00952967" w:rsidRPr="0063643E">
      <w:pPr>
        <w:pStyle w:val="Bezproreda"/>
        <w:numPr>
          <w:ilvl w:val="0"/>
          <w:numId w:val="1"/>
        </w:numPr>
        <w:jc w:val="both"/>
        <w:rPr>
          <w:szCs w:val="24"/>
          <w:lang w:val="hr-HR"/>
        </w:rPr>
      </w:pPr>
      <w:r w:rsidRPr="0063643E">
        <w:rPr>
          <w:lang w:val="hr-HR"/>
        </w:rPr>
        <w:t xml:space="preserve">Ako </w:t>
      </w:r>
      <w:r w:rsidRPr="0063643E">
        <w:rPr>
          <w:color w:val="000000"/>
          <w:szCs w:val="24"/>
          <w:lang w:val="hr-HR"/>
        </w:rPr>
        <w:t xml:space="preserve">podnositelj </w:t>
      </w:r>
      <w:r w:rsidR="00F40117" w:rsidRPr="0063643E">
        <w:rPr>
          <w:color w:val="000000"/>
          <w:szCs w:val="24"/>
          <w:lang w:val="hr-HR"/>
        </w:rPr>
        <w:t xml:space="preserve">prijedloga </w:t>
      </w:r>
      <w:r w:rsidRPr="0063643E">
        <w:rPr>
          <w:color w:val="000000"/>
          <w:szCs w:val="24"/>
          <w:lang w:val="hr-HR"/>
        </w:rPr>
        <w:t xml:space="preserve">za </w:t>
      </w:r>
      <w:r w:rsidR="000C2510">
        <w:rPr>
          <w:color w:val="000000"/>
          <w:szCs w:val="24"/>
          <w:lang w:val="hr-HR"/>
        </w:rPr>
        <w:t>nastavak</w:t>
      </w:r>
      <w:r w:rsidRPr="0063643E">
        <w:rPr>
          <w:color w:val="000000"/>
          <w:szCs w:val="24"/>
          <w:lang w:val="hr-HR"/>
        </w:rPr>
        <w:t xml:space="preserve"> postupka </w:t>
      </w:r>
      <w:r w:rsidR="000C2510">
        <w:rPr>
          <w:color w:val="000000"/>
          <w:szCs w:val="24"/>
          <w:lang w:val="hr-HR"/>
        </w:rPr>
        <w:t xml:space="preserve">radi naknadne diobe stečajne mase </w:t>
      </w:r>
      <w:r w:rsidRPr="0063643E">
        <w:rPr>
          <w:color w:val="000000"/>
          <w:szCs w:val="24"/>
          <w:lang w:val="hr-HR"/>
        </w:rPr>
        <w:t>ne uplati predujam iz čl.114. st.1. SZ-a, sud će prijedlog odbaciti kao nedopušten</w:t>
      </w:r>
      <w:r>
        <w:rPr>
          <w:color w:val="000000"/>
          <w:szCs w:val="24"/>
          <w:lang w:val="hr-HR"/>
        </w:rPr>
        <w:t xml:space="preserve"> (čl.114. st.5. SZ</w:t>
      </w:r>
      <w:r w:rsidRPr="0063643E">
        <w:rPr>
          <w:color w:val="000000"/>
          <w:szCs w:val="24"/>
          <w:lang w:val="hr-HR"/>
        </w:rPr>
        <w:t xml:space="preserve">). </w:t>
      </w:r>
    </w:p>
    <w:p w:rsidRDefault="0063643E" w:rsidP="0063643E" w:rsidR="0063643E">
      <w:pPr>
        <w:pStyle w:val="Odlomakpopisa"/>
        <w:rPr>
          <w:szCs w:val="24"/>
          <w:lang w:val="hr-HR"/>
        </w:rPr>
      </w:pPr>
    </w:p>
    <w:p w:rsidRDefault="00B14583" w:rsidP="0063643E" w:rsidR="0063643E">
      <w:pPr>
        <w:pStyle w:val="Bezproreda"/>
        <w:jc w:val="center"/>
        <w:rPr>
          <w:szCs w:val="24"/>
          <w:lang w:val="hr-HR"/>
        </w:rPr>
      </w:pPr>
      <w:r>
        <w:rPr>
          <w:szCs w:val="24"/>
          <w:lang w:val="hr-HR"/>
        </w:rPr>
        <w:t>Obrazloženje</w:t>
      </w:r>
    </w:p>
    <w:p w:rsidRDefault="00B14583" w:rsidP="0063643E" w:rsidR="00B14583">
      <w:pPr>
        <w:pStyle w:val="Bezproreda"/>
        <w:jc w:val="center"/>
        <w:rPr>
          <w:szCs w:val="24"/>
          <w:lang w:val="hr-HR"/>
        </w:rPr>
      </w:pPr>
    </w:p>
    <w:p w:rsidRDefault="00B14583" w:rsidP="00B14583" w:rsidR="00B14583">
      <w:pPr>
        <w:pStyle w:val="Bezproreda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Predlagatelj je 19. svibnja 2017. godine podnio prijedlog za nastavak postupka radi naknadne diobe stečajne mase iza dužnika Imperator d.o.o. Rijeka, Milice Jadranić 36/b (dalje: stečajna masa iza dužnika).</w:t>
      </w:r>
    </w:p>
    <w:p w:rsidRDefault="00B14583" w:rsidP="00B14583" w:rsidR="00B14583">
      <w:pPr>
        <w:pStyle w:val="Bezproreda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U prijedlogu je naveo da je rješenjem ovoga suda posl. broj 15 St-320/15-6 od 21. travnja 2016. godine nad dužnikom otvoren i zaključen stečajni postupak. </w:t>
      </w:r>
    </w:p>
    <w:p w:rsidRDefault="00B14583" w:rsidP="00B14583" w:rsidR="00B14583">
      <w:pPr>
        <w:pStyle w:val="Bezproreda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Predlagatelj navodi da stečajnu masu čini nekretnina označena kao k.č.br. 3030/3, šuma površine 1089 m2, upisana u zk.ul. 2003. k.o. Viškovo, k.č.br. 1630/9, šuma, </w:t>
      </w:r>
      <w:r>
        <w:rPr>
          <w:szCs w:val="24"/>
          <w:lang w:val="hr-HR"/>
        </w:rPr>
        <w:lastRenderedPageBreak/>
        <w:t xml:space="preserve">površine 1010 m2, upisano u zk.ul. 4606, k.o. Viškovo, te 2/10 idealnog dijela nekretnine k.č.br. 3029/4, put površine 722 m2, upisano u zk.ul.1965, k.o. Viškovo. </w:t>
      </w:r>
      <w:r>
        <w:rPr>
          <w:szCs w:val="24"/>
          <w:lang w:val="hr-HR"/>
        </w:rPr>
        <w:tab/>
      </w:r>
    </w:p>
    <w:p w:rsidRDefault="00B14583" w:rsidP="00B14583" w:rsidR="004377F4">
      <w:pPr>
        <w:pStyle w:val="Bezproreda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Budući postoji imovina koja čini stečajnu masu iza dužnika predlagatelj predlaže sudu temeljem čl.289. Stečajnog zakona (Narodne novine 71/15, dalje: SZ-a) da odredi nastavak postupka iza stečajne mase dužnika. </w:t>
      </w:r>
    </w:p>
    <w:p w:rsidRDefault="00B14583" w:rsidP="00B14583" w:rsidR="00B14583">
      <w:pPr>
        <w:pStyle w:val="Bezproreda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Prema odredbi čl.289.st.1. SZ-a, sud će na prijedlog stečajnog upravitelja, kojega od stečajnih vjerovnika ili po službenoj dužnosti odrediti nastavljanje postupka radi naknadne diobe ako se nakon završnog ročišta pronađe imovina koja ulazi u stečajnu masu. </w:t>
      </w:r>
    </w:p>
    <w:p w:rsidRDefault="00B14583" w:rsidP="00B14583" w:rsidR="00B14583">
      <w:pPr>
        <w:pStyle w:val="Bezproreda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  <w:r w:rsidR="004377F4">
        <w:rPr>
          <w:szCs w:val="24"/>
          <w:lang w:val="hr-HR"/>
        </w:rPr>
        <w:tab/>
        <w:t>Prema st. 3. istog članka određivanje nastavljanja postupka radi naknadne diobe sud može uvjetovati uplatom predujma kojim će se namiriti troškovi nastavljanja postupka radi naknadne diobe.</w:t>
      </w:r>
    </w:p>
    <w:p w:rsidRDefault="004377F4" w:rsidP="00B14583" w:rsidR="004377F4">
      <w:pPr>
        <w:pStyle w:val="Bezproreda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Činjenica je da je dužnik vlasnik nekretnina </w:t>
      </w:r>
      <w:r w:rsidR="00FD536B">
        <w:rPr>
          <w:szCs w:val="24"/>
          <w:lang w:val="hr-HR"/>
        </w:rPr>
        <w:t xml:space="preserve">čije </w:t>
      </w:r>
      <w:r>
        <w:rPr>
          <w:szCs w:val="24"/>
          <w:lang w:val="hr-HR"/>
        </w:rPr>
        <w:t xml:space="preserve">se </w:t>
      </w:r>
      <w:r w:rsidR="00FD536B">
        <w:rPr>
          <w:szCs w:val="24"/>
          <w:lang w:val="hr-HR"/>
        </w:rPr>
        <w:t xml:space="preserve">vlasništvo </w:t>
      </w:r>
      <w:r>
        <w:rPr>
          <w:szCs w:val="24"/>
          <w:lang w:val="hr-HR"/>
        </w:rPr>
        <w:t xml:space="preserve">dokazuje </w:t>
      </w:r>
      <w:r w:rsidR="00FD536B">
        <w:rPr>
          <w:szCs w:val="24"/>
          <w:lang w:val="hr-HR"/>
        </w:rPr>
        <w:t xml:space="preserve">priloženim izvatcima </w:t>
      </w:r>
      <w:r>
        <w:rPr>
          <w:szCs w:val="24"/>
          <w:lang w:val="hr-HR"/>
        </w:rPr>
        <w:t xml:space="preserve">iz zemljišnih knjiga Općinskog suda u Rijeci, </w:t>
      </w:r>
      <w:r w:rsidR="00FD536B">
        <w:rPr>
          <w:szCs w:val="24"/>
          <w:lang w:val="hr-HR"/>
        </w:rPr>
        <w:t>Z</w:t>
      </w:r>
      <w:r>
        <w:rPr>
          <w:szCs w:val="24"/>
          <w:lang w:val="hr-HR"/>
        </w:rPr>
        <w:t>emljišnoknjižnog odjela Rijeka</w:t>
      </w:r>
      <w:r w:rsidR="00FD536B">
        <w:rPr>
          <w:szCs w:val="24"/>
          <w:lang w:val="hr-HR"/>
        </w:rPr>
        <w:t xml:space="preserve">. U nastavku postupka sud će unovčiti nekretnine i prikupljenim sredstvima namiriti vjerovnike. Međutim, prije unovčenja predmetnih nekretnina nastat će troškovi koji se moraju podmiriti. Predvidive troškove radi nastavka postupka naknadne diobe </w:t>
      </w:r>
      <w:r w:rsidR="00CE4CF6">
        <w:rPr>
          <w:szCs w:val="24"/>
          <w:lang w:val="hr-HR"/>
        </w:rPr>
        <w:t xml:space="preserve">sud je procijenio u visini 5.000,00 kn koje </w:t>
      </w:r>
      <w:r w:rsidR="00FD536B">
        <w:rPr>
          <w:szCs w:val="24"/>
          <w:lang w:val="hr-HR"/>
        </w:rPr>
        <w:t xml:space="preserve">čine: putni trošak stečajnog upravitelja u iznosu 2.500,00 kn, bankovne naknade u iznosu 200,000 kn, trošak izrade pečata stečajne mase iza dužnika u iznosu 200,00 kn i predujam Financijskoj agenciji za troškove e-dražbe u </w:t>
      </w:r>
      <w:r w:rsidR="00CE4CF6">
        <w:rPr>
          <w:szCs w:val="24"/>
          <w:lang w:val="hr-HR"/>
        </w:rPr>
        <w:t>iznosu</w:t>
      </w:r>
      <w:r w:rsidR="00FD536B">
        <w:rPr>
          <w:szCs w:val="24"/>
          <w:lang w:val="hr-HR"/>
        </w:rPr>
        <w:t xml:space="preserve"> 2.100,00 kn. </w:t>
      </w:r>
    </w:p>
    <w:p w:rsidRDefault="00FD536B" w:rsidP="00B14583" w:rsidR="00B14583">
      <w:pPr>
        <w:pStyle w:val="Bezproreda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Valjalo je temeljem čl.289. st.3. u vezi s čl.114. SZ-a, riješiti kao u točkama I., II. i III. izreke rješenja.</w:t>
      </w:r>
    </w:p>
    <w:p w:rsidRDefault="00FD536B" w:rsidP="00B14583" w:rsidR="00FD536B" w:rsidRPr="0063643E">
      <w:pPr>
        <w:pStyle w:val="Bezproreda"/>
        <w:jc w:val="both"/>
        <w:rPr>
          <w:szCs w:val="24"/>
          <w:lang w:val="hr-HR"/>
        </w:rPr>
      </w:pPr>
    </w:p>
    <w:p w:rsidRDefault="00F40117" w:rsidP="00606410" w:rsidR="00606410" w:rsidRPr="008946C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Rijeci, </w:t>
      </w:r>
      <w:r w:rsidR="00CD6CDE">
        <w:rPr>
          <w:szCs w:val="24"/>
          <w:lang w:val="hr-HR"/>
        </w:rPr>
        <w:t>23</w:t>
      </w:r>
      <w:r w:rsidR="00CB7C54">
        <w:rPr>
          <w:szCs w:val="24"/>
          <w:lang w:val="hr-HR"/>
        </w:rPr>
        <w:t>. listopada</w:t>
      </w:r>
      <w:r w:rsidR="0063643E">
        <w:rPr>
          <w:szCs w:val="24"/>
          <w:lang w:val="hr-HR"/>
        </w:rPr>
        <w:t xml:space="preserve"> 2017</w:t>
      </w:r>
      <w:r w:rsidR="00606410" w:rsidRPr="008946C4">
        <w:rPr>
          <w:rFonts w:eastAsia="MS Mincho"/>
          <w:szCs w:val="24"/>
          <w:lang w:val="hr-HR"/>
        </w:rPr>
        <w:t>.</w:t>
      </w:r>
      <w:r w:rsidR="008946C4">
        <w:rPr>
          <w:rFonts w:eastAsia="MS Mincho"/>
          <w:szCs w:val="24"/>
          <w:lang w:val="hr-HR"/>
        </w:rPr>
        <w:t xml:space="preserve"> godine</w:t>
      </w:r>
    </w:p>
    <w:p w:rsidRDefault="00F40117" w:rsidP="00606410" w:rsidR="00606410" w:rsidRPr="008946C4">
      <w:pPr>
        <w:jc w:val="right"/>
        <w:rPr>
          <w:szCs w:val="24"/>
          <w:lang w:val="hr-HR"/>
        </w:rPr>
      </w:pPr>
      <w:r>
        <w:rPr>
          <w:szCs w:val="24"/>
          <w:lang w:val="hr-HR"/>
        </w:rPr>
        <w:t>S</w:t>
      </w:r>
      <w:r w:rsidR="00606410" w:rsidRPr="008946C4">
        <w:rPr>
          <w:szCs w:val="24"/>
          <w:lang w:val="hr-HR"/>
        </w:rPr>
        <w:t>udac</w:t>
      </w:r>
    </w:p>
    <w:p w:rsidRDefault="00F40117" w:rsidP="004C6665" w:rsidR="00CE79A7">
      <w:pPr>
        <w:ind w:firstLine="708" w:left="1416"/>
        <w:jc w:val="right"/>
      </w:pPr>
      <w:r>
        <w:rPr>
          <w:szCs w:val="24"/>
          <w:lang w:val="hr-HR"/>
        </w:rPr>
        <w:t>Daniela Korlević</w:t>
      </w:r>
      <w:r w:rsidR="00CE79A7">
        <w:rPr>
          <w:szCs w:val="24"/>
          <w:lang w:val="hr-HR"/>
        </w:rPr>
        <w:t xml:space="preserve"> </w:t>
      </w:r>
      <w:r w:rsidR="00A272D1">
        <w:t xml:space="preserve"> </w:t>
      </w:r>
      <w:r w:rsidR="004C6665">
        <w:rPr>
          <w:szCs w:val="24"/>
        </w:rPr>
        <w:t xml:space="preserve"> </w:t>
      </w:r>
      <w:r w:rsidR="00CE79A7" w:rsidRPr="00737DD5">
        <w:t xml:space="preserve"> </w:t>
      </w:r>
      <w:r w:rsidR="00CE79A7">
        <w:t xml:space="preserve">  </w:t>
      </w:r>
    </w:p>
    <w:p w:rsidRDefault="000F52CF" w:rsidP="000F52CF" w:rsidR="000F52CF" w:rsidRPr="008946C4">
      <w:pPr>
        <w:jc w:val="right"/>
        <w:rPr>
          <w:bCs/>
          <w:szCs w:val="24"/>
          <w:lang w:val="hr-HR"/>
        </w:rPr>
      </w:pPr>
      <w:r>
        <w:rPr>
          <w:szCs w:val="24"/>
          <w:lang w:val="hr-HR"/>
        </w:rPr>
        <w:t xml:space="preserve">  </w:t>
      </w:r>
    </w:p>
    <w:p w:rsidRDefault="00606410" w:rsidP="00606410" w:rsidR="00606410" w:rsidRPr="008946C4">
      <w:pPr>
        <w:jc w:val="both"/>
        <w:rPr>
          <w:b/>
          <w:bCs/>
          <w:szCs w:val="24"/>
          <w:lang w:val="hr-HR"/>
        </w:rPr>
      </w:pPr>
      <w:r w:rsidRPr="008946C4">
        <w:rPr>
          <w:b/>
          <w:bCs/>
          <w:szCs w:val="24"/>
          <w:lang w:val="hr-HR"/>
        </w:rPr>
        <w:t>UPUTA O PRAVNOM LIJEKU</w:t>
      </w:r>
    </w:p>
    <w:p w:rsidRDefault="005E241B" w:rsidP="005E241B" w:rsidR="005E241B" w:rsidRPr="005E241B">
      <w:pPr>
        <w:jc w:val="both"/>
        <w:rPr>
          <w:szCs w:val="24"/>
          <w:lang w:val="hr-HR"/>
        </w:rPr>
      </w:pPr>
      <w:r w:rsidRPr="005E241B">
        <w:rPr>
          <w:szCs w:val="24"/>
          <w:lang w:val="hr-HR"/>
        </w:rPr>
        <w:t xml:space="preserve">Protiv ovog rješenja dopuštena je žalba. Žalba se izjavljuje u dva primjerka u roku od osam dana od dostave prvostupanjskog rješenja. Dostava se smatra obavljenom istekom osmoga dana od dana objave pismena na mrežnoj stranici e-Oglasna ploča sudova, a o žalbi odlučuje Visoki trgovački sud Republike Hrvatske.  </w:t>
      </w:r>
    </w:p>
    <w:p w:rsidRDefault="00CE79A7" w:rsidP="00606410" w:rsidR="00FC7BB9">
      <w:pPr>
        <w:jc w:val="both"/>
        <w:rPr>
          <w:bCs/>
          <w:sz w:val="20"/>
          <w:szCs w:val="24"/>
          <w:lang w:val="hr-HR"/>
        </w:rPr>
      </w:pPr>
      <w:r>
        <w:rPr>
          <w:bCs/>
          <w:sz w:val="20"/>
          <w:szCs w:val="24"/>
          <w:lang w:val="hr-HR"/>
        </w:rPr>
        <w:t xml:space="preserve"> </w:t>
      </w:r>
    </w:p>
    <w:p w:rsidRDefault="000C2510" w:rsidP="00606410" w:rsidR="000C2510">
      <w:pPr>
        <w:jc w:val="both"/>
        <w:rPr>
          <w:bCs/>
          <w:sz w:val="20"/>
          <w:szCs w:val="24"/>
          <w:lang w:val="hr-HR"/>
        </w:rPr>
      </w:pPr>
    </w:p>
    <w:p w:rsidRDefault="0015363C" w:rsidP="000C2510" w:rsidR="000C2510">
      <w:pPr>
        <w:jc w:val="both"/>
        <w:rPr>
          <w:b/>
          <w:bCs/>
          <w:sz w:val="20"/>
          <w:szCs w:val="24"/>
          <w:lang w:val="hr-HR"/>
        </w:rPr>
      </w:pPr>
      <w:r>
        <w:rPr>
          <w:b/>
          <w:bCs/>
          <w:sz w:val="20"/>
          <w:szCs w:val="24"/>
          <w:lang w:val="hr-HR"/>
        </w:rPr>
        <w:t xml:space="preserve"> </w:t>
      </w:r>
      <w:r w:rsidR="004377F4">
        <w:rPr>
          <w:b/>
          <w:bCs/>
          <w:sz w:val="20"/>
          <w:szCs w:val="24"/>
          <w:lang w:val="hr-HR"/>
        </w:rPr>
        <w:t>DNA:</w:t>
      </w:r>
    </w:p>
    <w:p w:rsidRDefault="004377F4" w:rsidP="004377F4" w:rsidR="004377F4">
      <w:pPr>
        <w:pStyle w:val="Odlomakpopisa"/>
        <w:numPr>
          <w:ilvl w:val="0"/>
          <w:numId w:val="5"/>
        </w:numPr>
        <w:jc w:val="both"/>
        <w:rPr>
          <w:sz w:val="20"/>
          <w:szCs w:val="24"/>
          <w:lang w:val="hr-HR"/>
        </w:rPr>
      </w:pPr>
      <w:r>
        <w:rPr>
          <w:sz w:val="20"/>
          <w:szCs w:val="24"/>
          <w:lang w:val="hr-HR"/>
        </w:rPr>
        <w:t>opun. predlagatelja</w:t>
      </w:r>
    </w:p>
    <w:p w:rsidRDefault="004377F4" w:rsidP="004377F4" w:rsidR="004377F4">
      <w:pPr>
        <w:pStyle w:val="Odlomakpopisa"/>
        <w:numPr>
          <w:ilvl w:val="0"/>
          <w:numId w:val="5"/>
        </w:numPr>
        <w:jc w:val="both"/>
        <w:rPr>
          <w:sz w:val="20"/>
          <w:szCs w:val="24"/>
          <w:lang w:val="hr-HR"/>
        </w:rPr>
      </w:pPr>
      <w:r>
        <w:rPr>
          <w:sz w:val="20"/>
          <w:szCs w:val="24"/>
          <w:lang w:val="hr-HR"/>
        </w:rPr>
        <w:t xml:space="preserve">e-Oglasna ploča sudova </w:t>
      </w:r>
    </w:p>
    <w:p w:rsidRDefault="00FD536B" w:rsidP="00FD536B" w:rsidR="00FD536B">
      <w:pPr>
        <w:jc w:val="both"/>
        <w:rPr>
          <w:sz w:val="20"/>
          <w:szCs w:val="24"/>
          <w:lang w:val="hr-HR"/>
        </w:rPr>
      </w:pPr>
      <w:r>
        <w:rPr>
          <w:sz w:val="20"/>
          <w:szCs w:val="24"/>
          <w:lang w:val="hr-HR"/>
        </w:rPr>
        <w:br/>
        <w:t>U Rijeci, 23.10.2017. godine</w:t>
      </w:r>
    </w:p>
    <w:p w:rsidRDefault="00FD536B" w:rsidP="00FD536B" w:rsidR="00FD536B">
      <w:pPr>
        <w:jc w:val="both"/>
        <w:rPr>
          <w:sz w:val="20"/>
          <w:szCs w:val="24"/>
          <w:lang w:val="hr-HR"/>
        </w:rPr>
      </w:pPr>
    </w:p>
    <w:p w:rsidRDefault="00FD536B" w:rsidP="00FD536B" w:rsidR="00FD536B">
      <w:pPr>
        <w:jc w:val="both"/>
        <w:rPr>
          <w:sz w:val="20"/>
          <w:szCs w:val="24"/>
          <w:lang w:val="hr-HR"/>
        </w:rPr>
      </w:pPr>
      <w:r>
        <w:rPr>
          <w:sz w:val="20"/>
          <w:szCs w:val="24"/>
          <w:lang w:val="hr-HR"/>
        </w:rPr>
        <w:t>Sudac</w:t>
      </w:r>
    </w:p>
    <w:p w:rsidRDefault="00FD536B" w:rsidP="00FD536B" w:rsidR="00FD536B" w:rsidRPr="00FD536B">
      <w:pPr>
        <w:jc w:val="both"/>
        <w:rPr>
          <w:sz w:val="20"/>
          <w:szCs w:val="24"/>
          <w:lang w:val="hr-HR"/>
        </w:rPr>
      </w:pPr>
      <w:r>
        <w:rPr>
          <w:sz w:val="20"/>
          <w:szCs w:val="24"/>
          <w:lang w:val="hr-HR"/>
        </w:rPr>
        <w:t>Daniela Korlević</w:t>
      </w:r>
    </w:p>
    <w:p w:rsidRDefault="004377F4" w:rsidP="004377F4" w:rsidR="004377F4" w:rsidRPr="004377F4">
      <w:pPr>
        <w:jc w:val="both"/>
        <w:rPr>
          <w:sz w:val="20"/>
          <w:szCs w:val="24"/>
          <w:lang w:val="hr-HR"/>
        </w:rPr>
      </w:pPr>
    </w:p>
    <w:sectPr w:rsidR="004377F4" w:rsidRPr="004377F4">
      <w:headerReference w:type="default" r:id="rId11"/>
      <w:footerReference w:type="default" r:id="rId12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78BD" w:rsidR="003E78BD">
      <w:r>
        <w:separator/>
      </w:r>
    </w:p>
  </w:endnote>
  <w:endnote w:id="0" w:type="continuationSeparator">
    <w:p w:rsidRDefault="003E78BD" w:rsidR="003E78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5E241B">
      <w:rPr>
        <w:rStyle w:val="Brojstranice"/>
        <w:noProof/>
      </w:rPr>
      <w:t>1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78BD" w:rsidR="003E78BD">
      <w:r>
        <w:separator/>
      </w:r>
    </w:p>
  </w:footnote>
  <w:footnote w:id="0" w:type="continuationSeparator">
    <w:p w:rsidRDefault="003E78BD" w:rsidR="003E78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896B8C" w:rsidR="00DC1C08" w:rsidRPr="00A15F9E">
    <w:pPr>
      <w:jc w:val="right"/>
    </w:pPr>
    <w:r w:rsidRPr="00A15F9E">
      <w:t xml:space="preserve">Posl. br. </w:t>
    </w:r>
    <w:r w:rsidR="008946C4">
      <w:t>15</w:t>
    </w:r>
    <w:r w:rsidRPr="00A15F9E">
      <w:t xml:space="preserve"> St-</w:t>
    </w:r>
    <w:r w:rsidR="008C5DCA">
      <w:t>343</w:t>
    </w:r>
    <w:r w:rsidR="00CB7C54">
      <w:t>/17-</w:t>
    </w:r>
    <w:r w:rsidR="008C5DCA"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3C7F09"/>
    <w:multiLevelType w:val="hybridMultilevel"/>
    <w:tmpl w:val="71682594"/>
    <w:lvl w:tplc="9586DC64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D7D55D7"/>
    <w:multiLevelType w:val="hybridMultilevel"/>
    <w:tmpl w:val="F2D8F2B0"/>
    <w:lvl w:tplc="6F7C5A6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u w:val="non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ED30BA9"/>
    <w:multiLevelType w:val="hybridMultilevel"/>
    <w:tmpl w:val="18A489CE"/>
    <w:lvl w:tplc="E1E6C8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55A02075"/>
    <w:multiLevelType w:val="hybridMultilevel"/>
    <w:tmpl w:val="6F905DDE"/>
    <w:lvl w:tplc="334E8CF8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EE066E2"/>
    <w:multiLevelType w:val="hybridMultilevel"/>
    <w:tmpl w:val="B658FEE8"/>
    <w:lvl w:tplc="44DAAF7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00CE8"/>
    <w:rsid w:val="000160DA"/>
    <w:rsid w:val="00023826"/>
    <w:rsid w:val="00026EEA"/>
    <w:rsid w:val="00030EA7"/>
    <w:rsid w:val="000344F7"/>
    <w:rsid w:val="0003481F"/>
    <w:rsid w:val="00047757"/>
    <w:rsid w:val="00051712"/>
    <w:rsid w:val="000535B4"/>
    <w:rsid w:val="00066E5A"/>
    <w:rsid w:val="00067D07"/>
    <w:rsid w:val="00083620"/>
    <w:rsid w:val="000923D4"/>
    <w:rsid w:val="000B1F99"/>
    <w:rsid w:val="000C2510"/>
    <w:rsid w:val="000C3D3A"/>
    <w:rsid w:val="000C5F5C"/>
    <w:rsid w:val="000C7D2F"/>
    <w:rsid w:val="000D0153"/>
    <w:rsid w:val="000E7884"/>
    <w:rsid w:val="000F52CF"/>
    <w:rsid w:val="00100DF1"/>
    <w:rsid w:val="00107CB0"/>
    <w:rsid w:val="0011326A"/>
    <w:rsid w:val="00114F52"/>
    <w:rsid w:val="001152D8"/>
    <w:rsid w:val="00120094"/>
    <w:rsid w:val="0015363C"/>
    <w:rsid w:val="001555E9"/>
    <w:rsid w:val="00170F9F"/>
    <w:rsid w:val="00175B60"/>
    <w:rsid w:val="00193836"/>
    <w:rsid w:val="001B200E"/>
    <w:rsid w:val="001B6A24"/>
    <w:rsid w:val="001C288F"/>
    <w:rsid w:val="001C64E1"/>
    <w:rsid w:val="001D4F2D"/>
    <w:rsid w:val="001D5FC0"/>
    <w:rsid w:val="00203B5A"/>
    <w:rsid w:val="002103B9"/>
    <w:rsid w:val="00221A3C"/>
    <w:rsid w:val="00231426"/>
    <w:rsid w:val="00233C95"/>
    <w:rsid w:val="002354BE"/>
    <w:rsid w:val="00243E9A"/>
    <w:rsid w:val="00247D3B"/>
    <w:rsid w:val="00267E65"/>
    <w:rsid w:val="00270AC5"/>
    <w:rsid w:val="00272B4E"/>
    <w:rsid w:val="00275B01"/>
    <w:rsid w:val="0027604B"/>
    <w:rsid w:val="00280C1E"/>
    <w:rsid w:val="00293666"/>
    <w:rsid w:val="002A0995"/>
    <w:rsid w:val="002C7144"/>
    <w:rsid w:val="002D285D"/>
    <w:rsid w:val="002F2D8D"/>
    <w:rsid w:val="00302579"/>
    <w:rsid w:val="0031413E"/>
    <w:rsid w:val="00314A48"/>
    <w:rsid w:val="00317A00"/>
    <w:rsid w:val="0032742B"/>
    <w:rsid w:val="00334820"/>
    <w:rsid w:val="00346936"/>
    <w:rsid w:val="00364B23"/>
    <w:rsid w:val="00370D0D"/>
    <w:rsid w:val="00372F87"/>
    <w:rsid w:val="0038631F"/>
    <w:rsid w:val="003A12EA"/>
    <w:rsid w:val="003A6BB0"/>
    <w:rsid w:val="003C50E2"/>
    <w:rsid w:val="003C52A9"/>
    <w:rsid w:val="003D11B8"/>
    <w:rsid w:val="003E78BD"/>
    <w:rsid w:val="0040078D"/>
    <w:rsid w:val="0041160C"/>
    <w:rsid w:val="00421ECB"/>
    <w:rsid w:val="004364AA"/>
    <w:rsid w:val="00436C45"/>
    <w:rsid w:val="004377F4"/>
    <w:rsid w:val="00450751"/>
    <w:rsid w:val="00450D9F"/>
    <w:rsid w:val="0045580B"/>
    <w:rsid w:val="00464C2B"/>
    <w:rsid w:val="0046585E"/>
    <w:rsid w:val="00465B17"/>
    <w:rsid w:val="00485119"/>
    <w:rsid w:val="00490C9B"/>
    <w:rsid w:val="0049439E"/>
    <w:rsid w:val="004B0F82"/>
    <w:rsid w:val="004C2B53"/>
    <w:rsid w:val="004C6665"/>
    <w:rsid w:val="004E1948"/>
    <w:rsid w:val="004F0BA3"/>
    <w:rsid w:val="004F552C"/>
    <w:rsid w:val="005123D4"/>
    <w:rsid w:val="0051452D"/>
    <w:rsid w:val="005254B4"/>
    <w:rsid w:val="00525EAA"/>
    <w:rsid w:val="005332AB"/>
    <w:rsid w:val="00533D7A"/>
    <w:rsid w:val="0054506C"/>
    <w:rsid w:val="00551212"/>
    <w:rsid w:val="00561CFE"/>
    <w:rsid w:val="00591381"/>
    <w:rsid w:val="00591BBD"/>
    <w:rsid w:val="0059479A"/>
    <w:rsid w:val="005A24D8"/>
    <w:rsid w:val="005A527E"/>
    <w:rsid w:val="005B0360"/>
    <w:rsid w:val="005B36B2"/>
    <w:rsid w:val="005B63B6"/>
    <w:rsid w:val="005B69FD"/>
    <w:rsid w:val="005C044D"/>
    <w:rsid w:val="005E241B"/>
    <w:rsid w:val="005F4E54"/>
    <w:rsid w:val="005F543B"/>
    <w:rsid w:val="005F666E"/>
    <w:rsid w:val="005F7302"/>
    <w:rsid w:val="00606410"/>
    <w:rsid w:val="00612D13"/>
    <w:rsid w:val="0062052B"/>
    <w:rsid w:val="00620722"/>
    <w:rsid w:val="006310B3"/>
    <w:rsid w:val="00632D98"/>
    <w:rsid w:val="00632FF8"/>
    <w:rsid w:val="0063643E"/>
    <w:rsid w:val="00654BC6"/>
    <w:rsid w:val="00654EA3"/>
    <w:rsid w:val="00667389"/>
    <w:rsid w:val="00673C82"/>
    <w:rsid w:val="0068114A"/>
    <w:rsid w:val="00685F37"/>
    <w:rsid w:val="00685FD6"/>
    <w:rsid w:val="00687F59"/>
    <w:rsid w:val="00691BBD"/>
    <w:rsid w:val="00694839"/>
    <w:rsid w:val="006A0652"/>
    <w:rsid w:val="006A1A24"/>
    <w:rsid w:val="006A6C73"/>
    <w:rsid w:val="006B44BA"/>
    <w:rsid w:val="006E3800"/>
    <w:rsid w:val="006F785A"/>
    <w:rsid w:val="00733C25"/>
    <w:rsid w:val="00735EC7"/>
    <w:rsid w:val="00740E71"/>
    <w:rsid w:val="00746EB6"/>
    <w:rsid w:val="0075481F"/>
    <w:rsid w:val="0075710A"/>
    <w:rsid w:val="00777A02"/>
    <w:rsid w:val="00777C3D"/>
    <w:rsid w:val="0078366C"/>
    <w:rsid w:val="007848C2"/>
    <w:rsid w:val="007A121E"/>
    <w:rsid w:val="007B0120"/>
    <w:rsid w:val="007B5632"/>
    <w:rsid w:val="007C73A6"/>
    <w:rsid w:val="007D34E2"/>
    <w:rsid w:val="00807156"/>
    <w:rsid w:val="00811FDB"/>
    <w:rsid w:val="00814CE2"/>
    <w:rsid w:val="00830B93"/>
    <w:rsid w:val="008327E5"/>
    <w:rsid w:val="00832CB0"/>
    <w:rsid w:val="0084373D"/>
    <w:rsid w:val="00856D86"/>
    <w:rsid w:val="008604B8"/>
    <w:rsid w:val="008715F3"/>
    <w:rsid w:val="00876E4D"/>
    <w:rsid w:val="008946C4"/>
    <w:rsid w:val="00896B8C"/>
    <w:rsid w:val="008A5688"/>
    <w:rsid w:val="008B057B"/>
    <w:rsid w:val="008B1D57"/>
    <w:rsid w:val="008B29D5"/>
    <w:rsid w:val="008B73D8"/>
    <w:rsid w:val="008C5DCA"/>
    <w:rsid w:val="00936F25"/>
    <w:rsid w:val="009508D2"/>
    <w:rsid w:val="00952967"/>
    <w:rsid w:val="00986454"/>
    <w:rsid w:val="009B3383"/>
    <w:rsid w:val="009B39BE"/>
    <w:rsid w:val="009B6904"/>
    <w:rsid w:val="009C22F0"/>
    <w:rsid w:val="009E3DD4"/>
    <w:rsid w:val="009E3E9C"/>
    <w:rsid w:val="009F09E7"/>
    <w:rsid w:val="00A0705F"/>
    <w:rsid w:val="00A15F9E"/>
    <w:rsid w:val="00A2133B"/>
    <w:rsid w:val="00A23185"/>
    <w:rsid w:val="00A272D1"/>
    <w:rsid w:val="00A35F58"/>
    <w:rsid w:val="00A376C5"/>
    <w:rsid w:val="00A37777"/>
    <w:rsid w:val="00A5215C"/>
    <w:rsid w:val="00A56546"/>
    <w:rsid w:val="00A6328F"/>
    <w:rsid w:val="00A717B0"/>
    <w:rsid w:val="00A811C9"/>
    <w:rsid w:val="00A90F53"/>
    <w:rsid w:val="00A930E5"/>
    <w:rsid w:val="00A94390"/>
    <w:rsid w:val="00AB0130"/>
    <w:rsid w:val="00AB0420"/>
    <w:rsid w:val="00AB3421"/>
    <w:rsid w:val="00AB59D8"/>
    <w:rsid w:val="00AC441F"/>
    <w:rsid w:val="00AC7AEF"/>
    <w:rsid w:val="00AE2CA2"/>
    <w:rsid w:val="00AE4B9B"/>
    <w:rsid w:val="00AE4F5A"/>
    <w:rsid w:val="00AF1939"/>
    <w:rsid w:val="00AF76BB"/>
    <w:rsid w:val="00B14583"/>
    <w:rsid w:val="00B26878"/>
    <w:rsid w:val="00B37B45"/>
    <w:rsid w:val="00B4414E"/>
    <w:rsid w:val="00B44A38"/>
    <w:rsid w:val="00B603F4"/>
    <w:rsid w:val="00B70E64"/>
    <w:rsid w:val="00B85C23"/>
    <w:rsid w:val="00B868CF"/>
    <w:rsid w:val="00BB0444"/>
    <w:rsid w:val="00BB26CF"/>
    <w:rsid w:val="00BD7CAA"/>
    <w:rsid w:val="00BE2958"/>
    <w:rsid w:val="00BF049A"/>
    <w:rsid w:val="00BF3174"/>
    <w:rsid w:val="00C06A75"/>
    <w:rsid w:val="00C1605D"/>
    <w:rsid w:val="00C16DA5"/>
    <w:rsid w:val="00C21775"/>
    <w:rsid w:val="00C25E83"/>
    <w:rsid w:val="00C44CCC"/>
    <w:rsid w:val="00C5055A"/>
    <w:rsid w:val="00C72748"/>
    <w:rsid w:val="00C80B20"/>
    <w:rsid w:val="00CA0222"/>
    <w:rsid w:val="00CA1EDA"/>
    <w:rsid w:val="00CB1A2A"/>
    <w:rsid w:val="00CB32DF"/>
    <w:rsid w:val="00CB7C54"/>
    <w:rsid w:val="00CD6CDE"/>
    <w:rsid w:val="00CE4CF6"/>
    <w:rsid w:val="00CE79A7"/>
    <w:rsid w:val="00CF5617"/>
    <w:rsid w:val="00D57746"/>
    <w:rsid w:val="00D60D9D"/>
    <w:rsid w:val="00D6683E"/>
    <w:rsid w:val="00D72B3F"/>
    <w:rsid w:val="00D73505"/>
    <w:rsid w:val="00D94E3E"/>
    <w:rsid w:val="00D97AAC"/>
    <w:rsid w:val="00DA2BAC"/>
    <w:rsid w:val="00DB1AD7"/>
    <w:rsid w:val="00DB7FF8"/>
    <w:rsid w:val="00DC1C08"/>
    <w:rsid w:val="00DD0C3D"/>
    <w:rsid w:val="00DE3D7A"/>
    <w:rsid w:val="00DF0003"/>
    <w:rsid w:val="00DF155C"/>
    <w:rsid w:val="00DF6DBD"/>
    <w:rsid w:val="00E00236"/>
    <w:rsid w:val="00E0646A"/>
    <w:rsid w:val="00E1062B"/>
    <w:rsid w:val="00E151BB"/>
    <w:rsid w:val="00E320C8"/>
    <w:rsid w:val="00E33145"/>
    <w:rsid w:val="00E36C03"/>
    <w:rsid w:val="00E36E7B"/>
    <w:rsid w:val="00E46205"/>
    <w:rsid w:val="00E64757"/>
    <w:rsid w:val="00E80D40"/>
    <w:rsid w:val="00E82748"/>
    <w:rsid w:val="00E84E0C"/>
    <w:rsid w:val="00E86F95"/>
    <w:rsid w:val="00EB23A1"/>
    <w:rsid w:val="00ED26C0"/>
    <w:rsid w:val="00EF1008"/>
    <w:rsid w:val="00EF529E"/>
    <w:rsid w:val="00F1235D"/>
    <w:rsid w:val="00F17F59"/>
    <w:rsid w:val="00F26354"/>
    <w:rsid w:val="00F30C9A"/>
    <w:rsid w:val="00F40117"/>
    <w:rsid w:val="00F45CBC"/>
    <w:rsid w:val="00F473EE"/>
    <w:rsid w:val="00F56276"/>
    <w:rsid w:val="00F70F3B"/>
    <w:rsid w:val="00F74FF5"/>
    <w:rsid w:val="00F772D1"/>
    <w:rsid w:val="00F90D59"/>
    <w:rsid w:val="00F92F1C"/>
    <w:rsid w:val="00F93476"/>
    <w:rsid w:val="00FA07C7"/>
    <w:rsid w:val="00FA7C6C"/>
    <w:rsid w:val="00FC11D0"/>
    <w:rsid w:val="00FC5BAF"/>
    <w:rsid w:val="00FC7BB9"/>
    <w:rsid w:val="00FD536B"/>
    <w:rsid w:val="00FE514E"/>
    <w:rsid w:val="00FF174B"/>
    <w:rsid w:val="00FF3890"/>
    <w:rsid w:val="00FF3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Obinitekst" w:type="paragraph">
    <w:name w:val="Plain Text"/>
    <w:basedOn w:val="Normal"/>
    <w:link w:val="ObinitekstChar"/>
    <w:rsid w:val="00193836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ObinitekstChar" w:type="character">
    <w:name w:val="Obični tekst Char"/>
    <w:link w:val="Obinitekst"/>
    <w:rsid w:val="00193836"/>
    <w:rPr>
      <w:rFonts w:cs="Courier New" w:hAnsi="Courier New" w:ascii="Courier New"/>
    </w:rPr>
  </w:style>
  <w:style w:styleId="Bezproreda" w:type="paragraph">
    <w:name w:val="No Spacing"/>
    <w:uiPriority w:val="1"/>
    <w:qFormat/>
    <w:rsid w:val="00317A00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6F785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B26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26C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26CF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26C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26C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Obinitekst" w:type="paragraph">
    <w:name w:val="Plain Text"/>
    <w:basedOn w:val="Normal"/>
    <w:link w:val="ObinitekstChar"/>
    <w:rsid w:val="00193836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ObinitekstChar" w:type="character">
    <w:name w:val="Obični tekst Char"/>
    <w:link w:val="Obinitekst"/>
    <w:rsid w:val="00193836"/>
    <w:rPr>
      <w:rFonts w:ascii="Courier New" w:cs="Courier New" w:hAnsi="Courier New"/>
    </w:rPr>
  </w:style>
  <w:style w:styleId="Bezproreda" w:type="paragraph">
    <w:name w:val="No Spacing"/>
    <w:uiPriority w:val="1"/>
    <w:qFormat/>
    <w:rsid w:val="00317A00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6F785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B26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26C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26CF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26C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26C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9669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listopada 2017.</izvorni_sadrzaj>
    <derivirana_varijabla naziv="DomainObject.DatumDonosenjaOdluke_1">23.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St-343/2017-3</izvorni_sadrzaj>
    <derivirana_varijabla naziv="DomainObject.Oznaka_1">St-343/2017-3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343</izvorni_sadrzaj>
    <derivirana_varijabla naziv="DomainObject.Predmet.Broj_1">343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2017.</izvorni_sadrzaj>
    <derivirana_varijabla naziv="DomainObject.Predmet.DatumOsnivanja_1">31.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St-343/2017</izvorni_sadrzaj>
    <derivirana_varijabla naziv="DomainObject.Predmet.OznakaBroj_1">St-343/2017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St-320/15</izvorni_sadrzaj>
    <derivirana_varijabla naziv="DomainObject.Predmet.PrimjedbaSuca_1">Nastavak postupka radi naknadne diobe,
veza St-320/15</derivirana_varijabla>
  </DomainObject.Predmet.PrimjedbaSuca>
  <DomainObject.Predmet.ProtustrankaFormated>
    <izvorni_sadrzaj>  Stečajna masa IMPERATOR d.o.o.</izvorni_sadrzaj>
    <derivirana_varijabla naziv="DomainObject.Predmet.ProtustrankaFormated_1">  Stečajna masa IMPERATOR d.o.o.</derivirana_varijabla>
  </DomainObject.Predmet.ProtustrankaFormated>
  <DomainObject.Predmet.ProtustrankaFormatedOIB>
    <izvorni_sadrzaj>  Stečajna masa IMPERATOR d.o.o., OIB 29875429596</izvorni_sadrzaj>
    <derivirana_varijabla naziv="DomainObject.Predmet.ProtustrankaFormatedOIB_1">  Stečajna masa IMPERATOR d.o.o., OIB 29875429596</derivirana_varijabla>
  </DomainObject.Predmet.ProtustrankaFormatedOIB>
  <DomainObject.Predmet.ProtustrankaFormatedWithAdress>
    <izvorni_sadrzaj> Stečajna masa IMPERATOR d.o.o., Milice Jadranić 36b, 51000 Rijeka</izvorni_sadrzaj>
    <derivirana_varijabla naziv="DomainObject.Predmet.ProtustrankaFormatedWithAdress_1"> Stečajna masa IMPERATOR d.o.o., Milice Jadranić 36b, 51000 Rijeka</derivirana_varijabla>
  </DomainObject.Predmet.ProtustrankaFormatedWithAdress>
  <DomainObject.Predmet.ProtustrankaFormatedWithAdressOIB>
    <izvorni_sadrzaj> Stečajna masa IMPERATOR d.o.o., OIB 29875429596, Milice Jadranić 36b, 51000 Rijeka</izvorni_sadrzaj>
    <derivirana_varijabla naziv="DomainObject.Predmet.ProtustrankaFormatedWithAdressOIB_1"> Stečajna masa IMPERATOR d.o.o., OIB 29875429596, Milice Jadranić 36b, 51000 Rijeka</derivirana_varijabla>
  </DomainObject.Predmet.ProtustrankaFormatedWithAdressOIB>
  <DomainObject.Predmet.ProtustrankaWithAdress>
    <izvorni_sadrzaj>Stečajna masa IMPERATOR d.o.o. Milice Jadranić 36b, 51000 Rijeka</izvorni_sadrzaj>
    <derivirana_varijabla naziv="DomainObject.Predmet.ProtustrankaWithAdress_1">Stečajna masa IMPERATOR d.o.o. Milice Jadranić 36b, 51000 Rijeka</derivirana_varijabla>
  </DomainObject.Predmet.ProtustrankaWithAdress>
  <DomainObject.Predmet.ProtustrankaWithAdressOIB>
    <izvorni_sadrzaj>Stečajna masa IMPERATOR d.o.o., OIB 29875429596, Milice Jadranić 36b, 51000 Rijeka</izvorni_sadrzaj>
    <derivirana_varijabla naziv="DomainObject.Predmet.ProtustrankaWithAdressOIB_1">Stečajna masa IMPERATOR d.o.o., OIB 29875429596, Milice Jadranić 36b, 51000 Rijeka</derivirana_varijabla>
  </DomainObject.Predmet.ProtustrankaWithAdressOIB>
  <DomainObject.Predmet.ProtustrankaNazivFormated>
    <izvorni_sadrzaj>Stečajna masa IMPERATOR d.o.o.</izvorni_sadrzaj>
    <derivirana_varijabla naziv="DomainObject.Predmet.ProtustrankaNazivFormated_1">Stečajna masa IMPERATOR d.o.o.</derivirana_varijabla>
  </DomainObject.Predmet.ProtustrankaNazivFormated>
  <DomainObject.Predmet.ProtustrankaNazivFormatedOIB>
    <izvorni_sadrzaj>Stečajna masa IMPERATOR d.o.o., OIB 29875429596</izvorni_sadrzaj>
    <derivirana_varijabla naziv="DomainObject.Predmet.ProtustrankaNazivFormatedOIB_1">Stečajna masa IMPERATOR d.o.o., OIB 29875429596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OPĆINA VIŠKOVO</izvorni_sadrzaj>
    <derivirana_varijabla naziv="DomainObject.Predmet.StrankaFormated_1">  OPĆINA VIŠKOVO</derivirana_varijabla>
  </DomainObject.Predmet.StrankaFormated>
  <DomainObject.Predmet.StrankaFormatedOIB>
    <izvorni_sadrzaj>  OPĆINA VIŠKOVO, OIB 28350474809</izvorni_sadrzaj>
    <derivirana_varijabla naziv="DomainObject.Predmet.StrankaFormatedOIB_1">  OPĆINA VIŠKOVO, OIB 28350474809</derivirana_varijabla>
  </DomainObject.Predmet.StrankaFormatedOIB>
  <DomainObject.Predmet.StrankaFormatedWithAdress>
    <izvorni_sadrzaj> OPĆINA VIŠKOVO, Vozišće 3, 51216 Viškovo</izvorni_sadrzaj>
    <derivirana_varijabla naziv="DomainObject.Predmet.StrankaFormatedWithAdress_1"> OPĆINA VIŠKOVO, Vozišće 3, 51216 Viškovo</derivirana_varijabla>
  </DomainObject.Predmet.StrankaFormatedWithAdress>
  <DomainObject.Predmet.StrankaFormatedWithAdressOIB>
    <izvorni_sadrzaj> OPĆINA VIŠKOVO, OIB 28350474809, Vozišće 3, 51216 Viškovo</izvorni_sadrzaj>
    <derivirana_varijabla naziv="DomainObject.Predmet.StrankaFormatedWithAdressOIB_1"> OPĆINA VIŠKOVO, OIB 28350474809, Vozišće 3, 51216 Viškovo</derivirana_varijabla>
  </DomainObject.Predmet.StrankaFormatedWithAdressOIB>
  <DomainObject.Predmet.StrankaWithAdress>
    <izvorni_sadrzaj>OPĆINA VIŠKOVO Vozišće 3,51216 Viškovo</izvorni_sadrzaj>
    <derivirana_varijabla naziv="DomainObject.Predmet.StrankaWithAdress_1">OPĆINA VIŠKOVO Vozišće 3,51216 Viškovo</derivirana_varijabla>
  </DomainObject.Predmet.StrankaWithAdress>
  <DomainObject.Predmet.StrankaWithAdressOIB>
    <izvorni_sadrzaj>OPĆINA VIŠKOVO, OIB 28350474809, Vozišće 3,51216 Viškovo</izvorni_sadrzaj>
    <derivirana_varijabla naziv="DomainObject.Predmet.StrankaWithAdressOIB_1">OPĆINA VIŠKOVO, OIB 28350474809, Vozišće 3,51216 Viškovo</derivirana_varijabla>
  </DomainObject.Predmet.StrankaWithAdressOIB>
  <DomainObject.Predmet.StrankaNazivFormated>
    <izvorni_sadrzaj>OPĆINA VIŠKOVO</izvorni_sadrzaj>
    <derivirana_varijabla naziv="DomainObject.Predmet.StrankaNazivFormated_1">OPĆINA VIŠKOVO</derivirana_varijabla>
  </DomainObject.Predmet.StrankaNazivFormated>
  <DomainObject.Predmet.StrankaNazivFormatedOIB>
    <izvorni_sadrzaj>OPĆINA VIŠKOVO, OIB 28350474809</izvorni_sadrzaj>
    <derivirana_varijabla naziv="DomainObject.Predmet.StrankaNazivFormatedOIB_1">OPĆINA VIŠKOVO, OIB 28350474809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OPĆINA VIŠKOVO</item>
    </izvorni_sadrzaj>
    <derivirana_varijabla naziv="DomainObject.Predmet.StrankaListFormated_1">
      <item>OPĆINA VIŠKOVO</item>
    </derivirana_varijabla>
  </DomainObject.Predmet.StrankaListFormated>
  <DomainObject.Predmet.StrankaListFormatedOIB>
    <izvorni_sadrzaj>
      <item>OPĆINA VIŠKOVO, OIB 28350474809</item>
    </izvorni_sadrzaj>
    <derivirana_varijabla naziv="DomainObject.Predmet.StrankaListFormatedOIB_1">
      <item>OPĆINA VIŠKOVO, OIB 28350474809</item>
    </derivirana_varijabla>
  </DomainObject.Predmet.StrankaListFormatedOIB>
  <DomainObject.Predmet.StrankaListFormatedWithAdress>
    <izvorni_sadrzaj>
      <item>OPĆINA VIŠKOVO, Vozišće 3, 51216 Viškovo</item>
    </izvorni_sadrzaj>
    <derivirana_varijabla naziv="DomainObject.Predmet.StrankaListFormatedWithAdress_1">
      <item>OPĆINA VIŠKOVO, Vozišće 3, 51216 Viškovo</item>
    </derivirana_varijabla>
  </DomainObject.Predmet.StrankaListFormatedWithAdress>
  <DomainObject.Predmet.StrankaListFormatedWithAdressOIB>
    <izvorni_sadrzaj>
      <item>OPĆINA VIŠKOVO, OIB 28350474809, Vozišće 3, 51216 Viškovo</item>
    </izvorni_sadrzaj>
    <derivirana_varijabla naziv="DomainObject.Predmet.StrankaListFormatedWithAdressOIB_1">
      <item>OPĆINA VIŠKOVO, OIB 28350474809, Vozišće 3, 51216 Viškovo</item>
    </derivirana_varijabla>
  </DomainObject.Predmet.StrankaListFormatedWithAdressOIB>
  <DomainObject.Predmet.StrankaListNazivFormated>
    <izvorni_sadrzaj>
      <item>OPĆINA VIŠKOVO</item>
    </izvorni_sadrzaj>
    <derivirana_varijabla naziv="DomainObject.Predmet.StrankaListNazivFormated_1">
      <item>OPĆINA VIŠKOVO</item>
    </derivirana_varijabla>
  </DomainObject.Predmet.StrankaListNazivFormated>
  <DomainObject.Predmet.StrankaListNazivFormatedOIB>
    <izvorni_sadrzaj>
      <item>OPĆINA VIŠKOVO, OIB 28350474809</item>
    </izvorni_sadrzaj>
    <derivirana_varijabla naziv="DomainObject.Predmet.StrankaListNazivFormatedOIB_1">
      <item>OPĆINA VIŠKOVO, OIB 28350474809</item>
    </derivirana_varijabla>
  </DomainObject.Predmet.StrankaListNazivFormatedOIB>
  <DomainObject.Predmet.ProtuStrankaListFormated>
    <izvorni_sadrzaj>
      <item>Stečajna masa IMPERATOR d.o.o.</item>
    </izvorni_sadrzaj>
    <derivirana_varijabla naziv="DomainObject.Predmet.ProtuStrankaListFormated_1">
      <item>Stečajna masa IMPERATOR d.o.o.</item>
    </derivirana_varijabla>
  </DomainObject.Predmet.ProtuStrankaListFormated>
  <DomainObject.Predmet.ProtuStrankaListFormatedOIB>
    <izvorni_sadrzaj>
      <item>Stečajna masa IMPERATOR d.o.o., OIB 29875429596</item>
    </izvorni_sadrzaj>
    <derivirana_varijabla naziv="DomainObject.Predmet.ProtuStrankaListFormatedOIB_1">
      <item>Stečajna masa IMPERATOR d.o.o., OIB 29875429596</item>
    </derivirana_varijabla>
  </DomainObject.Predmet.ProtuStrankaListFormatedOIB>
  <DomainObject.Predmet.ProtuStrankaListFormatedWithAdress>
    <izvorni_sadrzaj>
      <item>Stečajna masa IMPERATOR d.o.o., Milice Jadranić 36b, 51000 Rijeka</item>
    </izvorni_sadrzaj>
    <derivirana_varijabla naziv="DomainObject.Predmet.ProtuStrankaListFormatedWithAdress_1">
      <item>Stečajna masa IMPERATOR d.o.o., Milice Jadranić 36b, 51000 Rijeka</item>
    </derivirana_varijabla>
  </DomainObject.Predmet.ProtuStrankaListFormatedWithAdress>
  <DomainObject.Predmet.ProtuStrankaListFormatedWithAdressOIB>
    <izvorni_sadrzaj>
      <item>Stečajna masa IMPERATOR d.o.o., OIB 29875429596, Milice Jadranić 36b, 51000 Rijeka</item>
    </izvorni_sadrzaj>
    <derivirana_varijabla naziv="DomainObject.Predmet.ProtuStrankaListFormatedWithAdressOIB_1">
      <item>Stečajna masa IMPERATOR d.o.o., OIB 29875429596, Milice Jadranić 36b, 51000 Rijeka</item>
    </derivirana_varijabla>
  </DomainObject.Predmet.ProtuStrankaListFormatedWithAdressOIB>
  <DomainObject.Predmet.ProtuStrankaListNazivFormated>
    <izvorni_sadrzaj>
      <item>Stečajna masa IMPERATOR d.o.o.</item>
    </izvorni_sadrzaj>
    <derivirana_varijabla naziv="DomainObject.Predmet.ProtuStrankaListNazivFormated_1">
      <item>Stečajna masa IMPERATOR d.o.o.</item>
    </derivirana_varijabla>
  </DomainObject.Predmet.ProtuStrankaListNazivFormated>
  <DomainObject.Predmet.ProtuStrankaListNazivFormatedOIB>
    <izvorni_sadrzaj>
      <item>Stečajna masa IMPERATOR d.o.o., OIB 29875429596</item>
    </izvorni_sadrzaj>
    <derivirana_varijabla naziv="DomainObject.Predmet.ProtuStrankaListNazivFormatedOIB_1">
      <item>Stečajna masa IMPERATOR d.o.o., OIB 29875429596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2017.</izvorni_sadrzaj>
    <derivirana_varijabla naziv="DomainObject.Datum_1">23. listopada 2017.</derivirana_varijabla>
  </DomainObject.Datum>
  <DomainObject.PoslovniBrojDokumenta>
    <izvorni_sadrzaj>St-343/2017-3</izvorni_sadrzaj>
    <derivirana_varijabla naziv="DomainObject.PoslovniBrojDokumenta_1">St-343/2017-3</derivirana_varijabla>
  </DomainObject.PoslovniBrojDokumenta>
  <DomainObject.Predmet.StrankaIDrugi>
    <izvorni_sadrzaj>OPĆINA VIŠKOVO</izvorni_sadrzaj>
    <derivirana_varijabla naziv="DomainObject.Predmet.StrankaIDrugi_1">OPĆINA VIŠKOVO</derivirana_varijabla>
  </DomainObject.Predmet.StrankaIDrugi>
  <DomainObject.Predmet.ProtustrankaIDrugi>
    <izvorni_sadrzaj>Stečajna masa IMPERATOR d.o.o.</izvorni_sadrzaj>
    <derivirana_varijabla naziv="DomainObject.Predmet.ProtustrankaIDrugi_1">Stečajna masa IMPERATOR d.o.o.</derivirana_varijabla>
  </DomainObject.Predmet.ProtustrankaIDrugi>
  <DomainObject.Predmet.StrankaIDrugiAdressOIB>
    <izvorni_sadrzaj>OPĆINA VIŠKOVO, OIB 28350474809, Vozišće 3, 51216 Viškovo</izvorni_sadrzaj>
    <derivirana_varijabla naziv="DomainObject.Predmet.StrankaIDrugiAdressOIB_1">OPĆINA VIŠKOVO, OIB 28350474809, Vozišće 3, 51216 Viškovo</derivirana_varijabla>
  </DomainObject.Predmet.StrankaIDrugiAdressOIB>
  <DomainObject.Predmet.ProtustrankaIDrugiAdressOIB>
    <izvorni_sadrzaj>Stečajna masa IMPERATOR d.o.o., OIB 29875429596, Milice Jadranić 36b, 51000 Rijeka</izvorni_sadrzaj>
    <derivirana_varijabla naziv="DomainObject.Predmet.ProtustrankaIDrugiAdressOIB_1">Stečajna masa IMPERATOR d.o.o., OIB 29875429596, Milice Jadranić 36b,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OPĆINA VIŠKOVO</item>
      <item>Stečajna masa IMPERATOR d.o.o.</item>
    </izvorni_sadrzaj>
    <derivirana_varijabla naziv="DomainObject.Predmet.SudioniciListNaziv_1">
      <item>OPĆINA VIŠKOVO</item>
      <item>Stečajna masa IMPERATOR d.o.o.</item>
    </derivirana_varijabla>
  </DomainObject.Predmet.SudioniciListNaziv>
  <DomainObject.Predmet.SudioniciListAdressOIB>
    <izvorni_sadrzaj>
      <item>OPĆINA VIŠKOVO, OIB 28350474809, Vozišće 3,51216 Viškovo</item>
      <item>Stečajna masa IMPERATOR d.o.o., OIB 29875429596, Milice Jadranić 36b,51000 Rijeka</item>
    </izvorni_sadrzaj>
    <derivirana_varijabla naziv="DomainObject.Predmet.SudioniciListAdressOIB_1">
      <item>OPĆINA VIŠKOVO, OIB 28350474809, Vozišće 3,51216 Viškovo</item>
      <item>Stečajna masa IMPERATOR d.o.o., OIB 29875429596, Milice Jadranić 36b,51000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28350474809</item>
      <item>, OIB 29875429596</item>
    </izvorni_sadrzaj>
    <derivirana_varijabla naziv="DomainObject.Predmet.SudioniciListNazivOIB_1">
      <item>, OIB 28350474809</item>
      <item>, OIB 29875429596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95A6DE-085C-4F88-90E6-8592AF9E0B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643</properties:Words>
  <properties:Characters>3628</properties:Characters>
  <properties:Lines>85</properties:Lines>
  <properties:Paragraphs>29</properties:Paragraphs>
  <properties:TotalTime>36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4293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2017-10-23T07:02:00Z</dcterms:created>
  <dc:creator>T SUD</dc:creator>
  <cp:lastModifiedBy>Jasna Radulović</cp:lastModifiedBy>
  <cp:lastPrinted>2017-10-23T07:39:00Z</cp:lastPrinted>
  <dcterms:modified xmlns:xsi="http://www.w3.org/2001/XMLSchema-instance" xsi:type="dcterms:W3CDTF">2017-10-23T09:29:00Z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St-343/2017-3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