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c3e7f" w14:paraId="90c3e7f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790334">
        <w:rPr>
          <w:rFonts w:hAnsi="Times New Roman" w:ascii="Times New Roman"/>
          <w:szCs w:val="24"/>
          <w:lang w:val="hr-HR"/>
        </w:rPr>
        <w:t>1388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AF06E5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930780">
        <w:rPr>
          <w:rFonts w:hAnsi="Times New Roman" w:ascii="Times New Roman"/>
        </w:rPr>
        <w:t>Trgovački sud u Zagrebu, po sucu mr.sc. Ivani Koštarić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</w:t>
      </w:r>
      <w:r w:rsidR="00DA2CDC" w:rsidRPr="00AF06E5">
        <w:rPr>
          <w:rFonts w:hAnsi="Times New Roman" w:ascii="Times New Roman"/>
          <w:lang w:val="pt-BR"/>
        </w:rPr>
        <w:t xml:space="preserve">stečajnog postupka nad dužnikom </w:t>
      </w:r>
      <w:r w:rsidR="00790334" w:rsidRPr="00790334">
        <w:rPr>
          <w:rFonts w:hAnsi="Times New Roman" w:ascii="Times New Roman"/>
          <w:lang w:val="pt-BR"/>
        </w:rPr>
        <w:t>VAGON-OGI d.o.o., Zagreb, Lastovska 2 A, OIB: 32552258958</w:t>
      </w:r>
      <w:r w:rsidR="00D4254F" w:rsidRPr="00AF06E5">
        <w:rPr>
          <w:rFonts w:hAnsi="Times New Roman" w:ascii="Times New Roman"/>
          <w:lang w:val="hr-HR"/>
        </w:rPr>
        <w:t>,</w:t>
      </w:r>
      <w:r w:rsidR="00464CAD" w:rsidRPr="00AF06E5">
        <w:rPr>
          <w:rFonts w:hAnsi="Times New Roman" w:ascii="Times New Roman"/>
          <w:szCs w:val="24"/>
          <w:lang w:val="hr-HR"/>
        </w:rPr>
        <w:t xml:space="preserve"> </w:t>
      </w:r>
      <w:r w:rsidR="00210F01">
        <w:rPr>
          <w:rFonts w:hAnsi="Times New Roman" w:ascii="Times New Roman"/>
          <w:szCs w:val="24"/>
          <w:lang w:val="hr-HR"/>
        </w:rPr>
        <w:t>23. listopada</w:t>
      </w:r>
      <w:r w:rsidR="00BD6FD5" w:rsidRPr="00AF06E5">
        <w:rPr>
          <w:rFonts w:hAnsi="Times New Roman" w:ascii="Times New Roman"/>
          <w:szCs w:val="24"/>
          <w:lang w:val="hr-HR"/>
        </w:rPr>
        <w:t xml:space="preserve"> </w:t>
      </w:r>
      <w:r w:rsidR="00464CAD" w:rsidRPr="00AF06E5">
        <w:rPr>
          <w:rFonts w:hAnsi="Times New Roman" w:ascii="Times New Roman"/>
          <w:szCs w:val="24"/>
          <w:lang w:val="hr-HR"/>
        </w:rPr>
        <w:t>201</w:t>
      </w:r>
      <w:r w:rsidR="003D3C0B" w:rsidRPr="00AF06E5">
        <w:rPr>
          <w:rFonts w:hAnsi="Times New Roman" w:ascii="Times New Roman"/>
          <w:szCs w:val="24"/>
          <w:lang w:val="hr-HR"/>
        </w:rPr>
        <w:t>8</w:t>
      </w:r>
      <w:r w:rsidR="00464CAD" w:rsidRPr="00AF06E5">
        <w:rPr>
          <w:rFonts w:hAnsi="Times New Roman" w:ascii="Times New Roman"/>
          <w:szCs w:val="24"/>
          <w:lang w:val="hr-HR"/>
        </w:rPr>
        <w:t>.,</w:t>
      </w:r>
    </w:p>
    <w:p w:rsidRDefault="00AF06E5" w:rsidP="00997BA9" w:rsidR="00AF06E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A37465" w:rsidRPr="00A37465">
        <w:rPr>
          <w:rFonts w:hAnsi="Times New Roman" w:ascii="Times New Roman"/>
          <w:lang w:val="pt-BR"/>
        </w:rPr>
        <w:t>VAGON-OGI d.o.o., Zagreb, Lastovska 2 A, OIB: 32552258958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A804C1">
        <w:rPr>
          <w:rFonts w:hAnsi="Times New Roman" w:ascii="Times New Roman"/>
          <w:szCs w:val="24"/>
          <w:lang w:val="hr-HR"/>
        </w:rPr>
        <w:t>23. listopada</w:t>
      </w:r>
      <w:r w:rsidR="00A804C1" w:rsidRPr="00AF06E5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6E7605">
        <w:rPr>
          <w:rFonts w:hAnsi="Times New Roman" w:ascii="Times New Roman"/>
          <w:szCs w:val="24"/>
          <w:lang w:val="hr-HR"/>
        </w:rPr>
        <w:t>10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0F1D65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0F1D65">
        <w:rPr>
          <w:rFonts w:hAnsi="Times New Roman" w:ascii="Times New Roman"/>
          <w:szCs w:val="24"/>
        </w:rPr>
        <w:t xml:space="preserve">Zdravko Tešić, Ogulin, </w:t>
      </w:r>
      <w:r w:rsidR="00F362B9">
        <w:rPr>
          <w:rFonts w:hAnsi="Times New Roman" w:ascii="Times New Roman"/>
          <w:szCs w:val="24"/>
        </w:rPr>
        <w:t xml:space="preserve">Bukovnik 36, OIB: </w:t>
      </w:r>
      <w:r w:rsidR="00AA64D7">
        <w:rPr>
          <w:rFonts w:hAnsi="Times New Roman" w:ascii="Times New Roman"/>
          <w:szCs w:val="24"/>
        </w:rPr>
        <w:t>701236627818.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A86491" w:rsidRPr="00A86491">
        <w:rPr>
          <w:rFonts w:hAnsi="Times New Roman" w:ascii="Times New Roman"/>
          <w:lang w:val="pt-BR"/>
        </w:rPr>
        <w:t>VAGON-OGI d.o.o., Zagreb, Lastovska 2 A, OIB: 32552258958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860525" w:rsidP="00860525" w:rsidR="00860525" w:rsidRPr="00860525">
      <w:pPr>
        <w:ind w:firstLine="708"/>
        <w:jc w:val="both"/>
        <w:rPr>
          <w:rFonts w:hAnsi="Times New Roman" w:ascii="Times New Roman"/>
          <w:lang w:val="hr-HR"/>
        </w:rPr>
      </w:pPr>
      <w:r w:rsidRPr="00860525">
        <w:rPr>
          <w:rFonts w:hAnsi="Times New Roman" w:ascii="Times New Roman"/>
          <w:lang w:val="hr-HR"/>
        </w:rPr>
        <w:t>Financijska agencija podnijela je ovom sudu prijedlog za otvaranje stečajnog postupka nad dužnikom VAGON-OGI d.o.o., Zagreb, Lastovska 2 A, OIB: 32552258958 (dalje: dužnik), na temelju odredbe članka 110. stavka 1. Stečajnog zakona („Narodne novine“ broj 71/15. i 104/17., dalje: SZ). U prijedlogu za otvaranje stečajnog postupka se u bitnome navodi kako je 24. svibnja 2018. dužnik u Očevidniku redoslijeda osnova za plaćanje imao evidentirane neizvršene osnove za plaćanje u neprekinutom razdoblju od 120 dana, u ukupnom iznosu od 38.352,45 kn, te je imao 1 zaposlenog.</w:t>
      </w:r>
    </w:p>
    <w:p w:rsidRDefault="00860525" w:rsidP="00860525" w:rsidR="005C7A08">
      <w:pPr>
        <w:ind w:firstLine="708"/>
        <w:jc w:val="both"/>
        <w:rPr>
          <w:rFonts w:hAnsi="Times New Roman" w:ascii="Times New Roman"/>
          <w:lang w:val="hr-HR"/>
        </w:rPr>
      </w:pPr>
      <w:r w:rsidRPr="00860525">
        <w:rPr>
          <w:rFonts w:hAnsi="Times New Roman" w:ascii="Times New Roman"/>
          <w:lang w:val="hr-HR"/>
        </w:rPr>
        <w:t xml:space="preserve">Rješenjem suda od 7. lipnja 2018., koje je istoga dana objavljeno na mrežnoj stranici e-oglasna ploča ovoga suda, pokrenut je prethodni postupak nad dužnikom u skladu s </w:t>
      </w:r>
      <w:r w:rsidRPr="00860525">
        <w:rPr>
          <w:rFonts w:hAnsi="Times New Roman" w:ascii="Times New Roman"/>
          <w:lang w:val="hr-HR"/>
        </w:rPr>
        <w:lastRenderedPageBreak/>
        <w:t xml:space="preserve">odredbom članka 115. stavka 1. SZ-a, dok je 5. rujna 2018. održano ročište radi očitovanja o prijedlogu za otvaranje stečajnoga postupka, koje je, u skladu s odredbom članka 128. stavka 5. SZ-a, spojeno s ročištem radi rasprave o pretpostavkama za otvaranje stečajnoga postupka. </w:t>
      </w:r>
    </w:p>
    <w:p w:rsidRDefault="000D18BE" w:rsidP="00860525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33430F" w:rsidP="0033430F" w:rsidR="0033430F" w:rsidRPr="0033430F">
      <w:pPr>
        <w:ind w:firstLine="708"/>
        <w:jc w:val="both"/>
        <w:rPr>
          <w:rFonts w:hAnsi="Times New Roman" w:ascii="Times New Roman"/>
          <w:lang w:val="hr-HR"/>
        </w:rPr>
      </w:pPr>
      <w:r w:rsidRPr="0033430F">
        <w:rPr>
          <w:rFonts w:hAnsi="Times New Roman" w:ascii="Times New Roman"/>
          <w:lang w:val="hr-HR"/>
        </w:rPr>
        <w:t>Iz potvrde o neizvršenim osnovama za plaćanje (list 14. spisa) proizlazi kako je 13. lipnja 2018. dužnik u Očevidniku redoslijeda osnova za plaćanje imao evidentirane neizvršene osnove za plaćanje u neprekinutom razdoblju od 139 dana. Dakle, u konkretnom slučaju dužnik u očevidniku o redoslijedu plaćanja ima evidentirane neizvršene osnove za plaćanje u razdoblju dužem od 60 dana (koju činjenicu osoba ovlaštena za zastupanje dužnika nije osporila),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33430F" w:rsidP="0033430F" w:rsidR="0033430F" w:rsidRPr="0033430F">
      <w:pPr>
        <w:ind w:firstLine="708"/>
        <w:jc w:val="both"/>
        <w:rPr>
          <w:rFonts w:hAnsi="Times New Roman" w:ascii="Times New Roman"/>
          <w:lang w:val="hr-HR"/>
        </w:rPr>
      </w:pPr>
      <w:r w:rsidRPr="0033430F">
        <w:rPr>
          <w:rFonts w:hAnsi="Times New Roman" w:ascii="Times New Roman"/>
          <w:lang w:val="hr-HR"/>
        </w:rPr>
        <w:t>Sud je, na temelju odredbe članka 11. stavka 3. SZ-a, po službenoj dužnosti zatražio  provjeru podataka iz elektroničkog sustava zemljišnih knjiga i dostavu podataka o nekretninama dužnika, te je utvrdio kako dužnik nije vlasnik nekretnina (ispis na listu 3. spisa).</w:t>
      </w:r>
    </w:p>
    <w:p w:rsidRDefault="0033430F" w:rsidP="0033430F" w:rsidR="0033430F" w:rsidRPr="0033430F">
      <w:pPr>
        <w:ind w:firstLine="708"/>
        <w:jc w:val="both"/>
        <w:rPr>
          <w:rFonts w:hAnsi="Times New Roman" w:ascii="Times New Roman"/>
          <w:lang w:val="hr-HR"/>
        </w:rPr>
      </w:pPr>
      <w:r w:rsidRPr="0033430F">
        <w:rPr>
          <w:rFonts w:hAnsi="Times New Roman" w:ascii="Times New Roman"/>
          <w:lang w:val="hr-HR"/>
        </w:rPr>
        <w:t>Osim toga, iz Uvjerenja Stanice za tehnički pregled vozila od 29. lipnja 2018. (list 16. spisa), koje je sud pribavio na temelju odredbe članka 11. stavka 3. SZ-a, proizlazi kako dužnik nije evidentiran kao vlasnika vozila.</w:t>
      </w:r>
    </w:p>
    <w:p w:rsidRDefault="0033430F" w:rsidP="0033430F" w:rsidR="0033430F">
      <w:pPr>
        <w:ind w:firstLine="708"/>
        <w:jc w:val="both"/>
        <w:rPr>
          <w:rFonts w:hAnsi="Times New Roman" w:ascii="Times New Roman"/>
          <w:lang w:val="hr-HR"/>
        </w:rPr>
      </w:pPr>
      <w:r w:rsidRPr="0033430F">
        <w:rPr>
          <w:rFonts w:hAnsi="Times New Roman" w:ascii="Times New Roman"/>
          <w:lang w:val="hr-HR"/>
        </w:rPr>
        <w:t>Konačno, osoba ovlaštena za zastupanje dužnika Ivona Ramađa je na održanom ročištu izjavila kako dužnik nema nikakve imovine.</w:t>
      </w:r>
    </w:p>
    <w:p w:rsidRDefault="000D18BE" w:rsidP="0033430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F969D2">
        <w:rPr>
          <w:rFonts w:hAnsi="Times New Roman" w:ascii="Times New Roman"/>
          <w:lang w:val="pt-BR"/>
        </w:rPr>
        <w:t>5. rujna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6E65F7">
        <w:rPr>
          <w:rFonts w:hAnsi="Times New Roman" w:ascii="Times New Roman"/>
          <w:lang w:val="pt-BR"/>
        </w:rPr>
        <w:t>5</w:t>
      </w:r>
      <w:r w:rsidR="006C617B">
        <w:rPr>
          <w:rFonts w:hAnsi="Times New Roman" w:ascii="Times New Roman"/>
          <w:lang w:val="pt-BR"/>
        </w:rPr>
        <w:t xml:space="preserve">. </w:t>
      </w:r>
      <w:r w:rsidR="006E65F7">
        <w:rPr>
          <w:rFonts w:hAnsi="Times New Roman" w:ascii="Times New Roman"/>
          <w:lang w:val="pt-BR"/>
        </w:rPr>
        <w:t>rujna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1D282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>O</w:t>
      </w:r>
      <w:r w:rsidR="00074E79">
        <w:rPr>
          <w:rFonts w:hAnsi="Times New Roman" w:ascii="Times New Roman"/>
          <w:color w:val="000000"/>
          <w:szCs w:val="24"/>
          <w:lang w:val="hr-HR"/>
        </w:rPr>
        <w:t>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="00074E79"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D73E33">
        <w:rPr>
          <w:rFonts w:hAnsi="Times New Roman" w:ascii="Times New Roman"/>
          <w:szCs w:val="24"/>
          <w:lang w:val="hr-HR"/>
        </w:rPr>
        <w:t>23. listopada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A17890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Protiv ovog rješenja</w:t>
      </w:r>
      <w:r w:rsidR="00D73E33">
        <w:rPr>
          <w:rFonts w:hAnsi="Times New Roman" w:ascii="Times New Roman"/>
          <w:szCs w:val="24"/>
          <w:lang w:val="hr-HR"/>
        </w:rPr>
        <w:t xml:space="preserve"> može se izjaviti </w:t>
      </w:r>
      <w:r w:rsidRPr="003843F0">
        <w:rPr>
          <w:rFonts w:hAnsi="Times New Roman" w:ascii="Times New Roman"/>
          <w:szCs w:val="24"/>
          <w:lang w:val="hr-HR"/>
        </w:rPr>
        <w:t>žalb</w:t>
      </w:r>
      <w:r w:rsidR="00D73E33">
        <w:rPr>
          <w:rFonts w:hAnsi="Times New Roman" w:ascii="Times New Roman"/>
          <w:szCs w:val="24"/>
          <w:lang w:val="hr-HR"/>
        </w:rPr>
        <w:t>a</w:t>
      </w:r>
      <w:r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</w:t>
      </w:r>
      <w:r w:rsidR="00CD38AE">
        <w:rPr>
          <w:rFonts w:hAnsi="Times New Roman" w:ascii="Times New Roman"/>
          <w:szCs w:val="24"/>
          <w:lang w:val="hr-HR"/>
        </w:rPr>
        <w:t>-a</w:t>
      </w:r>
      <w:r w:rsidR="00B211E6">
        <w:rPr>
          <w:rFonts w:hAnsi="Times New Roman" w:ascii="Times New Roman"/>
          <w:szCs w:val="24"/>
          <w:lang w:val="hr-HR"/>
        </w:rPr>
        <w:t>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17890" w:rsidR="00A17890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17890" w:rsidP="00A17890" w:rsidR="00A17890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A17890" w:rsidP="00A17890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A17890" w:rsidRPr="00A17890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790334">
          <w:rPr>
            <w:rFonts w:hAnsi="Times New Roman" w:ascii="Times New Roman"/>
          </w:rPr>
          <w:t>1388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1D65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745E4"/>
    <w:rsid w:val="00182088"/>
    <w:rsid w:val="001849EC"/>
    <w:rsid w:val="001930AB"/>
    <w:rsid w:val="00197A15"/>
    <w:rsid w:val="001A0ADD"/>
    <w:rsid w:val="001B3811"/>
    <w:rsid w:val="001C4C50"/>
    <w:rsid w:val="001D13FF"/>
    <w:rsid w:val="001D2829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10F01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04B53"/>
    <w:rsid w:val="00314802"/>
    <w:rsid w:val="00325193"/>
    <w:rsid w:val="00325C1E"/>
    <w:rsid w:val="0032654D"/>
    <w:rsid w:val="003340DB"/>
    <w:rsid w:val="0033430F"/>
    <w:rsid w:val="0034238D"/>
    <w:rsid w:val="00352E5B"/>
    <w:rsid w:val="00356A8C"/>
    <w:rsid w:val="00361624"/>
    <w:rsid w:val="0036343F"/>
    <w:rsid w:val="00366203"/>
    <w:rsid w:val="00366D92"/>
    <w:rsid w:val="00384BD9"/>
    <w:rsid w:val="00390896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95E1E"/>
    <w:rsid w:val="004B0D46"/>
    <w:rsid w:val="004B6C33"/>
    <w:rsid w:val="004B7D8E"/>
    <w:rsid w:val="004C0DF2"/>
    <w:rsid w:val="004C47F4"/>
    <w:rsid w:val="004C4AD3"/>
    <w:rsid w:val="004D3E46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C7A08"/>
    <w:rsid w:val="005F79FE"/>
    <w:rsid w:val="00614A16"/>
    <w:rsid w:val="006356C5"/>
    <w:rsid w:val="00655203"/>
    <w:rsid w:val="00672450"/>
    <w:rsid w:val="006B13DB"/>
    <w:rsid w:val="006C1E76"/>
    <w:rsid w:val="006C617B"/>
    <w:rsid w:val="006D1D1A"/>
    <w:rsid w:val="006E4B7B"/>
    <w:rsid w:val="006E65F7"/>
    <w:rsid w:val="006E7605"/>
    <w:rsid w:val="006F2512"/>
    <w:rsid w:val="006F4D9C"/>
    <w:rsid w:val="0070323E"/>
    <w:rsid w:val="007037F9"/>
    <w:rsid w:val="00707BE1"/>
    <w:rsid w:val="007120A3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90334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60525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C71DD"/>
    <w:rsid w:val="008D1B43"/>
    <w:rsid w:val="008D5425"/>
    <w:rsid w:val="008F4C87"/>
    <w:rsid w:val="008F6BD1"/>
    <w:rsid w:val="009302EB"/>
    <w:rsid w:val="00930780"/>
    <w:rsid w:val="00935487"/>
    <w:rsid w:val="0093652B"/>
    <w:rsid w:val="00943F0B"/>
    <w:rsid w:val="00952712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B18AA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17890"/>
    <w:rsid w:val="00A21251"/>
    <w:rsid w:val="00A30172"/>
    <w:rsid w:val="00A3532D"/>
    <w:rsid w:val="00A37465"/>
    <w:rsid w:val="00A44B37"/>
    <w:rsid w:val="00A6140A"/>
    <w:rsid w:val="00A61FDD"/>
    <w:rsid w:val="00A7532D"/>
    <w:rsid w:val="00A77A6F"/>
    <w:rsid w:val="00A804C1"/>
    <w:rsid w:val="00A86491"/>
    <w:rsid w:val="00A92B4F"/>
    <w:rsid w:val="00A95334"/>
    <w:rsid w:val="00A97DF9"/>
    <w:rsid w:val="00AA1645"/>
    <w:rsid w:val="00AA2516"/>
    <w:rsid w:val="00AA64D7"/>
    <w:rsid w:val="00AB30A2"/>
    <w:rsid w:val="00AB687F"/>
    <w:rsid w:val="00AB7883"/>
    <w:rsid w:val="00AC74C9"/>
    <w:rsid w:val="00AD60F5"/>
    <w:rsid w:val="00AE2B9E"/>
    <w:rsid w:val="00AF06E5"/>
    <w:rsid w:val="00AF40B4"/>
    <w:rsid w:val="00B03169"/>
    <w:rsid w:val="00B07B03"/>
    <w:rsid w:val="00B13DE9"/>
    <w:rsid w:val="00B211E6"/>
    <w:rsid w:val="00B2463B"/>
    <w:rsid w:val="00B259E2"/>
    <w:rsid w:val="00B25B09"/>
    <w:rsid w:val="00B27509"/>
    <w:rsid w:val="00B358E7"/>
    <w:rsid w:val="00B576D2"/>
    <w:rsid w:val="00B71FF5"/>
    <w:rsid w:val="00B803C4"/>
    <w:rsid w:val="00BA25F3"/>
    <w:rsid w:val="00BB2D96"/>
    <w:rsid w:val="00BD6FD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38AE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3E33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A73FE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2B9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4D61"/>
    <w:rsid w:val="00F95B23"/>
    <w:rsid w:val="00F969D2"/>
    <w:rsid w:val="00F96A2B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St-1388/2018-16</izvorni_sadrzaj>
    <derivirana_varijabla naziv="DomainObject.Oznaka_1">St-1388/2018-16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listopada 2018.</izvorni_sadrzaj>
    <derivirana_varijabla naziv="DomainObject.Predmet.DatumRjesavanja_1">23.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St-1388/2018</izvorni_sadrzaj>
    <derivirana_varijabla naziv="DomainObject.Predmet.OznakaBroj_1">St-1388/2018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VAGON-OGI d.o.o.</izvorni_sadrzaj>
    <derivirana_varijabla naziv="DomainObject.Predmet.ProtustrankaFormated_1">  VAGON-OGI d.o.o.</derivirana_varijabla>
  </DomainObject.Predmet.ProtustrankaFormated>
  <DomainObject.Predmet.ProtustrankaFormatedOIB>
    <izvorni_sadrzaj>  VAGON-OGI d.o.o., OIB 32552258958</izvorni_sadrzaj>
    <derivirana_varijabla naziv="DomainObject.Predmet.ProtustrankaFormatedOIB_1">  VAGON-OGI d.o.o., OIB 32552258958</derivirana_varijabla>
  </DomainObject.Predmet.ProtustrankaFormatedOIB>
  <DomainObject.Predmet.ProtustrankaFormatedWithAdress>
    <izvorni_sadrzaj> VAGON-OGI d.o.o., Lastovska 2/A, 10000 Zagreb</izvorni_sadrzaj>
    <derivirana_varijabla naziv="DomainObject.Predmet.ProtustrankaFormatedWithAdress_1"> VAGON-OGI d.o.o., Lastovska 2/A, 10000 Zagreb</derivirana_varijabla>
  </DomainObject.Predmet.ProtustrankaFormatedWithAdress>
  <DomainObject.Predmet.ProtustrankaFormatedWithAdressOIB>
    <izvorni_sadrzaj> VAGON-OGI d.o.o., OIB 32552258958, Lastovska 2/A, 10000 Zagreb</izvorni_sadrzaj>
    <derivirana_varijabla naziv="DomainObject.Predmet.ProtustrankaFormatedWithAdressOIB_1"> VAGON-OGI d.o.o., OIB 32552258958, Lastovska 2/A, 10000 Zagreb</derivirana_varijabla>
  </DomainObject.Predmet.ProtustrankaFormatedWithAdressOIB>
  <DomainObject.Predmet.ProtustrankaWithAdress>
    <izvorni_sadrzaj>VAGON-OGI d.o.o. Lastovska 2/A, 10000 Zagreb</izvorni_sadrzaj>
    <derivirana_varijabla naziv="DomainObject.Predmet.ProtustrankaWithAdress_1">VAGON-OGI d.o.o. Lastovska 2/A, 10000 Zagreb</derivirana_varijabla>
  </DomainObject.Predmet.ProtustrankaWithAdress>
  <DomainObject.Predmet.ProtustrankaWithAdressOIB>
    <izvorni_sadrzaj>VAGON-OGI d.o.o., OIB 32552258958, Lastovska 2/A, 10000 Zagreb</izvorni_sadrzaj>
    <derivirana_varijabla naziv="DomainObject.Predmet.ProtustrankaWithAdressOIB_1">VAGON-OGI d.o.o., OIB 32552258958, Lastovska 2/A, 10000 Zagreb</derivirana_varijabla>
  </DomainObject.Predmet.ProtustrankaWithAdressOIB>
  <DomainObject.Predmet.ProtustrankaNazivFormated>
    <izvorni_sadrzaj>VAGON-OGI d.o.o.</izvorni_sadrzaj>
    <derivirana_varijabla naziv="DomainObject.Predmet.ProtustrankaNazivFormated_1">VAGON-OGI d.o.o.</derivirana_varijabla>
  </DomainObject.Predmet.ProtustrankaNazivFormated>
  <DomainObject.Predmet.ProtustrankaNazivFormatedOIB>
    <izvorni_sadrzaj>VAGON-OGI d.o.o., OIB 32552258958</izvorni_sadrzaj>
    <derivirana_varijabla naziv="DomainObject.Predmet.ProtustrankaNazivFormatedOIB_1">VAGON-OGI d.o.o., OIB 32552258958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Ivona Ramađa</izvorni_sadrzaj>
    <derivirana_varijabla naziv="DomainObject.Predmet.StrankaFormated_1">  FINA Regionalni centar Zagreb; Ivona Ramađa</derivirana_varijabla>
  </DomainObject.Predmet.StrankaFormated>
  <DomainObject.Predmet.StrankaFormatedOIB>
    <izvorni_sadrzaj>  FINA Regionalni centar Zagreb, OIB 85821130368; Ivona Ramađa, OIB 53072135489</izvorni_sadrzaj>
    <derivirana_varijabla naziv="DomainObject.Predmet.StrankaFormatedOIB_1">  FINA Regionalni centar Zagreb, OIB 85821130368; Ivona Ramađa, OIB 53072135489</derivirana_varijabla>
  </DomainObject.Predmet.StrankaFormatedOIB>
  <DomainObject.Predmet.StrankaFormatedWithAdress>
    <izvorni_sadrzaj> FINA Regionalni centar Zagreb, Trg svibanjskih žrtava 1995. 1, 10000 Zagreb; Ivona Ramađa, Lastovska Ulica 9, 10000 Zagreb</izvorni_sadrzaj>
    <derivirana_varijabla naziv="DomainObject.Predmet.StrankaFormatedWithAdress_1"> FINA Regionalni centar Zagreb, Trg svibanjskih žrtava 1995. 1, 10000 Zagreb; Ivona Ramađa, Lastovska Ulica 9, 10000 Zagreb</derivirana_varijabla>
  </DomainObject.Predmet.StrankaFormatedWithAdress>
  <DomainObject.Predmet.StrankaFormatedWithAdressOIB>
    <izvorni_sadrzaj> FINA Regionalni centar Zagreb, OIB 85821130368, Trg svibanjskih žrtava 1995. 1, 10000 Zagreb; Ivona Ramađa, OIB 53072135489, Lastovska Ulica 9, 10000 Zagreb</izvorni_sadrzaj>
    <derivirana_varijabla naziv="DomainObject.Predmet.StrankaFormatedWithAdressOIB_1"> FINA Regionalni centar Zagreb, OIB 85821130368, Trg svibanjskih žrtava 1995. 1, 10000 Zagreb; Ivona Ramađa, OIB 53072135489, Lastovska Ulica 9, 10000 Zagreb</derivirana_varijabla>
  </DomainObject.Predmet.StrankaFormatedWithAdressOIB>
  <DomainObject.Predmet.StrankaWithAdress>
    <izvorni_sadrzaj>FINA Regionalni centar Zagreb Trg svibanjskih žrtava 1995. 1,10000 Zagreb,Ivona Ramađa Lastovska Ulica 9,10000 Zagreb</izvorni_sadrzaj>
    <derivirana_varijabla naziv="DomainObject.Predmet.StrankaWithAdress_1">FINA Regionalni centar Zagreb Trg svibanjskih žrtava 1995. 1,10000 Zagreb,Ivona Ramađa Lastovska Ulica 9,10000 Zagreb</derivirana_varijabla>
  </DomainObject.Predmet.StrankaWithAdress>
  <DomainObject.Predmet.StrankaWithAdressOIB>
    <izvorni_sadrzaj>FINA Regionalni centar Zagreb, OIB 85821130368, Trg svibanjskih žrtava 1995. 1,10000 Zagreb,Ivona Ramađa, OIB 53072135489, Lastovska Ulica 9,10000 Zagreb</izvorni_sadrzaj>
    <derivirana_varijabla naziv="DomainObject.Predmet.StrankaWithAdressOIB_1">FINA Regionalni centar Zagreb, OIB 85821130368, Trg svibanjskih žrtava 1995. 1,10000 Zagreb,Ivona Ramađa, OIB 53072135489, Lastovska Ulica 9,10000 Zagreb</derivirana_varijabla>
  </DomainObject.Predmet.StrankaWithAdressOIB>
  <DomainObject.Predmet.StrankaNazivFormated>
    <izvorni_sadrzaj>FINA Regionalni centar Zagreb,Ivona Ramađa</izvorni_sadrzaj>
    <derivirana_varijabla naziv="DomainObject.Predmet.StrankaNazivFormated_1">FINA Regionalni centar Zagreb,Ivona Ramađa</derivirana_varijabla>
  </DomainObject.Predmet.StrankaNazivFormated>
  <DomainObject.Predmet.StrankaNazivFormatedOIB>
    <izvorni_sadrzaj>FINA Regionalni centar Zagreb, OIB 85821130368,Ivona Ramađa, OIB 53072135489</izvorni_sadrzaj>
    <derivirana_varijabla naziv="DomainObject.Predmet.StrankaNazivFormatedOIB_1">FINA Regionalni centar Zagreb, OIB 85821130368,Ivona Ramađa, OIB 53072135489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Ivona Ramađa</item>
    </izvorni_sadrzaj>
    <derivirana_varijabla naziv="DomainObject.Predmet.StrankaListFormated_1">
      <item>FINA Regionalni centar Zagreb</item>
      <item>Ivona Ramađa</item>
    </derivirana_varijabla>
  </DomainObject.Predmet.StrankaListFormated>
  <DomainObject.Predmet.StrankaListFormatedOIB>
    <izvorni_sadrzaj>
      <item>FINA Regionalni centar Zagreb, OIB 85821130368</item>
      <item>Ivona Ramađa, OIB 53072135489</item>
    </izvorni_sadrzaj>
    <derivirana_varijabla naziv="DomainObject.Predmet.StrankaListFormatedOIB_1">
      <item>FINA Regionalni centar Zagreb, OIB 85821130368</item>
      <item>Ivona Ramađa, OIB 53072135489</item>
    </derivirana_varijabla>
  </DomainObject.Predmet.StrankaListFormatedOIB>
  <DomainObject.Predmet.StrankaListFormatedWithAdress>
    <izvorni_sadrzaj>
      <item>FINA Regionalni centar Zagreb, Trg svibanjskih žrtava 1995. 1, 10000 Zagreb</item>
      <item>Ivona Ramađa, Lastovska Ulica 9, 10000 Zagreb</item>
    </izvorni_sadrzaj>
    <derivirana_varijabla naziv="DomainObject.Predmet.StrankaListFormatedWithAdress_1">
      <item>FINA Regionalni centar Zagreb, Trg svibanjskih žrtava 1995. 1, 10000 Zagreb</item>
      <item>Ivona Ramađa, Lastovska Ulica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Ivona Ramađa, OIB 53072135489, Lastovska Ulica 9, 10000 Zagreb</item>
    </izvorni_sadrzaj>
    <derivirana_varijabla naziv="DomainObject.Predmet.StrankaListFormatedWithAdressOIB_1">
      <item>FINA Regionalni centar Zagreb, OIB 85821130368, Trg svibanjskih žrtava 1995. 1, 10000 Zagreb</item>
      <item>Ivona Ramađa, OIB 53072135489, Lastovska Ulica 9, 10000 Zagreb</item>
    </derivirana_varijabla>
  </DomainObject.Predmet.StrankaListFormatedWithAdressOIB>
  <DomainObject.Predmet.StrankaListNazivFormated>
    <izvorni_sadrzaj>
      <item>FINA Regionalni centar Zagreb</item>
      <item>Ivona Ramađa</item>
    </izvorni_sadrzaj>
    <derivirana_varijabla naziv="DomainObject.Predmet.StrankaListNazivFormated_1">
      <item>FINA Regionalni centar Zagreb</item>
      <item>Ivona Ramađa</item>
    </derivirana_varijabla>
  </DomainObject.Predmet.StrankaListNazivFormated>
  <DomainObject.Predmet.StrankaListNazivFormatedOIB>
    <izvorni_sadrzaj>
      <item>FINA Regionalni centar Zagreb, OIB 85821130368</item>
      <item>Ivona Ramađa, OIB 53072135489</item>
    </izvorni_sadrzaj>
    <derivirana_varijabla naziv="DomainObject.Predmet.StrankaListNazivFormatedOIB_1">
      <item>FINA Regionalni centar Zagreb, OIB 85821130368</item>
      <item>Ivona Ramađa, OIB 53072135489</item>
    </derivirana_varijabla>
  </DomainObject.Predmet.StrankaListNazivFormatedOIB>
  <DomainObject.Predmet.ProtuStrankaListFormated>
    <izvorni_sadrzaj>
      <item>VAGON-OGI d.o.o.</item>
    </izvorni_sadrzaj>
    <derivirana_varijabla naziv="DomainObject.Predmet.ProtuStrankaListFormated_1">
      <item>VAGON-OGI d.o.o.</item>
    </derivirana_varijabla>
  </DomainObject.Predmet.ProtuStrankaListFormated>
  <DomainObject.Predmet.ProtuStrankaListFormatedOIB>
    <izvorni_sadrzaj>
      <item>VAGON-OGI d.o.o., OIB 32552258958</item>
    </izvorni_sadrzaj>
    <derivirana_varijabla naziv="DomainObject.Predmet.ProtuStrankaListFormatedOIB_1">
      <item>VAGON-OGI d.o.o., OIB 32552258958</item>
    </derivirana_varijabla>
  </DomainObject.Predmet.ProtuStrankaListFormatedOIB>
  <DomainObject.Predmet.ProtuStrankaListFormatedWithAdress>
    <izvorni_sadrzaj>
      <item>VAGON-OGI d.o.o., Lastovska 2/A, 10000 Zagreb</item>
    </izvorni_sadrzaj>
    <derivirana_varijabla naziv="DomainObject.Predmet.ProtuStrankaListFormatedWithAdress_1">
      <item>VAGON-OGI d.o.o., Lastovska 2/A, 10000 Zagreb</item>
    </derivirana_varijabla>
  </DomainObject.Predmet.ProtuStrankaListFormatedWithAdress>
  <DomainObject.Predmet.ProtuStrankaListFormatedWithAdressOIB>
    <izvorni_sadrzaj>
      <item>VAGON-OGI d.o.o., OIB 32552258958, Lastovska 2/A, 10000 Zagreb</item>
    </izvorni_sadrzaj>
    <derivirana_varijabla naziv="DomainObject.Predmet.ProtuStrankaListFormatedWithAdressOIB_1">
      <item>VAGON-OGI d.o.o., OIB 32552258958, Lastovska 2/A, 10000 Zagreb</item>
    </derivirana_varijabla>
  </DomainObject.Predmet.ProtuStrankaListFormatedWithAdressOIB>
  <DomainObject.Predmet.ProtuStrankaListNazivFormated>
    <izvorni_sadrzaj>
      <item>VAGON-OGI d.o.o.</item>
    </izvorni_sadrzaj>
    <derivirana_varijabla naziv="DomainObject.Predmet.ProtuStrankaListNazivFormated_1">
      <item>VAGON-OGI d.o.o.</item>
    </derivirana_varijabla>
  </DomainObject.Predmet.ProtuStrankaListNazivFormated>
  <DomainObject.Predmet.ProtuStrankaListNazivFormatedOIB>
    <izvorni_sadrzaj>
      <item>VAGON-OGI d.o.o., OIB 32552258958</item>
    </izvorni_sadrzaj>
    <derivirana_varijabla naziv="DomainObject.Predmet.ProtuStrankaListNazivFormatedOIB_1">
      <item>VAGON-OGI d.o.o., OIB 32552258958</item>
    </derivirana_varijabla>
  </DomainObject.Predmet.ProtuStrankaListNazivFormatedOIB>
  <DomainObject.Predmet.OstaliListFormated>
    <izvorni_sadrzaj>
      <item>Ivona Ramađa</item>
      <item>PRIVREDNA BANKA ZAGREB - DIONIČKO DRUŠTVO</item>
    </izvorni_sadrzaj>
    <derivirana_varijabla naziv="DomainObject.Predmet.OstaliListFormated_1">
      <item>Ivona Ramađa</item>
      <item>PRIVREDNA BANKA ZAGREB - DIONIČKO DRUŠTVO</item>
    </derivirana_varijabla>
  </DomainObject.Predmet.OstaliListFormated>
  <DomainObject.Predmet.OstaliListFormatedOIB>
    <izvorni_sadrzaj>
      <item>Ivona Ramađa, OIB 53072135489</item>
      <item>PRIVREDNA BANKA ZAGREB - DIONIČKO DRUŠTVO, OIB 02535697732</item>
    </izvorni_sadrzaj>
    <derivirana_varijabla naziv="DomainObject.Predmet.OstaliListFormatedOIB_1">
      <item>Ivona Ramađa, OIB 53072135489</item>
      <item>PRIVREDNA BANKA ZAGREB - DIONIČKO DRUŠTVO, OIB 02535697732</item>
    </derivirana_varijabla>
  </DomainObject.Predmet.OstaliListFormatedOIB>
  <DomainObject.Predmet.OstaliListFormatedWithAdress>
    <izvorni_sadrzaj>
      <item>Ivona Ramađa, Lastovska ulica 9, 10000 Zagreb</item>
      <item>PRIVREDNA BANKA ZAGREB - DIONIČKO DRUŠTVO, Radnička cesta 50, 10000 Zagreb</item>
    </izvorni_sadrzaj>
    <derivirana_varijabla naziv="DomainObject.Predmet.OstaliListFormatedWithAdress_1">
      <item>Ivona Ramađa, Lastovska ulica 9,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Ivona Ramađa, OIB 53072135489, Lastovska ulica 9, 10000 Zagreb</item>
      <item>PRIVREDNA BANKA ZAGREB - DIONIČKO DRUŠTVO, OIB 02535697732, Radnička cesta 50, 10000 Zagreb</item>
    </izvorni_sadrzaj>
    <derivirana_varijabla naziv="DomainObject.Predmet.OstaliListFormatedWithAdressOIB_1">
      <item>Ivona Ramađa, OIB 53072135489, Lastovska ulica 9,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Ivona Ramađa</item>
      <item>PRIVREDNA BANKA ZAGREB - DIONIČKO DRUŠTVO</item>
    </izvorni_sadrzaj>
    <derivirana_varijabla naziv="DomainObject.Predmet.OstaliListNazivFormated_1">
      <item>Ivona Ramađa</item>
      <item>PRIVREDNA BANKA ZAGREB - DIONIČKO DRUŠTVO</item>
    </derivirana_varijabla>
  </DomainObject.Predmet.OstaliListNazivFormated>
  <DomainObject.Predmet.OstaliListNazivFormatedOIB>
    <izvorni_sadrzaj>
      <item>Ivona Ramađa, OIB 53072135489</item>
      <item>PRIVREDNA BANKA ZAGREB - DIONIČKO DRUŠTVO, OIB 02535697732</item>
    </izvorni_sadrzaj>
    <derivirana_varijabla naziv="DomainObject.Predmet.OstaliListNazivFormatedOIB_1">
      <item>Ivona Ramađa, OIB 53072135489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St-1388/2018-16</izvorni_sadrzaj>
    <derivirana_varijabla naziv="DomainObject.PoslovniBrojDokumenta_1">St-1388/2018-16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VAGON-OGI d.o.o.</izvorni_sadrzaj>
    <derivirana_varijabla naziv="DomainObject.Predmet.ProtustrankaIDrugi_1">VAGON-OGI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VAGON-OGI d.o.o., OIB 32552258958, Lastovska 2/A, 10000 Zagreb</izvorni_sadrzaj>
    <derivirana_varijabla naziv="DomainObject.Predmet.ProtustrankaIDrugiAdressOIB_1">VAGON-OGI d.o.o., OIB 32552258958, Lastovska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listopada 2018.</izvorni_sadrzaj>
    <derivirana_varijabla naziv="DomainObject.Predmet.OdlukaRjesenje.DatumDonosenjaOdluke_1">23.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St-1388/2018-16</izvorni_sadrzaj>
    <derivirana_varijabla naziv="DomainObject.Predmet.OdlukaRjesenje.Oznaka_1">St-1388/2018-16</derivirana_varijabla>
  </DomainObject.Predmet.OdlukaRjesenje.Oznaka>
  <DomainObject.Predmet.SudioniciListNaziv>
    <izvorni_sadrzaj>
      <item>FINA Regionalni centar Zagreb</item>
      <item>VAGON-OGI d.o.o.</item>
      <item>Ivona Ramađa</item>
      <item>PRIVREDNA BANKA ZAGREB - DIONIČKO DRUŠTVO</item>
      <item>Ivona Ramađa</item>
    </izvorni_sadrzaj>
    <derivirana_varijabla naziv="DomainObject.Predmet.SudioniciListNaziv_1">
      <item>FINA Regionalni centar Zagreb</item>
      <item>VAGON-OGI d.o.o.</item>
      <item>Ivona Ramađa</item>
      <item>PRIVREDNA BANKA ZAGREB - DIONIČKO DRUŠTVO</item>
      <item>Ivona Ramađa</item>
    </derivirana_varijabla>
  </DomainObject.Predmet.SudioniciListNaziv>
  <DomainObject.Predmet.SudioniciListAdressOIB>
    <izvorni_sadrzaj>
      <item>FINA Regionalni centar Zagreb, OIB 85821130368, Trg svibanjskih žrtava 1995. 1,10000 Zagreb</item>
      <item>VAGON-OGI d.o.o., OIB 32552258958, Lastovska 2/A,10000 Zagreb</item>
      <item>Ivona Ramađa, OIB 53072135489, Lastovska ulica 9,10000 Zagreb</item>
      <item>PRIVREDNA BANKA ZAGREB - DIONIČKO DRUŠTVO, OIB 02535697732, Radnička cesta 50,10000 Zagreb</item>
      <item>Ivona Ramađa, OIB 53072135489, Lastovska Ulica 9,10000 Zagreb</item>
    </izvorni_sadrzaj>
    <derivirana_varijabla naziv="DomainObject.Predmet.SudioniciListAdressOIB_1">
      <item>FINA Regionalni centar Zagreb, OIB 85821130368, Trg svibanjskih žrtava 1995. 1,10000 Zagreb</item>
      <item>VAGON-OGI d.o.o., OIB 32552258958, Lastovska 2/A,10000 Zagreb</item>
      <item>Ivona Ramađa, OIB 53072135489, Lastovska ulica 9,10000 Zagreb</item>
      <item>PRIVREDNA BANKA ZAGREB - DIONIČKO DRUŠTVO, OIB 02535697732, Radnička cesta 50,10000 Zagreb</item>
      <item>Ivona Ramađa, OIB 53072135489, Lastovska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32552258958</item>
      <item>, OIB 53072135489</item>
      <item>, OIB 02535697732</item>
      <item>, OIB 53072135489</item>
    </izvorni_sadrzaj>
    <derivirana_varijabla naziv="DomainObject.Predmet.SudioniciListNazivOIB_1">
      <item>, OIB 85821130368</item>
      <item>, OIB 32552258958</item>
      <item>, OIB 53072135489</item>
      <item>, OIB 02535697732</item>
      <item>, OIB 53072135489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80C006-6485-4777-AE21-44A3800E34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1140</properties:Words>
  <properties:Characters>6099</properties:Characters>
  <properties:Lines>122</properties:Lines>
  <properties:Paragraphs>34</properties:Paragraphs>
  <properties:TotalTime>305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2018-10-23T07:53:00Z</dcterms:modified>
  <cp:revision>267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St-1388/2018-16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