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61a1" w14:paraId="fb361a1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5B679A">
        <w:rPr>
          <w:rFonts w:eastAsia="Times New Roman" w:hAnsi="Times New Roman" w:ascii="Times New Roman"/>
          <w:bCs/>
          <w:color w:val="000000"/>
          <w:lang w:eastAsia="hr-HR"/>
        </w:rPr>
        <w:t>7104/2016-46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2E4E02" w:rsidR="002E4E0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B679A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u stečajnom postupku nad dužnikom GRAĐEVINSKA ZADRUGA FRESKA Zagreb, Ravenec 15, OIB: 32254933095,  </w:t>
      </w:r>
      <w:r>
        <w:rPr>
          <w:rFonts w:eastAsia="Times New Roman" w:hAnsi="Times New Roman" w:ascii="Times New Roman"/>
          <w:bCs/>
          <w:color w:val="000000"/>
          <w:lang w:eastAsia="hr-HR"/>
        </w:rPr>
        <w:t>15. ožujka 2019</w:t>
      </w:r>
      <w:r w:rsidRPr="005B679A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5B679A" w:rsidP="002E4E02" w:rsidR="005B679A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Utvrđene tražbine prvog višeg isplatnog reda: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5B679A" w:rsidR="005B679A" w:rsidRPr="005B679A">
      <w:pPr>
        <w:contextualSpacing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1.</w:t>
      </w:r>
      <w:r w:rsidRPr="005B679A">
        <w:rPr>
          <w:rFonts w:eastAsia="Calibri" w:hAnsi="Times New Roman" w:ascii="Times New Roman"/>
          <w:szCs w:val="22"/>
        </w:rPr>
        <w:t xml:space="preserve">REPUBLIKA HRVATSKA, Ministarstvo financija, </w:t>
      </w:r>
    </w:p>
    <w:p w:rsidRDefault="005B679A" w:rsidP="005B679A" w:rsidR="005B679A" w:rsidRPr="005B679A">
      <w:pPr>
        <w:contextualSpacing/>
        <w:rPr>
          <w:rFonts w:eastAsia="Calibri" w:hAnsi="Times New Roman" w:ascii="Times New Roman"/>
          <w:szCs w:val="22"/>
        </w:rPr>
      </w:pPr>
      <w:r w:rsidRPr="005B679A">
        <w:rPr>
          <w:rFonts w:eastAsia="Calibri" w:hAnsi="Times New Roman" w:ascii="Times New Roman"/>
          <w:szCs w:val="22"/>
        </w:rPr>
        <w:t xml:space="preserve">Porezna uprava, Područni ured Zagreb, Zagreb, OIB 18683136487   </w:t>
      </w:r>
      <w:r w:rsidRPr="005B679A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5B679A">
        <w:rPr>
          <w:rFonts w:eastAsia="Calibri" w:hAnsi="Times New Roman" w:ascii="Times New Roman"/>
          <w:szCs w:val="22"/>
        </w:rPr>
        <w:t>21.026,10 kn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376730" w:rsidR="005B679A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5B679A" w:rsidR="005B679A" w:rsidRPr="005B679A">
      <w:pPr>
        <w:contextualSpacing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1.</w:t>
      </w:r>
      <w:r w:rsidRPr="005B679A">
        <w:rPr>
          <w:rFonts w:eastAsia="Calibri" w:hAnsi="Times New Roman" w:ascii="Times New Roman"/>
          <w:szCs w:val="22"/>
        </w:rPr>
        <w:t>REPUBLIKA HRVATSKA, Ministarstvo financija</w:t>
      </w:r>
    </w:p>
    <w:p w:rsidRDefault="005B679A" w:rsidP="005B679A" w:rsidR="005B679A" w:rsidRPr="005B679A">
      <w:pPr>
        <w:contextualSpacing/>
        <w:rPr>
          <w:rFonts w:eastAsia="Calibri" w:hAnsi="Times New Roman" w:ascii="Times New Roman"/>
          <w:szCs w:val="22"/>
        </w:rPr>
      </w:pPr>
      <w:r w:rsidRPr="005B679A">
        <w:rPr>
          <w:rFonts w:eastAsia="Calibri" w:hAnsi="Times New Roman" w:ascii="Times New Roman"/>
          <w:szCs w:val="22"/>
        </w:rPr>
        <w:t xml:space="preserve">Porezna uprava, Područni ured Zagreb, Zagreb, OIB 18683136487    </w:t>
      </w:r>
      <w:r>
        <w:rPr>
          <w:rFonts w:eastAsia="Calibri" w:hAnsi="Times New Roman" w:ascii="Times New Roman"/>
          <w:szCs w:val="22"/>
        </w:rPr>
        <w:tab/>
      </w:r>
      <w:r w:rsidRPr="005B679A">
        <w:rPr>
          <w:rFonts w:eastAsia="Calibri" w:hAnsi="Times New Roman" w:ascii="Times New Roman"/>
          <w:szCs w:val="22"/>
        </w:rPr>
        <w:tab/>
        <w:t>21.135,81 kn</w:t>
      </w:r>
    </w:p>
    <w:p w:rsidRDefault="005B679A" w:rsidP="005B679A" w:rsidR="005B679A" w:rsidRPr="005B679A">
      <w:pPr>
        <w:ind w:left="720"/>
        <w:contextualSpacing/>
        <w:rPr>
          <w:rFonts w:eastAsia="Calibri" w:hAnsi="Times New Roman" w:ascii="Times New Roman"/>
          <w:szCs w:val="22"/>
        </w:rPr>
      </w:pPr>
    </w:p>
    <w:p w:rsidRDefault="005B679A" w:rsidP="005B679A" w:rsidR="005B679A" w:rsidRPr="005B679A">
      <w:pPr>
        <w:contextualSpacing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2.</w:t>
      </w:r>
      <w:r w:rsidRPr="005B679A">
        <w:rPr>
          <w:rFonts w:eastAsia="Calibri" w:hAnsi="Times New Roman" w:ascii="Times New Roman"/>
          <w:szCs w:val="22"/>
        </w:rPr>
        <w:t>ZAGREBAČKI HOLDING d.o.o., Zagreb</w:t>
      </w:r>
    </w:p>
    <w:p w:rsidRDefault="005B679A" w:rsidP="005B679A" w:rsidR="005B679A" w:rsidRPr="005B679A">
      <w:pPr>
        <w:contextualSpacing/>
        <w:rPr>
          <w:rFonts w:eastAsia="Calibri" w:hAnsi="Times New Roman" w:ascii="Times New Roman"/>
          <w:szCs w:val="22"/>
        </w:rPr>
      </w:pPr>
      <w:r w:rsidRPr="005B679A">
        <w:rPr>
          <w:rFonts w:eastAsia="Calibri" w:hAnsi="Times New Roman" w:ascii="Times New Roman"/>
          <w:szCs w:val="22"/>
        </w:rPr>
        <w:t xml:space="preserve">Ulica grada Vukovara 41, OIB: 85584865987 </w:t>
      </w:r>
      <w:r w:rsidRPr="005B679A">
        <w:rPr>
          <w:rFonts w:eastAsia="Calibri" w:hAnsi="Times New Roman" w:ascii="Times New Roman"/>
          <w:szCs w:val="22"/>
        </w:rPr>
        <w:tab/>
      </w:r>
      <w:r w:rsidRPr="005B679A">
        <w:rPr>
          <w:rFonts w:eastAsia="Calibri" w:hAnsi="Times New Roman" w:ascii="Times New Roman"/>
          <w:szCs w:val="22"/>
        </w:rPr>
        <w:tab/>
      </w:r>
      <w:r w:rsidRPr="005B679A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5B679A">
        <w:rPr>
          <w:rFonts w:eastAsia="Calibri" w:hAnsi="Times New Roman" w:ascii="Times New Roman"/>
          <w:szCs w:val="22"/>
        </w:rPr>
        <w:tab/>
        <w:t xml:space="preserve">  4.382,46 kn</w:t>
      </w: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376730" w:rsidR="005B679A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 w:rsidR="002516C2">
        <w:rPr>
          <w:rFonts w:eastAsia="Times New Roman" w:hAnsi="Times New Roman" w:ascii="Times New Roman"/>
          <w:bCs/>
          <w:color w:val="000000"/>
          <w:lang w:eastAsia="hr-HR"/>
        </w:rPr>
        <w:t>1</w:t>
      </w:r>
      <w:r w:rsidR="005B679A">
        <w:rPr>
          <w:rFonts w:eastAsia="Times New Roman" w:hAnsi="Times New Roman" w:ascii="Times New Roman"/>
          <w:bCs/>
          <w:color w:val="000000"/>
          <w:lang w:eastAsia="hr-HR"/>
        </w:rPr>
        <w:t>5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>. ožujka 2019. ispitane su sve prijavljene tražbine prema iznosima i redu, a koje su prijavljene u roku.</w:t>
      </w:r>
    </w:p>
    <w:p w:rsidRDefault="002516C2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2516C2" w:rsidR="004C4F57" w:rsidRP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Tražbine navedene u izreci ovog rješenja, kao utvrđene, priznao je stečajni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1642CC">
        <w:rPr>
          <w:rFonts w:eastAsia="Times New Roman" w:hAnsi="Times New Roman" w:ascii="Times New Roman"/>
          <w:bCs/>
          <w:color w:val="000000"/>
          <w:lang w:eastAsia="hr-HR"/>
        </w:rPr>
        <w:t>upravitelj, a nazočni vjerovnik nije tražbine osporio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broj 71/15 - dalje SZ), tražbine navedene u izreci smatraju utvrđenim. 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4C4F57" w:rsidP="004C4F57" w:rsid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4C4F57" w:rsidR="005B679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4C4F57" w:rsidR="005B679A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5B679A">
        <w:rPr>
          <w:rFonts w:eastAsia="Times New Roman" w:hAnsi="Times New Roman" w:ascii="Times New Roman"/>
          <w:color w:val="000000"/>
        </w:rPr>
        <w:t>15</w:t>
      </w:r>
      <w:r w:rsidR="00CE7C1C">
        <w:rPr>
          <w:rFonts w:eastAsia="Times New Roman" w:hAnsi="Times New Roman" w:ascii="Times New Roman"/>
          <w:color w:val="000000"/>
        </w:rPr>
        <w:t>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1412CD">
        <w:rPr>
          <w:rFonts w:eastAsia="Times New Roman" w:hAnsi="Times New Roman" w:ascii="Times New Roman"/>
          <w:color w:val="000000"/>
        </w:rPr>
        <w:t>, v.r.</w:t>
      </w:r>
    </w:p>
    <w:p w:rsidRDefault="001412CD" w:rsidP="008C0B3D" w:rsidR="001412CD">
      <w:pPr>
        <w:jc w:val="right"/>
        <w:rPr>
          <w:rFonts w:eastAsia="Times New Roman" w:hAnsi="Times New Roman" w:ascii="Times New Roman"/>
          <w:color w:val="000000"/>
        </w:rPr>
      </w:pPr>
    </w:p>
    <w:p w:rsidRDefault="001412CD" w:rsidP="00C339BE" w:rsidR="001412C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1412CD" w:rsidP="008C0B3D" w:rsidR="001412CD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1412CD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C659A3" w:rsidR="0080080E" w:rsidRPr="0080080E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2CD">
          <w:rPr>
            <w:noProof/>
          </w:rPr>
          <w:t>2</w:t>
        </w:r>
        <w:r>
          <w:fldChar w:fldCharType="end"/>
        </w:r>
      </w:p>
    </w:sdtContent>
  </w:sdt>
  <w:p w:rsidRDefault="005B679A" w:rsidP="005B679A" w:rsidR="00F46A98" w:rsidRPr="00F46A98">
    <w:pPr>
      <w:pStyle w:val="Zaglavlje"/>
      <w:jc w:val="right"/>
      <w:rPr>
        <w:rFonts w:hAnsi="Times New Roman" w:ascii="Times New Roman"/>
      </w:rPr>
    </w:pPr>
    <w:r w:rsidRPr="005B679A">
      <w:rPr>
        <w:rFonts w:hAnsi="Times New Roman" w:ascii="Times New Roman"/>
      </w:rPr>
      <w:t>3 St-7104/2016-46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481DEE"/>
    <w:multiLevelType w:val="hybridMultilevel"/>
    <w:tmpl w:val="693485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6D284A"/>
    <w:multiLevelType w:val="hybridMultilevel"/>
    <w:tmpl w:val="58E25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4"/>
  </w:num>
  <w:num w:numId="5">
    <w:abstractNumId w:val="6"/>
  </w:num>
  <w:num w:numId="6">
    <w:abstractNumId w:val="11"/>
  </w:num>
  <w:num w:numId="7">
    <w:abstractNumId w:val="0"/>
  </w:num>
  <w:num w:numId="8">
    <w:abstractNumId w:val="15"/>
  </w:num>
  <w:num w:numId="9">
    <w:abstractNumId w:val="3"/>
  </w:num>
  <w:num w:numId="10">
    <w:abstractNumId w:val="10"/>
  </w:num>
  <w:num w:numId="11">
    <w:abstractNumId w:val="7"/>
  </w:num>
  <w:num w:numId="12">
    <w:abstractNumId w:val="12"/>
  </w:num>
  <w:num w:numId="13">
    <w:abstractNumId w:val="1"/>
  </w:num>
  <w:num w:numId="14">
    <w:abstractNumId w:val="16"/>
  </w:num>
  <w:num w:numId="15">
    <w:abstractNumId w:val="2"/>
  </w:num>
  <w:num w:numId="16">
    <w:abstractNumId w:val="5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B2FAC"/>
    <w:rsid w:val="000D5E7F"/>
    <w:rsid w:val="000E5CF2"/>
    <w:rsid w:val="001130DB"/>
    <w:rsid w:val="001308A7"/>
    <w:rsid w:val="001322CD"/>
    <w:rsid w:val="001412CD"/>
    <w:rsid w:val="0014337D"/>
    <w:rsid w:val="00144025"/>
    <w:rsid w:val="001642CC"/>
    <w:rsid w:val="0016731D"/>
    <w:rsid w:val="00182C15"/>
    <w:rsid w:val="0018650D"/>
    <w:rsid w:val="001B2549"/>
    <w:rsid w:val="001C61E1"/>
    <w:rsid w:val="001D4874"/>
    <w:rsid w:val="00205A40"/>
    <w:rsid w:val="00213B8D"/>
    <w:rsid w:val="002475FB"/>
    <w:rsid w:val="0025122E"/>
    <w:rsid w:val="002516C2"/>
    <w:rsid w:val="00253CD2"/>
    <w:rsid w:val="00293469"/>
    <w:rsid w:val="0029456B"/>
    <w:rsid w:val="00295084"/>
    <w:rsid w:val="002A506A"/>
    <w:rsid w:val="002C09BC"/>
    <w:rsid w:val="002E28DC"/>
    <w:rsid w:val="002E4E02"/>
    <w:rsid w:val="002E69FB"/>
    <w:rsid w:val="003043A9"/>
    <w:rsid w:val="00332F17"/>
    <w:rsid w:val="003665BC"/>
    <w:rsid w:val="00376730"/>
    <w:rsid w:val="0038400D"/>
    <w:rsid w:val="003B11E8"/>
    <w:rsid w:val="003C230E"/>
    <w:rsid w:val="003D5412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B679A"/>
    <w:rsid w:val="005C1F97"/>
    <w:rsid w:val="005D01E2"/>
    <w:rsid w:val="005E0866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80080E"/>
    <w:rsid w:val="008251C2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1B18"/>
    <w:rsid w:val="00A14CF8"/>
    <w:rsid w:val="00A16E5F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04EF3"/>
    <w:rsid w:val="00E6705C"/>
    <w:rsid w:val="00E864D3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1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2CD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12CD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12C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12C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1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2CD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12CD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12C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12C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7104</izvorni_sadrzaj>
    <derivirana_varijabla naziv="DomainObject.Predmet.Broj_1">7104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St-7104/2016</izvorni_sadrzaj>
    <derivirana_varijabla naziv="DomainObject.Predmet.OznakaBroj_1">St-7104/2016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ZADRUGA FRESKA zastupanog po punomoćniku Božo Mašić</izvorni_sadrzaj>
    <derivirana_varijabla naziv="DomainObject.Predmet.ProtustrankaFormated_1">  GRAĐEVINSKA ZADRUGA FRESKA zastupanog po punomoćniku Božo Mašić</derivirana_varijabla>
  </DomainObject.Predmet.ProtustrankaFormated>
  <DomainObject.Predmet.ProtustrankaFormatedOIB>
    <izvorni_sadrzaj>  GRAĐEVINSKA ZADRUGA FRESKA, OIB 32254933095 zastupanog po punomoćniku Božo Mašić</izvorni_sadrzaj>
    <derivirana_varijabla naziv="DomainObject.Predmet.ProtustrankaFormatedOIB_1">  GRAĐEVINSKA ZADRUGA FRESKA, OIB 32254933095 zastupanog po punomoćniku Božo Mašić</derivirana_varijabla>
  </DomainObject.Predmet.ProtustrankaFormatedOIB>
  <DomainObject.Predmet.ProtustrankaFormatedWithAdress>
    <izvorni_sadrzaj> GRAĐEVINSKA ZADRUGA FRESKA, Ravenec 15, 10000 Zagreb zastupanog po punomoćniku Božo Mašić</izvorni_sadrzaj>
    <derivirana_varijabla naziv="DomainObject.Predmet.ProtustrankaFormatedWithAdress_1"> GRAĐEVINSKA ZADRUGA FRESKA, Ravenec 15, 10000 Zagreb zastupanog po punomoćniku Božo Mašić</derivirana_varijabla>
  </DomainObject.Predmet.ProtustrankaFormatedWithAdress>
  <DomainObject.Predmet.ProtustrankaFormatedWithAdressOIB>
    <izvorni_sadrzaj> GRAĐEVINSKA ZADRUGA FRESKA, OIB 32254933095, Ravenec 15, 10000 Zagreb zastupanog po punomoćniku Božo Mašić</izvorni_sadrzaj>
    <derivirana_varijabla naziv="DomainObject.Predmet.ProtustrankaFormatedWithAdressOIB_1"> GRAĐEVINSKA ZADRUGA FRESKA, OIB 32254933095, Ravenec 15, 10000 Zagreb zastupanog po punomoćniku Božo Mašić</derivirana_varijabla>
  </DomainObject.Predmet.ProtustrankaFormatedWithAdressOIB>
  <DomainObject.Predmet.ProtustrankaWithAdress>
    <izvorni_sadrzaj>GRAĐEVINSKA ZADRUGA FRESKA Ravenec 15, 10000 Zagreb</izvorni_sadrzaj>
    <derivirana_varijabla naziv="DomainObject.Predmet.ProtustrankaWithAdress_1">GRAĐEVINSKA ZADRUGA FRESKA Ravenec 15, 10000 Zagreb</derivirana_varijabla>
  </DomainObject.Predmet.ProtustrankaWithAdress>
  <DomainObject.Predmet.ProtustrankaWithAdressOIB>
    <izvorni_sadrzaj>GRAĐEVINSKA ZADRUGA FRESKA, OIB 32254933095, Ravenec 15, 10000 Zagreb</izvorni_sadrzaj>
    <derivirana_varijabla naziv="DomainObject.Predmet.ProtustrankaWithAdressOIB_1">GRAĐEVINSKA ZADRUGA FRESKA, OIB 32254933095, Ravenec 15, 10000 Zagreb</derivirana_varijabla>
  </DomainObject.Predmet.ProtustrankaWithAdressOIB>
  <DomainObject.Predmet.ProtustrankaNazivFormated>
    <izvorni_sadrzaj>GRAĐEVINSKA ZADRUGA FRESKA</izvorni_sadrzaj>
    <derivirana_varijabla naziv="DomainObject.Predmet.ProtustrankaNazivFormated_1">GRAĐEVINSKA ZADRUGA FRESKA</derivirana_varijabla>
  </DomainObject.Predmet.ProtustrankaNazivFormated>
  <DomainObject.Predmet.ProtustrankaNazivFormatedOIB>
    <izvorni_sadrzaj>GRAĐEVINSKA ZADRUGA FRESKA, OIB 32254933095</izvorni_sadrzaj>
    <derivirana_varijabla naziv="DomainObject.Predmet.ProtustrankaNazivFormatedOIB_1">GRAĐEVINSKA ZADRUGA FRESKA, OIB 32254933095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GRAĐEVINSKA ZADRUGA FRESKA zastupanog po punomoćniku Božo Mašić</item>
    </izvorni_sadrzaj>
    <derivirana_varijabla naziv="DomainObject.Predmet.ProtuStrankaListFormated_1">
      <item>GRAĐEVINSKA ZADRUGA FRESKA zastupanog po punomoćniku Božo Mašić</item>
    </derivirana_varijabla>
  </DomainObject.Predmet.ProtuStrankaListFormated>
  <DomainObject.Predmet.ProtuStrankaListFormatedOIB>
    <izvorni_sadrzaj>
      <item>GRAĐEVINSKA ZADRUGA FRESKA, OIB 32254933095 zastupanog po punomoćniku Božo Mašić</item>
    </izvorni_sadrzaj>
    <derivirana_varijabla naziv="DomainObject.Predmet.ProtuStrankaListFormatedOIB_1">
      <item>GRAĐEVINSKA ZADRUGA FRESKA, OIB 32254933095 zastupanog po punomoćniku Božo Mašić</item>
    </derivirana_varijabla>
  </DomainObject.Predmet.ProtuStrankaListFormatedOIB>
  <DomainObject.Predmet.ProtuStrankaListFormatedWithAdress>
    <izvorni_sadrzaj>
      <item>GRAĐEVINSKA ZADRUGA FRESKA, Ravenec 15, 10000 Zagreb zastupanog po punomoćniku Božo Mašić</item>
    </izvorni_sadrzaj>
    <derivirana_varijabla naziv="DomainObject.Predmet.ProtuStrankaListFormatedWithAdress_1">
      <item>GRAĐEVINSKA ZADRUGA FRESKA, Ravenec 15, 10000 Zagreb zastupanog po punomoćniku Božo Mašić</item>
    </derivirana_varijabla>
  </DomainObject.Predmet.ProtuStrankaListFormatedWithAdress>
  <DomainObject.Predmet.ProtuStrankaListFormatedWithAdressOIB>
    <izvorni_sadrzaj>
      <item>GRAĐEVINSKA ZADRUGA FRESKA, OIB 32254933095, Ravenec 15, 10000 Zagreb zastupanog po punomoćniku Božo Mašić</item>
    </izvorni_sadrzaj>
    <derivirana_varijabla naziv="DomainObject.Predmet.ProtuStrankaListFormatedWithAdressOIB_1">
      <item>GRAĐEVINSKA ZADRUGA FRESKA, OIB 32254933095, Ravenec 15, 10000 Zagreb zastupanog po punomoćniku Božo Mašić</item>
    </derivirana_varijabla>
  </DomainObject.Predmet.ProtuStrankaListFormatedWithAdressOIB>
  <DomainObject.Predmet.ProtuStrankaListNazivFormated>
    <izvorni_sadrzaj>
      <item>GRAĐEVINSKA ZADRUGA FRESKA</item>
    </izvorni_sadrzaj>
    <derivirana_varijabla naziv="DomainObject.Predmet.ProtuStrankaListNazivFormated_1">
      <item>GRAĐEVINSKA ZADRUGA FRESKA</item>
    </derivirana_varijabla>
  </DomainObject.Predmet.ProtuStrankaListNazivFormated>
  <DomainObject.Predmet.ProtuStrankaListNazivFormatedOIB>
    <izvorni_sadrzaj>
      <item>GRAĐEVINSKA ZADRUGA FRESKA, OIB 32254933095</item>
    </izvorni_sadrzaj>
    <derivirana_varijabla naziv="DomainObject.Predmet.ProtuStrankaListNazivFormatedOIB_1">
      <item>GRAĐEVINSKA ZADRUGA FRESKA, OIB 32254933095</item>
    </derivirana_varijabla>
  </DomainObject.Predmet.ProtuStrankaListNazivFormatedOIB>
  <DomainObject.Predmet.OstaliListFormated>
    <izvorni_sadrzaj>
      <item>Božo Mašić punomoćnik sudionika u postupku GRAĐEVINSKA ZADRUGA FRESKA</item>
      <item>ŽDO u Zagrebu punomoćnik sudionika u postupku RH MF Porezna uprava Zagreb</item>
    </izvorni_sadrzaj>
    <derivirana_varijabla naziv="DomainObject.Predmet.OstaliListFormated_1">
      <item>Božo Mašić punomoćnik sudionika u postupku GRAĐEVINSKA ZADRUGA FRESKA</item>
      <item>ŽDO u Zagrebu punomoćnik sudionika u postupku RH MF Porezna uprava Zagreb</item>
    </derivirana_varijabla>
  </DomainObject.Predmet.OstaliListFormated>
  <DomainObject.Predmet.OstaliListFormatedOIB>
    <izvorni_sadrzaj>
      <item>Božo Mašić, OIB 46919293547 punomoćnik sudionika u postupku GRAĐEVINSKA ZADRUGA FRESKA</item>
      <item>ŽDO u Zagrebu, OIB 16488001145 punomoćnik sudionika u postupku RH MF Porezna uprava Zagreb</item>
    </izvorni_sadrzaj>
    <derivirana_varijabla naziv="DomainObject.Predmet.OstaliListFormatedOIB_1">
      <item>Božo Mašić, OIB 46919293547 punomoćnik sudionika u postupku GRAĐEVINSKA ZADRUGA FRESKA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Božo Mašić, Ravenec 15, 10000 Zagreb punomoćnik sudionika u postupku GRAĐEVINSKA ZADRUGA FRESKA</item>
      <item>ŽDO u Zagrebu, Savska cesta 41, 10000 Zagreb punomoćnik sudionika u postupku RH MF Porezna uprava Zagreb</item>
    </izvorni_sadrzaj>
    <derivirana_varijabla naziv="DomainObject.Predmet.OstaliListFormatedWithAdress_1">
      <item>Božo Mašić, Ravenec 15, 10000 Zagreb punomoćnik sudionika u postupku GRAĐEVINSKA ZADRUGA FRESKA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izvorni_sadrzaj>
    <derivirana_varijabla naziv="DomainObject.Predmet.OstaliListFormatedWithAdressOIB_1"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Božo Mašić</item>
      <item>ŽDO u Zagrebu</item>
    </izvorni_sadrzaj>
    <derivirana_varijabla naziv="DomainObject.Predmet.OstaliListNazivFormated_1">
      <item>Božo Mašić</item>
      <item>ŽDO u Zagrebu</item>
    </derivirana_varijabla>
  </DomainObject.Predmet.OstaliListNazivFormated>
  <DomainObject.Predmet.OstaliListNazivFormatedOIB>
    <izvorni_sadrzaj>
      <item>Božo Mašić, OIB 46919293547</item>
      <item>ŽDO u Zagrebu, OIB 16488001145</item>
    </izvorni_sadrzaj>
    <derivirana_varijabla naziv="DomainObject.Predmet.OstaliListNazivFormatedOIB_1">
      <item>Božo Mašić, OIB 46919293547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GRAĐEVINSKA ZADRUGA FRESKA</izvorni_sadrzaj>
    <derivirana_varijabla naziv="DomainObject.Predmet.ProtustrankaIDrugi_1">GRAĐEVINSKA ZADRUGA FRESKA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GRAĐEVINSKA ZADRUGA FRESKA, OIB 32254933095, Ravenec 15, 10000 Zagreb</izvorni_sadrzaj>
    <derivirana_varijabla naziv="DomainObject.Predmet.ProtustrankaIDrugiAdressOIB_1">GRAĐEVINSKA ZADRUGA FRESKA, OIB 32254933095, Ravenec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ZADRUGA FRESKA</item>
      <item>FINA Regionalni centar Zagreb</item>
      <item>Božo Mašić</item>
      <item>RH MF Porezna uprava Zagreb</item>
      <item>ŽDO u Zagrebu</item>
    </izvorni_sadrzaj>
    <derivirana_varijabla naziv="DomainObject.Predmet.SudioniciListNaziv_1">
      <item>GRAĐEVINSKA ZADRUGA FRESKA</item>
      <item>FINA Regionalni centar Zagreb</item>
      <item>Božo Mašić</item>
      <item>RH MF Porezna uprava Zagreb</item>
      <item>ŽDO u Zagrebu</item>
    </derivirana_varijabla>
  </DomainObject.Predmet.SudioniciListNaziv>
  <DomainObject.Predmet.SudioniciListAdressOIB>
    <izvorni_sadrzaj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32254933095</item>
      <item>, OIB 85821130368</item>
      <item>, OIB 46919293547</item>
      <item>, OIB 18683136487</item>
      <item>, OIB 16488001145</item>
    </izvorni_sadrzaj>
    <derivirana_varijabla naziv="DomainObject.Predmet.SudioniciListNazivOIB_1">
      <item>, OIB 32254933095</item>
      <item>, OIB 85821130368</item>
      <item>, OIB 46919293547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St-7104/2016-34</izvorni_sadrzaj>
    <derivirana_varijabla naziv="DomainObject.PredzadnjaOdlukaIzPredmeta.Oznaka_1">St-7104/2016-34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DDEF3-0849-4F8A-9E06-CEA9599BF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1757</properties:Characters>
  <properties:Lines>66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2019-03-15T09:23:00Z</dcterms:created>
  <dc:creator>point</dc:creator>
  <cp:lastModifiedBy>Gordana Cvitković</cp:lastModifiedBy>
  <cp:lastPrinted>2019-03-14T11:10:00Z</cp:lastPrinted>
  <dcterms:modified xmlns:xsi="http://www.w3.org/2001/XMLSchema-instance" xsi:type="dcterms:W3CDTF">2019-03-15T11:36:00Z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(St-7104-2016-utvrđene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