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0bfd" w14:paraId="8080bfd" w:rsidRDefault="006301D5" w:rsidP="00D23410" w:rsidR="006301D5">
      <w:pPr>
        <w:jc w:val="both"/>
        <w15:collapsed w:val="false"/>
        <w:rPr>
          <w:b/>
        </w:rPr>
      </w:pPr>
      <w:bookmarkStart w:name="_GoBack" w:id="0"/>
      <w:bookmarkEnd w:id="0"/>
    </w:p>
    <w:p w:rsidRDefault="006301D5" w:rsidP="00D23410" w:rsidR="006301D5">
      <w:pPr>
        <w:jc w:val="both"/>
        <w:rPr>
          <w:b/>
        </w:rPr>
      </w:pPr>
    </w:p>
    <w:p w:rsidRDefault="006301D5" w:rsidP="00D23410" w:rsidR="006301D5">
      <w:pPr>
        <w:jc w:val="both"/>
        <w:rPr>
          <w:b/>
        </w:rPr>
      </w:pPr>
      <w:r>
        <w:t xml:space="preserve">                </w:t>
      </w:r>
      <w:r w:rsidR="000C007D">
        <w:rPr>
          <w:rFonts w:cs="Arial" w:hAnsi="Century Gothic" w:ascii="Century Gothic"/>
          <w:noProof/>
          <w:color w:val="0000FF"/>
          <w:sz w:val="20"/>
          <w:szCs w:val="20"/>
        </w:rPr>
        <w:drawing>
          <wp:inline distR="0" distL="0" distB="0" distT="0">
            <wp:extent cy="731520" cx="54864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8C6AC4" w:rsidP="00D23410" w:rsidR="008C6AC4" w:rsidRPr="008C1198">
      <w:pPr>
        <w:jc w:val="both"/>
        <w:rPr>
          <w:b/>
        </w:rPr>
      </w:pPr>
      <w:r w:rsidRPr="008C1198">
        <w:rPr>
          <w:b/>
        </w:rPr>
        <w:t>REPUBLIKA HRVATSKA</w:t>
      </w:r>
    </w:p>
    <w:p w:rsidRDefault="003E49AD" w:rsidP="00D23410" w:rsidR="008C6AC4" w:rsidRPr="008C1198">
      <w:pPr>
        <w:jc w:val="both"/>
        <w:rPr>
          <w:b/>
        </w:rPr>
      </w:pPr>
      <w:r w:rsidRPr="008C1198">
        <w:rPr>
          <w:b/>
        </w:rPr>
        <w:t>TRGOVAČKI SUD U DUBROVNIK</w:t>
      </w:r>
    </w:p>
    <w:p w:rsidRDefault="008C6AC4" w:rsidP="00D23410" w:rsidR="008C6AC4" w:rsidRPr="008C1198">
      <w:pPr>
        <w:jc w:val="both"/>
        <w:rPr>
          <w:b/>
        </w:rPr>
      </w:pPr>
      <w:r w:rsidRPr="008C1198">
        <w:rPr>
          <w:b/>
        </w:rPr>
        <w:t>Dr. A. Starčevića 23, Dubrovnik</w:t>
      </w:r>
    </w:p>
    <w:p w:rsidRDefault="006301D5" w:rsidP="00D23410" w:rsidR="006301D5" w:rsidRPr="008C1198">
      <w:pPr>
        <w:jc w:val="both"/>
        <w:rPr>
          <w:b/>
        </w:rPr>
      </w:pPr>
    </w:p>
    <w:p w:rsidRDefault="009C1642" w:rsidP="00D23410" w:rsidR="008C6AC4" w:rsidRPr="008C1198">
      <w:pPr>
        <w:ind w:left="5664"/>
        <w:jc w:val="both"/>
        <w:rPr>
          <w:b/>
        </w:rPr>
      </w:pPr>
      <w:r w:rsidRPr="008C1198">
        <w:rPr>
          <w:b/>
        </w:rPr>
        <w:t>Posl. br. 7-St.19</w:t>
      </w:r>
      <w:r w:rsidR="003E49AD" w:rsidRPr="008C1198">
        <w:rPr>
          <w:b/>
        </w:rPr>
        <w:t>/2019</w:t>
      </w:r>
    </w:p>
    <w:p w:rsidRDefault="00D23410" w:rsidP="00D23410" w:rsidR="00D23410" w:rsidRPr="008C1198">
      <w:pPr>
        <w:ind w:left="5664"/>
        <w:jc w:val="both"/>
        <w:rPr>
          <w:b/>
        </w:rPr>
      </w:pPr>
    </w:p>
    <w:p w:rsidRDefault="006301D5" w:rsidP="00D23410" w:rsidR="006301D5" w:rsidRPr="008C1198">
      <w:pPr>
        <w:ind w:left="5664"/>
        <w:jc w:val="both"/>
        <w:rPr>
          <w:b/>
        </w:rPr>
      </w:pPr>
    </w:p>
    <w:p w:rsidRDefault="00597849" w:rsidP="00D23410" w:rsidR="008C6AC4" w:rsidRPr="008C1198">
      <w:pPr>
        <w:ind w:firstLine="708" w:left="1416"/>
        <w:jc w:val="both"/>
        <w:rPr>
          <w:b/>
        </w:rPr>
      </w:pPr>
      <w:r w:rsidRPr="008C1198">
        <w:rPr>
          <w:b/>
        </w:rPr>
        <w:t>R E P U B</w:t>
      </w:r>
      <w:r w:rsidR="00D23410" w:rsidRPr="008C1198">
        <w:rPr>
          <w:b/>
        </w:rPr>
        <w:t xml:space="preserve"> L I K A  H R V A T S K A</w:t>
      </w:r>
    </w:p>
    <w:p w:rsidRDefault="008C6AC4" w:rsidP="00D23410" w:rsidR="008C6AC4" w:rsidRPr="008C1198">
      <w:pPr>
        <w:ind w:firstLine="708" w:left="2832"/>
        <w:jc w:val="both"/>
        <w:rPr>
          <w:b/>
        </w:rPr>
      </w:pPr>
      <w:r w:rsidRPr="008C1198">
        <w:rPr>
          <w:b/>
        </w:rPr>
        <w:t>R J E Š E N J E</w:t>
      </w:r>
    </w:p>
    <w:p w:rsidRDefault="008C6AC4" w:rsidP="00D23410" w:rsidR="008C6AC4" w:rsidRPr="008C1198">
      <w:pPr>
        <w:jc w:val="both"/>
      </w:pPr>
    </w:p>
    <w:p w:rsidRDefault="008C6AC4" w:rsidP="00D23410" w:rsidR="008C6AC4" w:rsidRPr="008C1198">
      <w:pPr>
        <w:ind w:firstLine="708"/>
        <w:jc w:val="both"/>
      </w:pPr>
      <w:r w:rsidRPr="008C1198">
        <w:t>Trgov</w:t>
      </w:r>
      <w:r w:rsidR="003E49AD" w:rsidRPr="008C1198">
        <w:t xml:space="preserve">ački sud </w:t>
      </w:r>
      <w:r w:rsidRPr="008C1198">
        <w:t xml:space="preserve"> u Dubrovniku, u ime Republike Hrvatske, po stečajnom sucu tog suda Diani Butigan Granić, kao sucu pojedincu, u stečajnom postupku nad stečajnim dužnikom BELVEDERE d.d. "u stečaju", Dubrovnik, Frana Supila 28,  dana </w:t>
      </w:r>
      <w:r w:rsidR="003E49AD" w:rsidRPr="008C1198">
        <w:t>27. veljače 2019</w:t>
      </w:r>
      <w:r w:rsidRPr="008C1198">
        <w:t>. godine</w:t>
      </w:r>
    </w:p>
    <w:p w:rsidRDefault="008C6AC4" w:rsidP="00D23410" w:rsidR="008C6AC4" w:rsidRPr="008C1198">
      <w:pPr>
        <w:jc w:val="both"/>
      </w:pPr>
    </w:p>
    <w:p w:rsidRDefault="000B0397" w:rsidP="00D23410" w:rsidR="000B0397" w:rsidRPr="008C1198">
      <w:pPr>
        <w:jc w:val="both"/>
      </w:pPr>
    </w:p>
    <w:p w:rsidRDefault="008C6AC4" w:rsidP="007F2FE1" w:rsidR="007F2FE1" w:rsidRPr="008C1198">
      <w:pPr>
        <w:ind w:firstLine="708" w:left="2832"/>
        <w:jc w:val="both"/>
        <w:rPr>
          <w:b/>
        </w:rPr>
      </w:pPr>
      <w:r w:rsidRPr="008C1198">
        <w:rPr>
          <w:b/>
        </w:rPr>
        <w:t>r i j e š i o    j e</w:t>
      </w:r>
    </w:p>
    <w:p w:rsidRDefault="007F2FE1" w:rsidP="007F2FE1" w:rsidR="007F2FE1" w:rsidRPr="008C1198">
      <w:pPr>
        <w:ind w:firstLine="708" w:left="2832"/>
        <w:jc w:val="both"/>
        <w:rPr>
          <w:b/>
        </w:rPr>
      </w:pPr>
    </w:p>
    <w:p w:rsidRDefault="00F621F9" w:rsidP="00B9669A" w:rsidR="007F2FE1" w:rsidRPr="008C1198">
      <w:pPr>
        <w:pStyle w:val="Odlomakpopisa"/>
        <w:numPr>
          <w:ilvl w:val="0"/>
          <w:numId w:val="8"/>
        </w:numPr>
        <w:jc w:val="both"/>
      </w:pPr>
      <w:r w:rsidRPr="008C1198">
        <w:t xml:space="preserve">Ukida se </w:t>
      </w:r>
      <w:r w:rsidR="0093672D" w:rsidRPr="008C1198">
        <w:t>dio odluke</w:t>
      </w:r>
      <w:r w:rsidRPr="008C1198">
        <w:t xml:space="preserve"> skupštine vjerovnika održana 21</w:t>
      </w:r>
      <w:r w:rsidR="007F2FE1" w:rsidRPr="008C1198">
        <w:t>. s</w:t>
      </w:r>
      <w:r w:rsidRPr="008C1198">
        <w:t>iječnja 2019. godine koja glasi</w:t>
      </w:r>
      <w:r w:rsidR="007F2FE1" w:rsidRPr="008C1198">
        <w:t>:</w:t>
      </w:r>
    </w:p>
    <w:p w:rsidRDefault="0093672D" w:rsidP="0093672D" w:rsidR="0093672D" w:rsidRPr="008C1198">
      <w:pPr>
        <w:jc w:val="both"/>
      </w:pPr>
    </w:p>
    <w:p w:rsidRDefault="0093672D" w:rsidP="0093672D" w:rsidR="0093672D" w:rsidRPr="008C1198">
      <w:pPr>
        <w:jc w:val="both"/>
        <w:rPr>
          <w:color w:themeColor="text1" w:val="000000"/>
        </w:rPr>
      </w:pPr>
      <w:r w:rsidRPr="008C1198">
        <w:rPr>
          <w:color w:themeColor="text1" w:val="000000"/>
        </w:rPr>
        <w:t>Prihvaća se predračun troškova izrade stečajnog plana i ostalih obveza stečajne mase i to za konzultantske usluge pravne naravni kod izrade stečajnog plana do 200.000,00 kn, (u okviru konzultantskih usluga Predračuna stečajnom upravitelju se odobrava angažiranje odvjetničkog društva Vukmir i suradnici d.o.o. iz Zagreba uz sklapanje ugovora o zastupanju, s time da se navedenom društvu podmiri iznos od 75.275,00 kn za prethodno proučavanje obimne dokumentacije stečajnog dužnika)</w:t>
      </w:r>
    </w:p>
    <w:p w:rsidRDefault="007F2FE1" w:rsidP="007F2FE1" w:rsidR="007F2FE1" w:rsidRPr="008C1198">
      <w:pPr>
        <w:jc w:val="both"/>
      </w:pPr>
    </w:p>
    <w:p w:rsidRDefault="007F2FE1" w:rsidP="007F2FE1" w:rsidR="007F2FE1" w:rsidRPr="008C1198">
      <w:pPr>
        <w:jc w:val="both"/>
      </w:pPr>
    </w:p>
    <w:p w:rsidRDefault="007F2FE1" w:rsidP="006301D5" w:rsidR="007F2FE1" w:rsidRPr="008C1198">
      <w:pPr>
        <w:ind w:firstLine="708"/>
        <w:jc w:val="both"/>
      </w:pPr>
    </w:p>
    <w:p w:rsidRDefault="003A1A54" w:rsidP="00B9669A" w:rsidR="00B9669A" w:rsidRPr="008C1198">
      <w:pPr>
        <w:jc w:val="both"/>
      </w:pPr>
      <w:r>
        <w:t xml:space="preserve">    </w:t>
      </w:r>
      <w:r w:rsidR="00B9669A" w:rsidRPr="008C1198">
        <w:t xml:space="preserve">II.    </w:t>
      </w:r>
      <w:r w:rsidR="008C6AC4" w:rsidRPr="008C1198">
        <w:t xml:space="preserve">Odbija se prijedlog </w:t>
      </w:r>
      <w:r w:rsidR="0093672D" w:rsidRPr="008C1198">
        <w:t xml:space="preserve">Dubravka Luetić, </w:t>
      </w:r>
      <w:r w:rsidR="008C6AC4" w:rsidRPr="008C1198">
        <w:t>Pavle Radonića</w:t>
      </w:r>
      <w:r w:rsidR="00B9669A" w:rsidRPr="008C1198">
        <w:t>, Miljenka Čaveliš</w:t>
      </w:r>
      <w:r w:rsidR="0093672D" w:rsidRPr="008C1198">
        <w:t>, Nedjeljke Asanović Sarić</w:t>
      </w:r>
      <w:r w:rsidR="00B9669A" w:rsidRPr="008C1198">
        <w:t xml:space="preserve"> </w:t>
      </w:r>
      <w:r w:rsidR="001171F4" w:rsidRPr="008C1198">
        <w:t xml:space="preserve">za ukidanje odluka skupštine vjerovnika održane </w:t>
      </w:r>
      <w:r w:rsidR="0093672D" w:rsidRPr="008C1198">
        <w:t>21</w:t>
      </w:r>
      <w:r w:rsidR="008C6AC4" w:rsidRPr="008C1198">
        <w:t>.</w:t>
      </w:r>
      <w:r w:rsidR="001171F4" w:rsidRPr="008C1198">
        <w:t xml:space="preserve"> s</w:t>
      </w:r>
      <w:r w:rsidR="0093672D" w:rsidRPr="008C1198">
        <w:t>iječnja 2019</w:t>
      </w:r>
      <w:r w:rsidR="008C6AC4" w:rsidRPr="008C1198">
        <w:t xml:space="preserve">. </w:t>
      </w:r>
      <w:r w:rsidR="001171F4" w:rsidRPr="008C1198">
        <w:t>g</w:t>
      </w:r>
      <w:r w:rsidR="008C6AC4" w:rsidRPr="008C1198">
        <w:t>odine</w:t>
      </w:r>
      <w:r w:rsidR="00B9669A" w:rsidRPr="008C1198">
        <w:t xml:space="preserve"> koja glasi:</w:t>
      </w:r>
    </w:p>
    <w:p w:rsidRDefault="00B9669A" w:rsidP="00B9669A" w:rsidR="00B9669A" w:rsidRPr="008C1198">
      <w:pPr>
        <w:jc w:val="both"/>
      </w:pPr>
    </w:p>
    <w:p w:rsidRDefault="0093672D" w:rsidP="0093672D" w:rsidR="0093672D" w:rsidRPr="008C1198">
      <w:pPr>
        <w:pStyle w:val="Odlomakpopisa"/>
        <w:numPr>
          <w:ilvl w:val="0"/>
          <w:numId w:val="10"/>
        </w:numPr>
        <w:jc w:val="both"/>
        <w:rPr>
          <w:color w:themeColor="text1" w:val="000000"/>
        </w:rPr>
      </w:pPr>
      <w:r w:rsidRPr="008C1198">
        <w:rPr>
          <w:color w:themeColor="text1" w:val="000000"/>
        </w:rPr>
        <w:t>Osniva se Radna grupa u sastavu: Brijuni Ltd, Studio 100 Gesellschaft fur design mbh i Zvonko Stojević, radi savjetodavne funkcije i suradnje sa stečajnim upraviteljem pri izradi stečajnog plana.</w:t>
      </w:r>
    </w:p>
    <w:p w:rsidRDefault="00B100BB" w:rsidP="00B100BB" w:rsidR="00B100BB" w:rsidRPr="008C1198">
      <w:pPr>
        <w:pStyle w:val="Odlomakpopisa"/>
        <w:numPr>
          <w:ilvl w:val="0"/>
          <w:numId w:val="10"/>
        </w:numPr>
        <w:jc w:val="both"/>
        <w:rPr>
          <w:color w:themeColor="text1" w:val="000000"/>
        </w:rPr>
      </w:pPr>
      <w:r w:rsidRPr="008C1198">
        <w:rPr>
          <w:color w:themeColor="text1" w:val="000000"/>
        </w:rPr>
        <w:t>Prihvaća se predračun troškova izrade stečajnog plana i ostalih obveza stečajne mase i to za knjigovodstvene usluge u iznosu od 16.200,00 kn, odvjetničke usluge (parnice u tijeku) 300.000,00 kn, ostali troškovi 3.000,00 kn, te rezervacije za ostale troškove stečajnog postupka 150.000,00 kn.</w:t>
      </w:r>
    </w:p>
    <w:p w:rsidRDefault="00B100BB" w:rsidP="00B100BB" w:rsidR="00B100BB" w:rsidRPr="008C1198">
      <w:pPr>
        <w:pStyle w:val="Odlomakpopisa"/>
        <w:jc w:val="both"/>
        <w:rPr>
          <w:color w:themeColor="text1" w:val="000000"/>
        </w:rPr>
      </w:pPr>
    </w:p>
    <w:p w:rsidRDefault="008C6AC4" w:rsidP="00B9669A" w:rsidR="008C6AC4" w:rsidRPr="008C1198">
      <w:pPr>
        <w:jc w:val="both"/>
      </w:pPr>
    </w:p>
    <w:p w:rsidRDefault="008C6AC4" w:rsidP="00D23410" w:rsidR="008C6AC4" w:rsidRPr="008C1198">
      <w:pPr>
        <w:jc w:val="both"/>
      </w:pPr>
    </w:p>
    <w:p w:rsidRDefault="00D23410" w:rsidP="00D23410" w:rsidR="008C6AC4" w:rsidRPr="008C1198">
      <w:pPr>
        <w:ind w:firstLine="708" w:left="2832"/>
        <w:jc w:val="both"/>
        <w:rPr>
          <w:b/>
        </w:rPr>
      </w:pPr>
      <w:r w:rsidRPr="008C1198">
        <w:rPr>
          <w:b/>
        </w:rPr>
        <w:lastRenderedPageBreak/>
        <w:t xml:space="preserve"> </w:t>
      </w:r>
      <w:r w:rsidR="008C6AC4" w:rsidRPr="008C1198">
        <w:rPr>
          <w:b/>
        </w:rPr>
        <w:t>Obrazloženje</w:t>
      </w:r>
    </w:p>
    <w:p w:rsidRDefault="008C6AC4" w:rsidP="00D23410" w:rsidR="008C6AC4" w:rsidRPr="008C1198">
      <w:pPr>
        <w:jc w:val="both"/>
      </w:pPr>
    </w:p>
    <w:p w:rsidRDefault="008C6AC4" w:rsidP="0061195B" w:rsidR="0061195B" w:rsidRPr="008C1198">
      <w:pPr>
        <w:ind w:firstLine="720"/>
        <w:jc w:val="both"/>
      </w:pPr>
      <w:r w:rsidRPr="008C1198">
        <w:t xml:space="preserve">Na </w:t>
      </w:r>
      <w:r w:rsidR="001171F4" w:rsidRPr="008C1198">
        <w:t xml:space="preserve">skupštini vjerovnika održanoj </w:t>
      </w:r>
      <w:r w:rsidR="0093672D" w:rsidRPr="008C1198">
        <w:t>21. siječnja 2</w:t>
      </w:r>
      <w:r w:rsidR="00B100BB" w:rsidRPr="008C1198">
        <w:t xml:space="preserve">019. godine donesene su i prihvaćene </w:t>
      </w:r>
      <w:r w:rsidR="00307A31" w:rsidRPr="008C1198">
        <w:t xml:space="preserve"> </w:t>
      </w:r>
      <w:r w:rsidR="00B100BB" w:rsidRPr="008C1198">
        <w:t>i slijedeće odluke</w:t>
      </w:r>
      <w:r w:rsidR="00307A31" w:rsidRPr="008C1198">
        <w:t>:</w:t>
      </w:r>
    </w:p>
    <w:p w:rsidRDefault="00B100BB" w:rsidP="0061195B" w:rsidR="00B100BB" w:rsidRPr="008C1198">
      <w:pPr>
        <w:ind w:firstLine="720"/>
        <w:jc w:val="both"/>
      </w:pPr>
    </w:p>
    <w:p w:rsidRDefault="00B100BB" w:rsidP="00B100BB" w:rsidR="00B100BB" w:rsidRPr="008C1198">
      <w:pPr>
        <w:pStyle w:val="Odlomakpopisa"/>
        <w:numPr>
          <w:ilvl w:val="0"/>
          <w:numId w:val="13"/>
        </w:numPr>
        <w:jc w:val="both"/>
        <w:rPr>
          <w:color w:themeColor="text1" w:val="000000"/>
        </w:rPr>
      </w:pPr>
      <w:r w:rsidRPr="008C1198">
        <w:rPr>
          <w:color w:themeColor="text1" w:val="000000"/>
        </w:rPr>
        <w:t>Osniva se Radna grupa u sastavu: Brijuni Ltd, Studio 100 Gesellschaft fur design mbh i Zvonko Stojević, radi savjetodavne funkcije i suradnje sa stečajnim upraviteljem pri izradi stečajnog plana.</w:t>
      </w:r>
    </w:p>
    <w:p w:rsidRDefault="00B100BB" w:rsidP="00B100BB" w:rsidR="00B100BB" w:rsidRPr="008C1198">
      <w:pPr>
        <w:pStyle w:val="Odlomakpopisa"/>
        <w:jc w:val="both"/>
        <w:rPr>
          <w:color w:themeColor="text1" w:val="000000"/>
        </w:rPr>
      </w:pPr>
    </w:p>
    <w:p w:rsidRDefault="00B100BB" w:rsidP="00B100BB" w:rsidR="00B100BB" w:rsidRPr="008C1198">
      <w:pPr>
        <w:pStyle w:val="Odlomakpopisa"/>
        <w:numPr>
          <w:ilvl w:val="0"/>
          <w:numId w:val="13"/>
        </w:numPr>
        <w:jc w:val="both"/>
        <w:rPr>
          <w:color w:themeColor="text1" w:val="000000"/>
        </w:rPr>
      </w:pPr>
      <w:r w:rsidRPr="008C1198">
        <w:rPr>
          <w:color w:themeColor="text1" w:val="000000"/>
        </w:rPr>
        <w:t>Prihvaća se predračun troškova izrade stečajnog plana i ostalih obveza stečajne mase i to za knjigovodstvene usluge u iznosu od 16.200,00 kn , konzultatske usluge pravne naravni kod izrade stečajnog plana do 200.000,00 kn, (u okviru konzultantskih usluga Predračuna stečajnom upravitelju se odobrava angažiranje odvjetničkog društva Vukmir i suradnici d.o.o. iz Zagreba uz sklapanje ugovora o zastupanju, s time da se navedenom društvu podmiri iznos od 75.275,00 kn za prethodno proučavanje obimne dokumentacije stečajnog dužnika).,odvjetničke usluge (parnice u tijeku) 300.000,00 kn, ostali troškovi 3.000,00 kn, te rezervacije za ostale troškove stečajnog postupka 150.000,00 kn.</w:t>
      </w:r>
    </w:p>
    <w:p w:rsidRDefault="00B100BB" w:rsidP="00B100BB" w:rsidR="00B100BB" w:rsidRPr="008C1198">
      <w:pPr>
        <w:pStyle w:val="Odlomakpopisa"/>
        <w:jc w:val="both"/>
        <w:rPr>
          <w:color w:themeColor="text1" w:val="000000"/>
        </w:rPr>
      </w:pPr>
    </w:p>
    <w:p w:rsidRDefault="004A0F96" w:rsidP="004A0F96" w:rsidR="00B100BB" w:rsidRPr="008C1198">
      <w:pPr>
        <w:jc w:val="both"/>
        <w:rPr>
          <w:color w:themeColor="text1" w:val="000000"/>
        </w:rPr>
      </w:pPr>
      <w:r w:rsidRPr="008C1198">
        <w:t xml:space="preserve">           </w:t>
      </w:r>
      <w:r w:rsidR="00B100BB" w:rsidRPr="008C1198">
        <w:t xml:space="preserve">Stečajni vjerovnici Dubravko Luetić, Pavle Radonića, Miljenko Čaveliš, Nedjeljka Asanović Sarić su predložili da se ukinu odluke pod točkama 3. iz razloga </w:t>
      </w:r>
      <w:r w:rsidR="00B100BB" w:rsidRPr="008C1198">
        <w:rPr>
          <w:color w:themeColor="text1" w:val="000000"/>
        </w:rPr>
        <w:t>što punomoćnica društava odnosno stečajnih vjerovnika koji bi trebali sačinjavati radnu skupinu ne može donositi odluke o imenovanju samog sebe u radnu skupinu, te točka 4. pogotovo u odnosu na troškove izrade stečajnog plana-konzultantske usluge zato što sukladno stečajnom zakonu stečajni plan skupštini vjernika podnosi stečajni upravitelj. Smatraju da u okviru ukupnih dužnosti stečajnog upravitelja spada i dužnost izrade stečajnog plana te ne vidim koji posebni troškovi glede izrade plana mogu nastati. Stečajni upravitelj je specijalist svoga posla i ne vide neku drugu osobu, tijelo ili instituciju kojoj bi on povjeravao izradu plana. Ističu da je ovakva odluka  nenamjensko trošenje stečajne mase i suprotna je zajedničkim interesima vjerovnika.</w:t>
      </w:r>
    </w:p>
    <w:p w:rsidRDefault="00B100BB" w:rsidP="00B100BB" w:rsidR="00B100BB" w:rsidRPr="008C1198">
      <w:pPr>
        <w:pStyle w:val="Odlomakpopisa"/>
        <w:jc w:val="both"/>
        <w:rPr>
          <w:color w:themeColor="text1" w:val="000000"/>
        </w:rPr>
      </w:pPr>
    </w:p>
    <w:p w:rsidRDefault="00F00B4B" w:rsidP="00F00B4B" w:rsidR="00F00B4B" w:rsidRPr="008C1198">
      <w:pPr>
        <w:ind w:firstLine="708"/>
        <w:jc w:val="both"/>
      </w:pPr>
      <w:r w:rsidRPr="008C1198">
        <w:t>U smislu čl. 38.f Stečajnog zakona (NN 44/96, 29/99, 129/00, 123/03, 197/03, 88/06, 116/10 dalje u tekstu: SZ) ako je koja od odluka skupštine vjerovnika u suprotnosti sa zajedničkim interesom stečajnih vjerovnika, stečajni će sudac na zahtjev kojega od razlučnih vjerovnika, stečajnoga vjerovnika koji nije nižega isplatnog reda ili stečajnog upravitelja ili iznimno po službenoj dužnosti, tu odluku ukinuti.</w:t>
      </w:r>
    </w:p>
    <w:p w:rsidRDefault="00B100BB" w:rsidP="00B100BB" w:rsidR="00B100BB" w:rsidRPr="008C1198">
      <w:pPr>
        <w:ind w:firstLine="708"/>
        <w:jc w:val="both"/>
      </w:pPr>
    </w:p>
    <w:p w:rsidRDefault="00B100BB" w:rsidP="00B100BB" w:rsidR="00B100BB" w:rsidRPr="008C1198">
      <w:pPr>
        <w:pStyle w:val="Odlomakpopisa"/>
        <w:jc w:val="both"/>
        <w:rPr>
          <w:color w:themeColor="text1" w:val="000000"/>
        </w:rPr>
      </w:pPr>
    </w:p>
    <w:p w:rsidRDefault="00030516" w:rsidP="00B100BB" w:rsidR="00B100BB" w:rsidRPr="008C1198">
      <w:pPr>
        <w:pStyle w:val="Odlomakpopisa"/>
        <w:jc w:val="both"/>
        <w:rPr>
          <w:color w:themeColor="text1" w:val="000000"/>
        </w:rPr>
      </w:pPr>
      <w:r w:rsidRPr="008C1198">
        <w:rPr>
          <w:color w:themeColor="text1" w:val="000000"/>
        </w:rPr>
        <w:t>Dakle, pod točkom 4. donesena je odluka u dijelu koji glasi:</w:t>
      </w:r>
    </w:p>
    <w:p w:rsidRDefault="00B100BB" w:rsidP="0061195B" w:rsidR="00B100BB" w:rsidRPr="008C1198">
      <w:pPr>
        <w:ind w:firstLine="720"/>
        <w:jc w:val="both"/>
      </w:pPr>
    </w:p>
    <w:p w:rsidRDefault="006301D5" w:rsidP="00925270" w:rsidR="00925270" w:rsidRPr="008C1198">
      <w:pPr>
        <w:jc w:val="both"/>
        <w:rPr>
          <w:color w:themeColor="text1" w:val="000000"/>
        </w:rPr>
      </w:pPr>
      <w:r w:rsidRPr="008C1198">
        <w:t xml:space="preserve">           </w:t>
      </w:r>
      <w:r w:rsidR="00925270" w:rsidRPr="008C1198">
        <w:rPr>
          <w:color w:themeColor="text1" w:val="000000"/>
        </w:rPr>
        <w:t>Prihvaća se predračun troškova izrade stečajnog plana i ostalih obveza stečajne mase i to za konzultantske usluge pravne naravni kod izrade stečajnog plana do 200.000,00 kn, (u okviru konzultantskih usluga Predračuna stečajnom upravitelju se odobrava angažiranje odvjetničkog društva Vukmir i suradnici d.o.o. iz Zagreba uz sklapanje ugovora o zastupanju, s time da se navedenom društvu podmiri iznos od 75.275,00 kn za prethodno proučavanje obimne dokumentacije stečajnog dužnika)</w:t>
      </w:r>
      <w:r w:rsidR="00307A31" w:rsidRPr="008C1198">
        <w:rPr>
          <w:color w:themeColor="text1" w:val="000000"/>
        </w:rPr>
        <w:t>.</w:t>
      </w:r>
    </w:p>
    <w:p w:rsidRDefault="00426011" w:rsidP="00F00B4B" w:rsidR="00426011" w:rsidRPr="008C1198">
      <w:pPr>
        <w:pStyle w:val="t-9-8"/>
        <w:jc w:val="both"/>
      </w:pPr>
      <w:r w:rsidRPr="008C1198">
        <w:lastRenderedPageBreak/>
        <w:t xml:space="preserve">              Temeljem čl. 304 S</w:t>
      </w:r>
      <w:r w:rsidR="00F00B4B" w:rsidRPr="008C1198">
        <w:t>Z-a</w:t>
      </w:r>
      <w:r w:rsidRPr="008C1198">
        <w:t xml:space="preserve"> stečajni plan ima pravo sudu podnijeti stečajni upravitelj. Ako je na ročištu vjerovnika stečajnom upravitelju naložena izrada stečajnoga plana, on je dužan stečajni plan podnijeti sudu u roku određenom u odluci vjerovnika. Sa stečajnim upraviteljem u izradi stečajnoga plana savjetodavno surađuju odbor vjerovnika, ako je osnovan, i dužnik pojedinac.</w:t>
      </w:r>
    </w:p>
    <w:p w:rsidRDefault="006A4F50" w:rsidP="00F00B4B" w:rsidR="000902DE" w:rsidRPr="008C1198">
      <w:pPr>
        <w:pStyle w:val="t-9-8"/>
        <w:jc w:val="both"/>
      </w:pPr>
      <w:r w:rsidRPr="008C1198">
        <w:t xml:space="preserve">              </w:t>
      </w:r>
      <w:r w:rsidR="000902DE" w:rsidRPr="008C1198">
        <w:t>Dakle dužnost stečajnog</w:t>
      </w:r>
      <w:r w:rsidRPr="008C1198">
        <w:t xml:space="preserve"> upravitelja je izrada stečajnog</w:t>
      </w:r>
      <w:r w:rsidR="000902DE" w:rsidRPr="008C1198">
        <w:t xml:space="preserve"> plan</w:t>
      </w:r>
      <w:r w:rsidRPr="008C1198">
        <w:t>a</w:t>
      </w:r>
      <w:r w:rsidR="000902DE" w:rsidRPr="008C1198">
        <w:t xml:space="preserve">, te je neopravdano na konzultantske usluge u vezi izrade </w:t>
      </w:r>
      <w:r w:rsidR="00E9073F" w:rsidRPr="008C1198">
        <w:t xml:space="preserve">stečajnog </w:t>
      </w:r>
      <w:r w:rsidR="000902DE" w:rsidRPr="008C1198">
        <w:t xml:space="preserve">plana potrošiti iznos od 200.000,00 kuna, </w:t>
      </w:r>
      <w:r w:rsidRPr="008C1198">
        <w:t>te u tom iznosu umanjiti stečajnu masu. Stečajni upravitelji upisani na listu A, trebali bi imati znanja i vještine sami izraditi stečaj</w:t>
      </w:r>
      <w:r w:rsidR="00E9073F" w:rsidRPr="008C1198">
        <w:t>ni plan i obavljati sve druge d</w:t>
      </w:r>
      <w:r w:rsidRPr="008C1198">
        <w:t xml:space="preserve">užnosti koje su predviđene stečajnim zakonom. </w:t>
      </w:r>
      <w:r w:rsidR="00E9073F" w:rsidRPr="008C1198">
        <w:t>Stečajni upravitelji po zakonu imaju pravo na nagradu za svoj rad, a ne da angažiraju druge osobe da obave rad koji su oni po zakonu dužni obaviti, te da pored toga zatraže i nagradu za svoj rad. Navedena odluka skupštine je proti</w:t>
      </w:r>
      <w:r w:rsidR="005D2783" w:rsidRPr="008C1198">
        <w:t>v</w:t>
      </w:r>
      <w:r w:rsidR="00E9073F" w:rsidRPr="008C1198">
        <w:t>na odredbama stečajnog zakona jer bi prihvaćanjem ovakih odluka skupštine došli u situaciju</w:t>
      </w:r>
      <w:r w:rsidR="005D2783" w:rsidRPr="008C1198">
        <w:t xml:space="preserve"> da</w:t>
      </w:r>
      <w:r w:rsidR="00E9073F" w:rsidRPr="008C1198">
        <w:t xml:space="preserve"> stečajni upravitelj i za druge dužnosti propisane zakonom (ispitivanje tražbina, izrada završnog računa i sl.)</w:t>
      </w:r>
      <w:r w:rsidR="00F00B4B" w:rsidRPr="008C1198">
        <w:t xml:space="preserve"> </w:t>
      </w:r>
      <w:r w:rsidR="00E9073F" w:rsidRPr="008C1198">
        <w:t>može angažirati druge osobe</w:t>
      </w:r>
      <w:r w:rsidR="00F00B4B" w:rsidRPr="008C1198">
        <w:t>,</w:t>
      </w:r>
      <w:r w:rsidR="00E9073F" w:rsidRPr="008C1198">
        <w:t xml:space="preserve"> te naveden usluge izvršiti na teret stečajne mase.</w:t>
      </w:r>
      <w:r w:rsidR="005D2783" w:rsidRPr="008C1198">
        <w:t xml:space="preserve"> Nadalje ovakva odluka je protivna interesu svih stečajnih vjerovnika jer se neopravdanim umanjenjem stečajne mase umanjuje i mogućnost namirenja vjerovnika.</w:t>
      </w:r>
    </w:p>
    <w:p w:rsidRDefault="005D2783" w:rsidP="001C6150" w:rsidR="001C6150" w:rsidRPr="008C1198">
      <w:pPr>
        <w:jc w:val="both"/>
      </w:pPr>
      <w:r w:rsidRPr="008C1198">
        <w:t>Također, na predmetnoj sjednici</w:t>
      </w:r>
      <w:r w:rsidR="0019306C" w:rsidRPr="008C1198">
        <w:t xml:space="preserve"> donesena je odluka</w:t>
      </w:r>
      <w:r w:rsidR="001C6150" w:rsidRPr="008C1198">
        <w:t>:</w:t>
      </w:r>
    </w:p>
    <w:p w:rsidRDefault="001C6150" w:rsidP="001C6150" w:rsidR="001C6150" w:rsidRPr="008C1198">
      <w:pPr>
        <w:jc w:val="both"/>
        <w:rPr>
          <w:color w:themeColor="text1" w:val="000000"/>
        </w:rPr>
      </w:pPr>
    </w:p>
    <w:p w:rsidRDefault="001C6150" w:rsidP="001C6150" w:rsidR="001C6150" w:rsidRPr="008C1198">
      <w:pPr>
        <w:pStyle w:val="Odlomakpopisa"/>
        <w:jc w:val="both"/>
        <w:rPr>
          <w:color w:themeColor="text1" w:val="000000"/>
        </w:rPr>
      </w:pPr>
      <w:r w:rsidRPr="008C1198">
        <w:rPr>
          <w:color w:themeColor="text1" w:val="000000"/>
        </w:rPr>
        <w:t>Osniva se Radna grupa u sastavu: Brijuni Ltd, Studio 100 Gesellschaft fur design mbh i Zvonko Stojević, radi savjetodavne funkcije i suradnje sa stečajnim upraviteljem pri izradi stečajnog plana.</w:t>
      </w:r>
    </w:p>
    <w:p w:rsidRDefault="005D2783" w:rsidP="005D2783" w:rsidR="005D2783" w:rsidRPr="008C1198">
      <w:pPr>
        <w:jc w:val="both"/>
      </w:pPr>
    </w:p>
    <w:p w:rsidRDefault="00F00B4B" w:rsidP="005D2783" w:rsidR="00FC78CB" w:rsidRPr="008C1198">
      <w:pPr>
        <w:jc w:val="both"/>
      </w:pPr>
      <w:r w:rsidRPr="008C1198">
        <w:t xml:space="preserve">            </w:t>
      </w:r>
      <w:r w:rsidR="002322CD" w:rsidRPr="008C1198">
        <w:t>Navedena odluka nije u supr</w:t>
      </w:r>
      <w:r w:rsidR="00FC78CB" w:rsidRPr="008C1198">
        <w:t>o</w:t>
      </w:r>
      <w:r w:rsidR="002322CD" w:rsidRPr="008C1198">
        <w:t>tonosti sa zajedničkim interesima stečajnih vjerovnika, te sama činjenica da su za odluku glasovali stečajni vjerovnici koji su izabrani za članove Radne skupine ne čini tu odluku takvom da je ista u suprotnosti sa zajedničkim interesima stečajnih vjerovnika. S obzirom da je zakonom propisano da sa stečajnim upra</w:t>
      </w:r>
      <w:r w:rsidR="00FC78CB" w:rsidRPr="008C1198">
        <w:t>viteljem savjetodavno surađuje o</w:t>
      </w:r>
      <w:r w:rsidR="002322CD" w:rsidRPr="008C1198">
        <w:t>dbor vjerovnika</w:t>
      </w:r>
      <w:r w:rsidR="00FC78CB" w:rsidRPr="008C1198">
        <w:t xml:space="preserve"> ako je osnovan. S obzirom da u ovom stečajnom postupku nije osnovan odbor vjerovnika, osnivanje radne skupine koja bi imala savjetodavnu ulogu ne može predstavljati odluku koja je u suprotnosti sa zajedničkim interesom stečajnih vjerovnika.</w:t>
      </w:r>
    </w:p>
    <w:p w:rsidRDefault="00F00B4B" w:rsidP="005D2783" w:rsidR="00F00B4B" w:rsidRPr="008C1198">
      <w:pPr>
        <w:jc w:val="both"/>
      </w:pPr>
    </w:p>
    <w:p w:rsidRDefault="00F00B4B" w:rsidP="005D2783" w:rsidR="005D2783" w:rsidRPr="008C1198">
      <w:pPr>
        <w:jc w:val="both"/>
      </w:pPr>
      <w:r w:rsidRPr="008C1198">
        <w:t xml:space="preserve">            U odnosu na dio odluke pod 4. koja glasi: </w:t>
      </w:r>
      <w:r w:rsidRPr="008C1198">
        <w:rPr>
          <w:color w:themeColor="text1" w:val="000000"/>
        </w:rPr>
        <w:t xml:space="preserve">Prihvaća se predračun troškova izrade stečajnog plana i ostalih obveza stečajne mase i to za knjigovodstvene usluge u iznosu od 16.200,00 kn, odvjetničke usluge (parnice u tijeku) 300.000,00 kn, ostali troškovi 3.000,00 kn, te rezervacije za ostale troškove stečajnog postupka 150.000,00 kn, potrebno je istaknuti da </w:t>
      </w:r>
      <w:r w:rsidR="00FC78CB" w:rsidRPr="008C1198">
        <w:t xml:space="preserve">troškovi  stečajnog postupka koji su obuhvaćeni odlukom također nisu u suprotnosti sa zajedničkim interesima stačajnih vjerovnika, a predlagatelji nisu niti obrazložili zbog čega bi odobrenja navedenih troškova predstavljalo odluku koju bi sud trebao ukinuti </w:t>
      </w:r>
      <w:r w:rsidR="009D2667" w:rsidRPr="008C1198">
        <w:t>temeljem čl. 38.f Stečajnog zakona.</w:t>
      </w:r>
      <w:r w:rsidRPr="008C1198">
        <w:t xml:space="preserve"> pored toga radi se o predračunu troškova, te isti moraju biti opravdani u stvarnom iznosu kada i ako oni nastanu, te oni predstavljaju samo okvirne iznose do kojih vjerovnici smatraju da stvarni troškovi mogu ukupno iznositi.</w:t>
      </w:r>
    </w:p>
    <w:p w:rsidRDefault="00881702" w:rsidP="005D2783" w:rsidR="00881702" w:rsidRPr="008C1198">
      <w:pPr>
        <w:jc w:val="both"/>
      </w:pPr>
    </w:p>
    <w:p w:rsidRDefault="00881702" w:rsidP="005D2783" w:rsidR="00881702" w:rsidRPr="008C1198">
      <w:pPr>
        <w:jc w:val="both"/>
      </w:pPr>
    </w:p>
    <w:p w:rsidRDefault="00881702" w:rsidP="005D2783" w:rsidR="00881702" w:rsidRPr="008C1198">
      <w:pPr>
        <w:jc w:val="both"/>
      </w:pPr>
    </w:p>
    <w:p w:rsidRDefault="008C6AC4" w:rsidP="00D23410" w:rsidR="008C6AC4" w:rsidRPr="008C1198">
      <w:pPr>
        <w:jc w:val="both"/>
      </w:pPr>
    </w:p>
    <w:p w:rsidRDefault="008C6AC4" w:rsidP="00D23410" w:rsidR="008C6AC4" w:rsidRPr="008C1198">
      <w:pPr>
        <w:ind w:firstLine="708"/>
        <w:jc w:val="both"/>
      </w:pPr>
      <w:r w:rsidRPr="008C1198">
        <w:t>Zbog navedenog, na temelju spomenutih propisa, odlučeno je kao u izreci.</w:t>
      </w:r>
    </w:p>
    <w:p w:rsidRDefault="008C6AC4" w:rsidP="00D23410" w:rsidR="008C6AC4" w:rsidRPr="008C1198">
      <w:pPr>
        <w:jc w:val="both"/>
      </w:pPr>
    </w:p>
    <w:p w:rsidRDefault="008C6AC4" w:rsidP="00D23410" w:rsidR="008C6AC4" w:rsidRPr="008C1198">
      <w:pPr>
        <w:ind w:firstLine="708" w:left="1416"/>
        <w:jc w:val="both"/>
        <w:rPr>
          <w:b/>
        </w:rPr>
      </w:pPr>
      <w:r w:rsidRPr="008C1198">
        <w:rPr>
          <w:b/>
        </w:rPr>
        <w:t xml:space="preserve">U Dubrovniku, dana </w:t>
      </w:r>
      <w:r w:rsidR="00CD2691" w:rsidRPr="008C1198">
        <w:rPr>
          <w:b/>
        </w:rPr>
        <w:t>27</w:t>
      </w:r>
      <w:r w:rsidR="003E49AD" w:rsidRPr="008C1198">
        <w:rPr>
          <w:b/>
        </w:rPr>
        <w:t>. veljače</w:t>
      </w:r>
      <w:r w:rsidR="00D23410" w:rsidRPr="008C1198">
        <w:rPr>
          <w:b/>
        </w:rPr>
        <w:t xml:space="preserve"> </w:t>
      </w:r>
      <w:r w:rsidR="003E49AD" w:rsidRPr="008C1198">
        <w:rPr>
          <w:b/>
        </w:rPr>
        <w:t>2019</w:t>
      </w:r>
      <w:r w:rsidRPr="008C1198">
        <w:rPr>
          <w:b/>
        </w:rPr>
        <w:t>. godine</w:t>
      </w:r>
    </w:p>
    <w:p w:rsidRDefault="008C6AC4" w:rsidP="00D23410" w:rsidR="008C6AC4" w:rsidRPr="008C1198">
      <w:pPr>
        <w:jc w:val="both"/>
      </w:pPr>
    </w:p>
    <w:p w:rsidRDefault="00D23410" w:rsidP="00D23410" w:rsidR="008C6AC4" w:rsidRPr="008C1198">
      <w:pPr>
        <w:jc w:val="both"/>
        <w:rPr>
          <w:b/>
        </w:rPr>
      </w:pPr>
      <w:r w:rsidRPr="008C1198">
        <w:rPr>
          <w:b/>
        </w:rPr>
        <w:t xml:space="preserve">                                                            </w:t>
      </w:r>
      <w:r w:rsidR="00D5744B" w:rsidRPr="008C1198">
        <w:rPr>
          <w:b/>
        </w:rPr>
        <w:t xml:space="preserve">                  </w:t>
      </w:r>
      <w:r w:rsidRPr="008C1198">
        <w:rPr>
          <w:b/>
        </w:rPr>
        <w:t xml:space="preserve">  </w:t>
      </w:r>
      <w:r w:rsidR="00E86280">
        <w:rPr>
          <w:b/>
        </w:rPr>
        <w:t xml:space="preserve"> </w:t>
      </w:r>
      <w:r w:rsidRPr="008C1198">
        <w:rPr>
          <w:b/>
        </w:rPr>
        <w:t xml:space="preserve"> </w:t>
      </w:r>
      <w:r w:rsidR="008C6AC4" w:rsidRPr="008C1198">
        <w:rPr>
          <w:b/>
        </w:rPr>
        <w:t>Stečajni sudac:</w:t>
      </w:r>
    </w:p>
    <w:p w:rsidRDefault="008C6AC4" w:rsidP="00D23410" w:rsidR="008C6AC4" w:rsidRPr="008C1198">
      <w:pPr>
        <w:jc w:val="both"/>
        <w:rPr>
          <w:b/>
        </w:rPr>
      </w:pPr>
    </w:p>
    <w:p w:rsidRDefault="00D23410" w:rsidP="00D5744B" w:rsidR="008C6AC4" w:rsidRPr="008C1198">
      <w:pPr>
        <w:ind w:firstLine="708" w:left="4248"/>
        <w:jc w:val="both"/>
        <w:rPr>
          <w:b/>
        </w:rPr>
      </w:pPr>
      <w:r w:rsidRPr="008C1198">
        <w:rPr>
          <w:b/>
        </w:rPr>
        <w:t xml:space="preserve">  </w:t>
      </w:r>
      <w:r w:rsidR="008C6AC4" w:rsidRPr="008C1198">
        <w:rPr>
          <w:b/>
        </w:rPr>
        <w:t>Diana Butigan Granić</w:t>
      </w:r>
    </w:p>
    <w:p w:rsidRDefault="008C6AC4" w:rsidP="00D23410" w:rsidR="008C6AC4" w:rsidRPr="008C1198">
      <w:pPr>
        <w:jc w:val="both"/>
      </w:pPr>
    </w:p>
    <w:p w:rsidRDefault="008C6AC4" w:rsidP="00D23410" w:rsidR="008C6AC4" w:rsidRPr="008C1198">
      <w:pPr>
        <w:jc w:val="both"/>
        <w:rPr>
          <w:b/>
        </w:rPr>
      </w:pPr>
      <w:r w:rsidRPr="008C1198">
        <w:rPr>
          <w:b/>
        </w:rPr>
        <w:t>POUKA O PRAVNOM LIJEKU</w:t>
      </w:r>
    </w:p>
    <w:p w:rsidRDefault="008C6AC4" w:rsidP="00D23410" w:rsidR="008C6AC4" w:rsidRPr="008C1198">
      <w:pPr>
        <w:jc w:val="both"/>
      </w:pPr>
      <w:r w:rsidRPr="008C1198">
        <w:t>Protiv ovog rješenja dopuštena je žalba. Žalba se izjavljuje Visokom trgovačkom sudu RH u roku 8 dana od dana dostave rješenja, ovom sudu pozivom na gornji poslovni broj. Žalba ne zadržava provedbu rješenja.</w:t>
      </w:r>
    </w:p>
    <w:p w:rsidRDefault="008C6AC4" w:rsidP="00D23410" w:rsidR="008C6AC4" w:rsidRPr="008C1198">
      <w:pPr>
        <w:jc w:val="both"/>
      </w:pPr>
    </w:p>
    <w:p w:rsidRDefault="008C6AC4" w:rsidP="00D23410" w:rsidR="008C6AC4" w:rsidRPr="008C1198">
      <w:pPr>
        <w:jc w:val="both"/>
        <w:rPr>
          <w:b/>
        </w:rPr>
      </w:pPr>
      <w:r w:rsidRPr="008C1198">
        <w:rPr>
          <w:b/>
        </w:rPr>
        <w:t>DN-a:</w:t>
      </w:r>
    </w:p>
    <w:p w:rsidRDefault="008C6AC4" w:rsidP="00D23410" w:rsidR="00F00B4B" w:rsidRPr="008C1198">
      <w:pPr>
        <w:jc w:val="both"/>
      </w:pPr>
      <w:r w:rsidRPr="008C1198">
        <w:t xml:space="preserve">- stečajnom upravitelju, </w:t>
      </w:r>
    </w:p>
    <w:p w:rsidRDefault="00075956" w:rsidP="00D23410" w:rsidR="00075956" w:rsidRPr="008C1198">
      <w:pPr>
        <w:jc w:val="both"/>
      </w:pPr>
      <w:r w:rsidRPr="008C1198">
        <w:t xml:space="preserve">- </w:t>
      </w:r>
      <w:r w:rsidR="00F00B4B" w:rsidRPr="008C1198">
        <w:t xml:space="preserve">Dubravko Luetić, </w:t>
      </w:r>
    </w:p>
    <w:p w:rsidRDefault="00075956" w:rsidP="00D23410" w:rsidR="00075956" w:rsidRPr="008C1198">
      <w:pPr>
        <w:jc w:val="both"/>
      </w:pPr>
      <w:r w:rsidRPr="008C1198">
        <w:t xml:space="preserve">- </w:t>
      </w:r>
      <w:r w:rsidR="00F00B4B" w:rsidRPr="008C1198">
        <w:t xml:space="preserve">Pavle Radonića, </w:t>
      </w:r>
    </w:p>
    <w:p w:rsidRDefault="00075956" w:rsidP="00D23410" w:rsidR="00075956" w:rsidRPr="008C1198">
      <w:pPr>
        <w:jc w:val="both"/>
      </w:pPr>
      <w:r w:rsidRPr="008C1198">
        <w:t xml:space="preserve">- </w:t>
      </w:r>
      <w:r w:rsidR="00F00B4B" w:rsidRPr="008C1198">
        <w:t xml:space="preserve">Miljenko Čaveliš, </w:t>
      </w:r>
    </w:p>
    <w:p w:rsidRDefault="00075956" w:rsidP="00D23410" w:rsidR="00F00B4B" w:rsidRPr="008C1198">
      <w:pPr>
        <w:jc w:val="both"/>
      </w:pPr>
      <w:r w:rsidRPr="008C1198">
        <w:t xml:space="preserve">- </w:t>
      </w:r>
      <w:r w:rsidR="00F00B4B" w:rsidRPr="008C1198">
        <w:t>Nedjeljka Asanović Sarić</w:t>
      </w:r>
    </w:p>
    <w:p w:rsidRDefault="008C6AC4" w:rsidP="00D23410" w:rsidR="00573046" w:rsidRPr="008C1198">
      <w:pPr>
        <w:jc w:val="both"/>
      </w:pPr>
      <w:r w:rsidRPr="008C1198">
        <w:t xml:space="preserve">- </w:t>
      </w:r>
      <w:r w:rsidR="00075956" w:rsidRPr="008C1198">
        <w:t>svima putem e- oglasne ploče</w:t>
      </w:r>
    </w:p>
    <w:p w:rsidRDefault="001171F4" w:rsidP="00D23410" w:rsidR="001171F4" w:rsidRPr="008C1198">
      <w:pPr>
        <w:jc w:val="both"/>
      </w:pPr>
    </w:p>
    <w:p w:rsidRDefault="001171F4" w:rsidP="00D23410" w:rsidR="001171F4" w:rsidRPr="008C1198">
      <w:pPr>
        <w:jc w:val="both"/>
      </w:pPr>
    </w:p>
    <w:sectPr w:rsidSect="00D5744B" w:rsidR="001171F4" w:rsidRPr="008C1198">
      <w:headerReference w:type="even" r:id="rId11"/>
      <w:headerReference w:type="default" r:id="rId12"/>
      <w:pgSz w:h="16838" w:w="11906"/>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7DB1" w:rsidR="00017DB1">
      <w:r>
        <w:separator/>
      </w:r>
    </w:p>
  </w:endnote>
  <w:endnote w:id="0" w:type="continuationSeparator">
    <w:p w:rsidRDefault="00017DB1" w:rsidR="00017D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7DB1" w:rsidR="00017DB1">
      <w:r>
        <w:separator/>
      </w:r>
    </w:p>
  </w:footnote>
  <w:footnote w:id="0" w:type="continuationSeparator">
    <w:p w:rsidRDefault="00017DB1" w:rsidR="00017D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1E54" w:rsidP="00AA2B2C" w:rsidR="00241E5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1E54" w:rsidR="00241E5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1FF" w:rsidP="00D031FF" w:rsidR="00D031FF">
    <w:pPr>
      <w:pStyle w:val="Zaglavlje"/>
      <w:tabs>
        <w:tab w:pos="4156" w:val="center"/>
        <w:tab w:pos="6424" w:val="left"/>
      </w:tabs>
    </w:pPr>
    <w:r>
      <w:tab/>
    </w:r>
    <w:r>
      <w:fldChar w:fldCharType="begin"/>
    </w:r>
    <w:r>
      <w:instrText>PAGE   \* MERGEFORMAT</w:instrText>
    </w:r>
    <w:r>
      <w:fldChar w:fldCharType="separate"/>
    </w:r>
    <w:r w:rsidR="00626424">
      <w:rPr>
        <w:noProof/>
      </w:rPr>
      <w:t>4</w:t>
    </w:r>
    <w:r>
      <w:fldChar w:fldCharType="end"/>
    </w:r>
    <w:r>
      <w:tab/>
      <w:t xml:space="preserve">                             </w:t>
    </w:r>
    <w:r w:rsidR="009C1642">
      <w:t>Posl. br. 7.St.19</w:t>
    </w:r>
    <w:r w:rsidR="003E49AD">
      <w:t>/2019</w:t>
    </w:r>
  </w:p>
  <w:p w:rsidRDefault="00D031FF" w:rsidR="00D031F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CE0CE7"/>
    <w:multiLevelType w:val="hybridMultilevel"/>
    <w:tmpl w:val="EE34D934"/>
    <w:lvl w:tplc="4E4E6FCC"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5A7536D"/>
    <w:multiLevelType w:val="hybridMultilevel"/>
    <w:tmpl w:val="DC5A1F92"/>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6091C48"/>
    <w:multiLevelType w:val="hybridMultilevel"/>
    <w:tmpl w:val="750A9F4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160C0B1C"/>
    <w:multiLevelType w:val="singleLevel"/>
    <w:tmpl w:val="E9ECBB2E"/>
    <w:lvl w:ilvl="0">
      <w:start w:val="2"/>
      <w:numFmt w:val="decimal"/>
      <w:lvlText w:val="%1."/>
      <w:lvlJc w:val="left"/>
      <w:pPr>
        <w:tabs>
          <w:tab w:pos="1065" w:val="num"/>
        </w:tabs>
        <w:ind w:hanging="360" w:left="1065"/>
      </w:pPr>
      <w:rPr>
        <w:rFonts w:hint="default"/>
      </w:rPr>
    </w:lvl>
  </w:abstractNum>
  <w:abstractNum w:abstractNumId="4">
    <w:nsid w:val="1ECF16B0"/>
    <w:multiLevelType w:val="hybridMultilevel"/>
    <w:tmpl w:val="413264E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AE00FB"/>
    <w:multiLevelType w:val="hybridMultilevel"/>
    <w:tmpl w:val="86CE31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9C56FED"/>
    <w:multiLevelType w:val="hybridMultilevel"/>
    <w:tmpl w:val="52DC1D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A04B3F"/>
    <w:multiLevelType w:val="singleLevel"/>
    <w:tmpl w:val="46382A1E"/>
    <w:lvl w:ilvl="0">
      <w:start w:val="1"/>
      <w:numFmt w:val="bullet"/>
      <w:lvlText w:val="-"/>
      <w:lvlJc w:val="left"/>
      <w:pPr>
        <w:tabs>
          <w:tab w:pos="360" w:val="num"/>
        </w:tabs>
        <w:ind w:hanging="360" w:left="360"/>
      </w:pPr>
      <w:rPr>
        <w:rFonts w:hint="default"/>
      </w:rPr>
    </w:lvl>
  </w:abstractNum>
  <w:abstractNum w:abstractNumId="8">
    <w:nsid w:val="507E2B28"/>
    <w:multiLevelType w:val="hybridMultilevel"/>
    <w:tmpl w:val="82CE9C9C"/>
    <w:lvl w:tplc="6A86F0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F157A62"/>
    <w:multiLevelType w:val="hybridMultilevel"/>
    <w:tmpl w:val="DC5A1F92"/>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EEC287C"/>
    <w:multiLevelType w:val="hybridMultilevel"/>
    <w:tmpl w:val="CD0022E6"/>
    <w:lvl w:tplc="1FDEEDF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70873591"/>
    <w:multiLevelType w:val="hybridMultilevel"/>
    <w:tmpl w:val="8C528F10"/>
    <w:lvl w:tplc="82F46CDC" w:ilvl="0">
      <w:start w:val="1"/>
      <w:numFmt w:val="decimal"/>
      <w:lvlText w:val="%1."/>
      <w:lvlJc w:val="left"/>
      <w:pPr>
        <w:ind w:hanging="1050" w:left="177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9BC7D45"/>
    <w:multiLevelType w:val="hybridMultilevel"/>
    <w:tmpl w:val="DC5A1F92"/>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7"/>
  </w:num>
  <w:num w:numId="3">
    <w:abstractNumId w:val="2"/>
  </w:num>
  <w:num w:numId="4">
    <w:abstractNumId w:val="10"/>
  </w:num>
  <w:num w:numId="5">
    <w:abstractNumId w:val="6"/>
  </w:num>
  <w:num w:numId="6">
    <w:abstractNumId w:val="11"/>
  </w:num>
  <w:num w:numId="7">
    <w:abstractNumId w:val="5"/>
  </w:num>
  <w:num w:numId="8">
    <w:abstractNumId w:val="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12"/>
  </w:num>
  <w:num w:numId="13">
    <w:abstractNumId w:val="4"/>
  </w:num>
  <w:num w:numId="1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embedSystemFonts/>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6E84"/>
    <w:rsid w:val="00017DB1"/>
    <w:rsid w:val="00026489"/>
    <w:rsid w:val="00030516"/>
    <w:rsid w:val="000351B9"/>
    <w:rsid w:val="00043912"/>
    <w:rsid w:val="000547C3"/>
    <w:rsid w:val="00063224"/>
    <w:rsid w:val="00075956"/>
    <w:rsid w:val="000902DE"/>
    <w:rsid w:val="000A295A"/>
    <w:rsid w:val="000B0397"/>
    <w:rsid w:val="000C007D"/>
    <w:rsid w:val="000D426A"/>
    <w:rsid w:val="00106E84"/>
    <w:rsid w:val="001171F4"/>
    <w:rsid w:val="00180451"/>
    <w:rsid w:val="0019306C"/>
    <w:rsid w:val="001A63A8"/>
    <w:rsid w:val="001A7913"/>
    <w:rsid w:val="001C6150"/>
    <w:rsid w:val="001E39D3"/>
    <w:rsid w:val="001F37BD"/>
    <w:rsid w:val="00231F7C"/>
    <w:rsid w:val="002322CD"/>
    <w:rsid w:val="00241E54"/>
    <w:rsid w:val="002D1868"/>
    <w:rsid w:val="00307A31"/>
    <w:rsid w:val="00363A25"/>
    <w:rsid w:val="003A1A54"/>
    <w:rsid w:val="003C1AA7"/>
    <w:rsid w:val="003E49AD"/>
    <w:rsid w:val="003F6667"/>
    <w:rsid w:val="00426011"/>
    <w:rsid w:val="004362BE"/>
    <w:rsid w:val="00483BBF"/>
    <w:rsid w:val="00493D2A"/>
    <w:rsid w:val="004A0F96"/>
    <w:rsid w:val="004A4EF1"/>
    <w:rsid w:val="004A69BE"/>
    <w:rsid w:val="00506B38"/>
    <w:rsid w:val="005222D9"/>
    <w:rsid w:val="00553009"/>
    <w:rsid w:val="00573046"/>
    <w:rsid w:val="00597849"/>
    <w:rsid w:val="005B09BF"/>
    <w:rsid w:val="005C1E8C"/>
    <w:rsid w:val="005D2783"/>
    <w:rsid w:val="0061195B"/>
    <w:rsid w:val="006256E4"/>
    <w:rsid w:val="00626424"/>
    <w:rsid w:val="006301D5"/>
    <w:rsid w:val="00641FB0"/>
    <w:rsid w:val="00667FE8"/>
    <w:rsid w:val="006911E8"/>
    <w:rsid w:val="006A4F50"/>
    <w:rsid w:val="00777BDC"/>
    <w:rsid w:val="007A3434"/>
    <w:rsid w:val="007D3C5F"/>
    <w:rsid w:val="007F2FE1"/>
    <w:rsid w:val="0083571E"/>
    <w:rsid w:val="00851691"/>
    <w:rsid w:val="00881702"/>
    <w:rsid w:val="008963F5"/>
    <w:rsid w:val="008A257E"/>
    <w:rsid w:val="008C1198"/>
    <w:rsid w:val="008C6AC4"/>
    <w:rsid w:val="008D4387"/>
    <w:rsid w:val="008D67B8"/>
    <w:rsid w:val="008F12BF"/>
    <w:rsid w:val="00925270"/>
    <w:rsid w:val="0093672D"/>
    <w:rsid w:val="009B7517"/>
    <w:rsid w:val="009C1642"/>
    <w:rsid w:val="009D1C48"/>
    <w:rsid w:val="009D2667"/>
    <w:rsid w:val="00A40FFD"/>
    <w:rsid w:val="00A458A6"/>
    <w:rsid w:val="00A63B67"/>
    <w:rsid w:val="00A73D60"/>
    <w:rsid w:val="00A871AC"/>
    <w:rsid w:val="00AA2B2C"/>
    <w:rsid w:val="00AB5B49"/>
    <w:rsid w:val="00AC13F9"/>
    <w:rsid w:val="00B100BB"/>
    <w:rsid w:val="00B94A04"/>
    <w:rsid w:val="00B94CD5"/>
    <w:rsid w:val="00B9669A"/>
    <w:rsid w:val="00BD003D"/>
    <w:rsid w:val="00BD04D3"/>
    <w:rsid w:val="00BD40CD"/>
    <w:rsid w:val="00C456BE"/>
    <w:rsid w:val="00C54702"/>
    <w:rsid w:val="00C7104D"/>
    <w:rsid w:val="00CD2691"/>
    <w:rsid w:val="00D031FF"/>
    <w:rsid w:val="00D11966"/>
    <w:rsid w:val="00D23410"/>
    <w:rsid w:val="00D5744B"/>
    <w:rsid w:val="00D83E0A"/>
    <w:rsid w:val="00DA0684"/>
    <w:rsid w:val="00DD57A4"/>
    <w:rsid w:val="00DF76CF"/>
    <w:rsid w:val="00E13155"/>
    <w:rsid w:val="00E650E1"/>
    <w:rsid w:val="00E7179A"/>
    <w:rsid w:val="00E86280"/>
    <w:rsid w:val="00E9073F"/>
    <w:rsid w:val="00EA1178"/>
    <w:rsid w:val="00F00B4B"/>
    <w:rsid w:val="00F51F81"/>
    <w:rsid w:val="00F553CC"/>
    <w:rsid w:val="00F621F9"/>
    <w:rsid w:val="00F670F3"/>
    <w:rsid w:val="00F72152"/>
    <w:rsid w:val="00F753E0"/>
    <w:rsid w:val="00F7798C"/>
    <w:rsid w:val="00FC78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firstLine="708"/>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51691"/>
    <w:pPr>
      <w:tabs>
        <w:tab w:pos="4536" w:val="center"/>
        <w:tab w:pos="9072" w:val="right"/>
      </w:tabs>
    </w:pPr>
  </w:style>
  <w:style w:styleId="Brojstranice" w:type="character">
    <w:name w:val="page number"/>
    <w:basedOn w:val="Zadanifontodlomka"/>
    <w:rsid w:val="00851691"/>
  </w:style>
  <w:style w:styleId="Podnoje" w:type="paragraph">
    <w:name w:val="footer"/>
    <w:basedOn w:val="Normal"/>
    <w:rsid w:val="00BD04D3"/>
    <w:pPr>
      <w:tabs>
        <w:tab w:pos="4536" w:val="center"/>
        <w:tab w:pos="9072" w:val="right"/>
      </w:tabs>
    </w:pPr>
  </w:style>
  <w:style w:customStyle="true" w:styleId="ZaglavljeChar" w:type="character">
    <w:name w:val="Zaglavlje Char"/>
    <w:link w:val="Zaglavlje"/>
    <w:uiPriority w:val="99"/>
    <w:rsid w:val="00D031FF"/>
    <w:rPr>
      <w:sz w:val="24"/>
      <w:szCs w:val="24"/>
    </w:rPr>
  </w:style>
  <w:style w:styleId="Tekstbalonia" w:type="paragraph">
    <w:name w:val="Balloon Text"/>
    <w:basedOn w:val="Normal"/>
    <w:link w:val="TekstbaloniaChar"/>
    <w:rsid w:val="00F51F81"/>
    <w:rPr>
      <w:rFonts w:cs="Tahoma" w:hAnsi="Tahoma" w:ascii="Tahoma"/>
      <w:sz w:val="16"/>
      <w:szCs w:val="16"/>
    </w:rPr>
  </w:style>
  <w:style w:customStyle="true" w:styleId="TekstbaloniaChar" w:type="character">
    <w:name w:val="Tekst balončića Char"/>
    <w:basedOn w:val="Zadanifontodlomka"/>
    <w:link w:val="Tekstbalonia"/>
    <w:rsid w:val="00F51F81"/>
    <w:rPr>
      <w:rFonts w:cs="Tahoma" w:hAnsi="Tahoma" w:ascii="Tahoma"/>
      <w:sz w:val="16"/>
      <w:szCs w:val="16"/>
    </w:rPr>
  </w:style>
  <w:style w:styleId="Odlomakpopisa" w:type="paragraph">
    <w:name w:val="List Paragraph"/>
    <w:basedOn w:val="Normal"/>
    <w:uiPriority w:val="34"/>
    <w:qFormat/>
    <w:rsid w:val="00B9669A"/>
    <w:pPr>
      <w:ind w:left="720"/>
      <w:contextualSpacing/>
    </w:pPr>
  </w:style>
  <w:style w:customStyle="true" w:styleId="t-9-8" w:type="paragraph">
    <w:name w:val="t-9-8"/>
    <w:basedOn w:val="Normal"/>
    <w:rsid w:val="00426011"/>
    <w:pPr>
      <w:spacing w:afterAutospacing="true" w:after="100" w:beforeAutospacing="true" w:before="100"/>
    </w:pPr>
  </w:style>
  <w:style w:styleId="Tekstrezerviranogmjesta" w:type="character">
    <w:name w:val="Placeholder Text"/>
    <w:basedOn w:val="Zadanifontodlomka"/>
    <w:uiPriority w:val="99"/>
    <w:semiHidden/>
    <w:rsid w:val="00626424"/>
    <w:rPr>
      <w:color w:val="808080"/>
      <w:bdr w:space="0" w:sz="0" w:color="auto" w:val="none"/>
      <w:shd w:fill="auto" w:color="auto" w:val="clear"/>
    </w:rPr>
  </w:style>
  <w:style w:customStyle="true" w:styleId="eSPISCCParagraphDefaultFont" w:type="character">
    <w:name w:val="eSPIS_CC_Paragraph Default Font"/>
    <w:basedOn w:val="Zadanifontodlomka"/>
    <w:rsid w:val="0062642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26424"/>
    <w:rPr>
      <w:b/>
      <w:bdr w:space="0" w:sz="0" w:color="auto" w:val="none"/>
      <w:shd w:fill="FFFFCC" w:color="auto" w:val="clear"/>
      <w:lang w:val="hr-HR"/>
    </w:rPr>
  </w:style>
  <w:style w:customStyle="true" w:styleId="PozadinaSvijetloCrvena" w:type="character">
    <w:name w:val="Pozadina_SvijetloCrvena"/>
    <w:basedOn w:val="eSPISCCParagraphDefaultFont"/>
    <w:rsid w:val="0062642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2642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ind w:firstLine="708"/>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51691"/>
    <w:pPr>
      <w:tabs>
        <w:tab w:pos="4536" w:val="center"/>
        <w:tab w:pos="9072" w:val="right"/>
      </w:tabs>
    </w:pPr>
  </w:style>
  <w:style w:styleId="Brojstranice" w:type="character">
    <w:name w:val="page number"/>
    <w:basedOn w:val="Zadanifontodlomka"/>
    <w:rsid w:val="00851691"/>
  </w:style>
  <w:style w:styleId="Podnoje" w:type="paragraph">
    <w:name w:val="footer"/>
    <w:basedOn w:val="Normal"/>
    <w:rsid w:val="00BD04D3"/>
    <w:pPr>
      <w:tabs>
        <w:tab w:pos="4536" w:val="center"/>
        <w:tab w:pos="9072" w:val="right"/>
      </w:tabs>
    </w:pPr>
  </w:style>
  <w:style w:customStyle="1" w:styleId="ZaglavljeChar" w:type="character">
    <w:name w:val="Zaglavlje Char"/>
    <w:link w:val="Zaglavlje"/>
    <w:uiPriority w:val="99"/>
    <w:rsid w:val="00D031FF"/>
    <w:rPr>
      <w:sz w:val="24"/>
      <w:szCs w:val="24"/>
    </w:rPr>
  </w:style>
  <w:style w:styleId="Tekstbalonia" w:type="paragraph">
    <w:name w:val="Balloon Text"/>
    <w:basedOn w:val="Normal"/>
    <w:link w:val="TekstbaloniaChar"/>
    <w:rsid w:val="00F51F81"/>
    <w:rPr>
      <w:rFonts w:ascii="Tahoma" w:cs="Tahoma" w:hAnsi="Tahoma"/>
      <w:sz w:val="16"/>
      <w:szCs w:val="16"/>
    </w:rPr>
  </w:style>
  <w:style w:customStyle="1" w:styleId="TekstbaloniaChar" w:type="character">
    <w:name w:val="Tekst balončića Char"/>
    <w:basedOn w:val="Zadanifontodlomka"/>
    <w:link w:val="Tekstbalonia"/>
    <w:rsid w:val="00F51F81"/>
    <w:rPr>
      <w:rFonts w:ascii="Tahoma" w:cs="Tahoma" w:hAnsi="Tahoma"/>
      <w:sz w:val="16"/>
      <w:szCs w:val="16"/>
    </w:rPr>
  </w:style>
  <w:style w:styleId="Odlomakpopisa" w:type="paragraph">
    <w:name w:val="List Paragraph"/>
    <w:basedOn w:val="Normal"/>
    <w:uiPriority w:val="34"/>
    <w:qFormat/>
    <w:rsid w:val="00B9669A"/>
    <w:pPr>
      <w:ind w:left="720"/>
      <w:contextualSpacing/>
    </w:pPr>
  </w:style>
  <w:style w:customStyle="1" w:styleId="t-9-8" w:type="paragraph">
    <w:name w:val="t-9-8"/>
    <w:basedOn w:val="Normal"/>
    <w:rsid w:val="00426011"/>
    <w:pPr>
      <w:spacing w:after="100" w:afterAutospacing="1" w:before="100" w:beforeAutospacing="1"/>
    </w:pPr>
  </w:style>
  <w:style w:styleId="Tekstrezerviranogmjesta" w:type="character">
    <w:name w:val="Placeholder Text"/>
    <w:basedOn w:val="Zadanifontodlomka"/>
    <w:uiPriority w:val="99"/>
    <w:semiHidden/>
    <w:rsid w:val="00626424"/>
    <w:rPr>
      <w:color w:val="808080"/>
      <w:bdr w:color="auto" w:space="0" w:sz="0" w:val="none"/>
      <w:shd w:color="auto" w:fill="auto" w:val="clear"/>
    </w:rPr>
  </w:style>
  <w:style w:customStyle="1" w:styleId="eSPISCCParagraphDefaultFont" w:type="character">
    <w:name w:val="eSPIS_CC_Paragraph Default Font"/>
    <w:basedOn w:val="Zadanifontodlomka"/>
    <w:rsid w:val="0062642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26424"/>
    <w:rPr>
      <w:b/>
      <w:bdr w:color="auto" w:space="0" w:sz="0" w:val="none"/>
      <w:shd w:color="auto" w:fill="FFFFCC" w:val="clear"/>
      <w:lang w:val="hr-HR"/>
    </w:rPr>
  </w:style>
  <w:style w:customStyle="1" w:styleId="PozadinaSvijetloCrvena" w:type="character">
    <w:name w:val="Pozadina_SvijetloCrvena"/>
    <w:basedOn w:val="eSPISCCParagraphDefaultFont"/>
    <w:rsid w:val="0062642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2642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5469853">
      <w:bodyDiv w:val="true"/>
      <w:marLeft w:val="0"/>
      <w:marRight w:val="0"/>
      <w:marTop w:val="0"/>
      <w:marBottom w:val="0"/>
      <w:divBdr>
        <w:top w:space="0" w:sz="0" w:color="auto" w:val="none"/>
        <w:left w:space="0" w:sz="0" w:color="auto" w:val="none"/>
        <w:bottom w:space="0" w:sz="0" w:color="auto" w:val="none"/>
        <w:right w:space="0" w:sz="0" w:color="auto" w:val="none"/>
      </w:divBdr>
    </w:div>
    <w:div w:id="1175146713">
      <w:bodyDiv w:val="true"/>
      <w:marLeft w:val="0"/>
      <w:marRight w:val="0"/>
      <w:marTop w:val="0"/>
      <w:marBottom w:val="0"/>
      <w:divBdr>
        <w:top w:space="0" w:sz="0" w:color="auto" w:val="none"/>
        <w:left w:space="0" w:sz="0" w:color="auto" w:val="none"/>
        <w:bottom w:space="0" w:sz="0" w:color="auto" w:val="none"/>
        <w:right w:space="0" w:sz="0" w:color="auto" w:val="none"/>
      </w:divBdr>
    </w:div>
    <w:div w:id="15420900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
ORIGINAL U SUCA!!!!!!!</izvorni_sadrzaj>
    <derivirana_varijabla naziv="DomainObject.Predmet.Opis_1">prekid St-642/2011
ORIGINAL U SUCA!!!!!!!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St-19/2019</izvorni_sadrzaj>
    <derivirana_varijabla naziv="DomainObject.Predmet.OznakaBroj_1">St-19/2019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VTS-u
original spisa u suca</izvorni_sadrzaj>
    <derivirana_varijabla naziv="DomainObject.Predmet.PrimjedbaSuca_1">kopija spisa na VTS-u
original spisa u suca</derivirana_varijabla>
  </DomainObject.Predmet.PrimjedbaSuca>
  <DomainObject.Predmet.ProtustrankaFormated>
    <izvorni_sadrzaj>  BELVEDERE hotelsko turističko dioničko društvo - " u stečaju" zastupanog po punomoćniku Odvj. društvo Vedriš &amp; partneri; Zvonko Stojević; Vladimir Trešćec; Vladimir Trešćec</izvorni_sadrzaj>
    <derivirana_varijabla naziv="DomainObject.Predmet.ProtustrankaFormated_1">  BELVEDERE hotelsko turističko dioničko društvo - " u stečaju" zastupanog po punomoćniku Odvj. društvo Vedriš &amp; partneri;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Odvj. društvo Vedriš &amp; partneri; Zvonko Stojević; Vladimir Trešćec; Vladimir Trešćec</izvorni_sadrzaj>
    <derivirana_varijabla naziv="DomainObject.Predmet.ProtustrankaFormatedOIB_1">  BELVEDERE hotelsko turističko dioničko društvo - " u stečaju", OIB 43709213075 zastupanog po punomoćniku Odvj. društvo Vedriš &amp; partneri;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Odvj. društvo Vedriš &amp; partneri; Zvonko Stojević; Vladimir Trešćec; Vladimir Trešćec</izvorni_sadrzaj>
    <derivirana_varijabla naziv="DomainObject.Predmet.ProtustrankaFormatedWithAdress_1"> BELVEDERE hotelsko turističko dioničko društvo - " u stečaju", Frana Supila 28, Dubrovnik zastupanog po punomoćniku Odvj. društvo Vedriš &amp; partneri;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Odvj. društvo Vedriš &amp; partneri;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Odvj. društvo Vedriš &amp; partneri;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Miljenko Čaveliš zastupanog po punomoćniku Slavica Rozić; JELENA VUKOVIĆ zastupanog po punomoćniku Slavica Rozić; Mirko Barešić zastupanog po punomoćniku Slavica Rozić; Pavle Radonić zastupanog po punomoćniku Slavica Rozić</izvorni_sadrzaj>
    <derivirana_varijabla naziv="DomainObject.Predmet.StrankaFormated_1">  Branko Boljat zastupanog po punomoćniku Slavica Rozić; Miljenko Čaveliš zastupanog po punomoćniku Slavica Rozić; JELENA VUKOVIĆ zastupanog po punomoćniku Slavica Rozić; Mirko Barešić zastupanog po punomoćniku Slavica Rozić; Pavle Radonić zastupanog po punomoćniku Slavica Rozić</derivirana_varijabla>
  </DomainObject.Predmet.StrankaFormated>
  <DomainObject.Predmet.StrankaFormatedOIB>
    <izvorni_sadrzaj>  Branko Boljat, OIB 87307004234 zastupanog po punomoćniku Slavica Rozić; Miljenko Čaveliš, OIB 53410776793 zastupanog po punomoćniku Slavica Rozić; JELENA VUKOVIĆ zastupanog po punomoćniku Slavica Rozić; Mirko Barešić, OIB 36484657552 zastupanog po punomoćniku Slavica Rozić; Pavle Radonić, OIB 16840299952 zastupanog po punomoćniku Slavica Rozić</izvorni_sadrzaj>
    <derivirana_varijabla naziv="DomainObject.Predmet.StrankaFormatedOIB_1">  Branko Boljat, OIB 87307004234 zastupanog po punomoćniku Slavica Rozić; Miljenko Čaveliš, OIB 53410776793 zastupanog po punomoćniku Slavica Rozić; JELENA VUKOVIĆ zastupanog po punomoćniku Slavica Rozić; Mirko Barešić, OIB 36484657552 zastupanog po punomoćniku Slavica Rozić; Pavle Radonić, OIB 16840299952 zastupanog po punomoćniku Slavica Rozić</derivirana_varijabla>
  </DomainObject.Predmet.StrankaFormatedOIB>
  <DomainObject.Predmet.StrankaFormatedWithAdress>
    <izvorni_sadrzaj> Branko Boljat, Imotska 6, 20000 Dubrovnik zastupanog po punomoćniku Slavica Rozić; Miljenko Čaveliš, Gorica Svetoga Vlaha 37, 20000 Dubrovnik zastupanog po punomoćniku Slavica Rozić; JELENA VUKOVIĆ, Od Izvora 78, 20236 Mokošica zastupanog po punomoćniku Slavica Rozić; Mirko Barešić, Brnino 5, 20236 Nova Mokošica zastupanog po punomoćniku Slavica Rozić; Pavle Radonić, Marina Kneževića 28, 20236 Nova Mokošica zastupanog po punomoćniku Slavica Rozić</izvorni_sadrzaj>
    <derivirana_varijabla naziv="DomainObject.Predmet.StrankaFormatedWithAdress_1"> Branko Boljat, Imotska 6, 20000 Dubrovnik zastupanog po punomoćniku Slavica Rozić; Miljenko Čaveliš, Gorica Svetoga Vlaha 37, 20000 Dubrovnik zastupanog po punomoćniku Slavica Rozić; JELENA VUKOVIĆ, Od Izvora 78, 20236 Mokošica zastupanog po punomoćniku Slavica Rozić; Mirko Barešić, Brnino 5, 20236 Nova Mokošica zastupanog po punomoćniku Slavica Rozić; Pavle Radonić, Marina Kneževića 28, 20236 Nova Mokošica zastupanog po punomoćniku Slavica Rozić</derivirana_varijabla>
  </DomainObject.Predmet.StrankaFormatedWithAdress>
  <DomainObject.Predmet.StrankaFormatedWithAdressOIB>
    <izvorni_sadrzaj> Branko Boljat, OIB 87307004234, Imotska 6, 20000 Dubrovnik zastupanog po punomoćniku Slavica Rozić; Miljenko Čaveliš, OIB 53410776793, Gorica Svetoga Vlaha 37, 20000 Dubrovnik zastupanog po punomoćniku Slavica Rozić; JELENA VUKOVIĆ, Od Izvora 78, 20236 Mokošica zastupanog po punomoćniku Slavica Rozić; Mirko Barešić, OIB 36484657552, Brnino 5, 20236 Nova Mokošica zastupanog po punomoćniku Slavica Rozić; Pavle Radonić, OIB 16840299952, Marina Kneževića 28, 20236 Nova Mokošica zastupanog po punomoćniku Slavica Rozić</izvorni_sadrzaj>
    <derivirana_varijabla naziv="DomainObject.Predmet.StrankaFormatedWithAdressOIB_1"> Branko Boljat, OIB 87307004234, Imotska 6, 20000 Dubrovnik zastupanog po punomoćniku Slavica Rozić; Miljenko Čaveliš, OIB 53410776793, Gorica Svetoga Vlaha 37, 20000 Dubrovnik zastupanog po punomoćniku Slavica Rozić; JELENA VUKOVIĆ, Od Izvora 78, 20236 Mokošica zastupanog po punomoćniku Slavica Rozić; Mirko Barešić, OIB 36484657552, Brnino 5, 20236 Nova Mokošica zastupanog po punomoćniku Slavica Rozić; Pavle Radonić, OIB 16840299952, Marina Kneževića 28, 20236 Nova Mokošica zastupanog po punomoćniku Slavica Rozić</derivirana_varijabla>
  </DomainObject.Predmet.StrankaFormatedWithAdressOIB>
  <DomainObject.Predmet.StrankaWithAdress>
    <izvorni_sadrzaj>Branko Boljat Imotska 6,20000 Dubrovnik,Miljenko Čaveliš Gorica Svetoga Vlaha 37,20000 Dubrovnik,JELENA VUKOVIĆ Od Izvora 78,20236 Mokošica,Mirko Barešić Brnino 5,20236 Nova Mokošica,Pavle Radonić Marina Kneževića 28,20236 Nova Mokošica</izvorni_sadrzaj>
    <derivirana_varijabla naziv="DomainObject.Predmet.StrankaWithAdress_1">Branko Boljat Imotska 6,20000 Dubrovnik,Miljenko Čaveliš Gorica Svetoga Vlaha 37,20000 Dubrovnik,JELENA VUKOVIĆ Od Izvora 78,20236 Mokošica,Mirko Barešić Brnino 5,20236 Nova Mokošica,Pavle Radonić Marina Kneževića 28,20236 Nova Mokošica</derivirana_varijabla>
  </DomainObject.Predmet.StrankaWithAdress>
  <DomainObject.Predmet.StrankaWithAdressOIB>
    <izvorni_sadrzaj>Branko Boljat, OIB 87307004234, Imotska 6,20000 Dubrovnik,Miljenko Čaveliš, OIB 53410776793, Gorica Svetoga Vlaha 37,20000 Dubrovnik,JELENA VUKOVIĆ, Od Izvora 78,20236 Mokošica,Mirko Barešić, OIB 36484657552, Brnino 5,20236 Nova Mokošica,Pavle Radonić, OIB 16840299952, Marina Kneževića 28,20236 Nova Mokošica</izvorni_sadrzaj>
    <derivirana_varijabla naziv="DomainObject.Predmet.StrankaWithAdressOIB_1">Branko Boljat, OIB 87307004234, Imotska 6,20000 Dubrovnik,Miljenko Čaveliš, OIB 53410776793, Gorica Svetoga Vlaha 37,20000 Dubrovnik,JELENA VUKOVIĆ, Od Izvora 78,20236 Mokošica,Mirko Barešić, OIB 36484657552, Brnino 5,20236 Nova Mokošica,Pavle Radonić, OIB 16840299952, Marina Kneževića 28,20236 Nova Mokošica</derivirana_varijabla>
  </DomainObject.Predmet.StrankaWithAdressOIB>
  <DomainObject.Predmet.StrankaNazivFormated>
    <izvorni_sadrzaj>Branko Boljat,Miljenko Čaveliš,JELENA VUKOVIĆ,Mirko Barešić,Pavle Radonić</izvorni_sadrzaj>
    <derivirana_varijabla naziv="DomainObject.Predmet.StrankaNazivFormated_1">Branko Boljat,Miljenko Čaveliš,JELENA VUKOVIĆ,Mirko Barešić,Pavle Radonić</derivirana_varijabla>
  </DomainObject.Predmet.StrankaNazivFormated>
  <DomainObject.Predmet.StrankaNazivFormatedOIB>
    <izvorni_sadrzaj>Branko Boljat, OIB 87307004234,Miljenko Čaveliš, OIB 53410776793,JELENA VUKOVIĆ,Mirko Barešić, OIB 36484657552,Pavle Radonić, OIB 16840299952</izvorni_sadrzaj>
    <derivirana_varijabla naziv="DomainObject.Predmet.StrankaNazivFormatedOIB_1">Branko Boljat, OIB 87307004234,Miljenko Čaveliš, OIB 53410776793,JELENA VUKOVIĆ,Mirko Barešić, OIB 36484657552,Pavle Radonić, OIB 16840299952</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Branko Boljat zastupanog po punomoćniku Slavica Rozić</item>
      <item>Miljenko Čaveliš zastupanog po punomoćniku Slavica Rozić</item>
      <item>JELENA VUKOVIĆ zastupanog po punomoćniku Slavica Rozić</item>
      <item>Mirko Barešić zastupanog po punomoćniku Slavica Rozić</item>
      <item>Pavle Radonić zastupanog po punomoćniku Slavica Rozić</item>
    </izvorni_sadrzaj>
    <derivirana_varijabla naziv="DomainObject.Predmet.StrankaListFormated_1">
      <item>Branko Boljat zastupanog po punomoćniku Slavica Rozić</item>
      <item>Miljenko Čaveliš zastupanog po punomoćniku Slavica Rozić</item>
      <item>JELENA VUKOVIĆ zastupanog po punomoćniku Slavica Rozić</item>
      <item>Mirko Barešić zastupanog po punomoćniku Slavica Rozić</item>
      <item>Pavle Radonić zastupanog po punomoćniku Slavica Rozić</item>
    </derivirana_varijabla>
  </DomainObject.Predmet.StrankaListFormated>
  <DomainObject.Predmet.StrankaListFormatedOIB>
    <izvorni_sadrzaj>
      <item>Branko Boljat, OIB 87307004234 zastupanog po punomoćniku Slavica Rozić</item>
      <item>Miljenko Čaveliš, OIB 53410776793 zastupanog po punomoćniku Slavica Rozić</item>
      <item>JELENA VUKOVIĆ zastupanog po punomoćniku Slavica Rozić</item>
      <item>Mirko Barešić, OIB 36484657552 zastupanog po punomoćniku Slavica Rozić</item>
      <item>Pavle Radonić, OIB 16840299952 zastupanog po punomoćniku Slavica Rozić</item>
    </izvorni_sadrzaj>
    <derivirana_varijabla naziv="DomainObject.Predmet.StrankaListFormatedOIB_1">
      <item>Branko Boljat, OIB 87307004234 zastupanog po punomoćniku Slavica Rozić</item>
      <item>Miljenko Čaveliš, OIB 53410776793 zastupanog po punomoćniku Slavica Rozić</item>
      <item>JELENA VUKOVIĆ zastupanog po punomoćniku Slavica Rozić</item>
      <item>Mirko Barešić, OIB 36484657552 zastupanog po punomoćniku Slavica Rozić</item>
      <item>Pavle Radonić, OIB 16840299952 zastupanog po punomoćniku Slavica Rozić</item>
    </derivirana_varijabla>
  </DomainObject.Predmet.StrankaListFormatedOIB>
  <DomainObject.Predmet.StrankaListFormatedWithAdress>
    <izvorni_sadrzaj>
      <item>Branko Boljat, Imotska 6, 20000 Dubrovnik zastupanog po punomoćniku Slavica Rozić</item>
      <item>Miljenko Čaveliš, Gorica Svetoga Vlaha 37, 20000 Dubrovnik zastupanog po punomoćniku Slavica Rozić</item>
      <item>JELENA VUKOVIĆ, Od Izvora 78, 20236 Mokošica zastupanog po punomoćniku Slavica Rozić</item>
      <item>Mirko Barešić, Brnino 5, 20236 Nova Mokošica zastupanog po punomoćniku Slavica Rozić</item>
      <item>Pavle Radonić, Marina Kneževića 28, 20236 Nova Mokošica zastupanog po punomoćniku Slavica Rozić</item>
    </izvorni_sadrzaj>
    <derivirana_varijabla naziv="DomainObject.Predmet.StrankaListFormatedWithAdress_1">
      <item>Branko Boljat, Imotska 6, 20000 Dubrovnik zastupanog po punomoćniku Slavica Rozić</item>
      <item>Miljenko Čaveliš, Gorica Svetoga Vlaha 37, 20000 Dubrovnik zastupanog po punomoćniku Slavica Rozić</item>
      <item>JELENA VUKOVIĆ, Od Izvora 78, 20236 Mokošica zastupanog po punomoćniku Slavica Rozić</item>
      <item>Mirko Barešić, Brnino 5, 20236 Nova Mokošica zastupanog po punomoćniku Slavica Rozić</item>
      <item>Pavle Radonić, Marina Kneževića 28, 20236 Nova Mokošica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Miljenko Čaveliš, OIB 53410776793, Gorica Svetoga Vlaha 37, 20000 Dubrovnik zastupanog po punomoćniku Slavica Rozić</item>
      <item>JELENA VUKOVIĆ, Od Izvora 78, 20236 Mokošica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zvorni_sadrzaj>
    <derivirana_varijabla naziv="DomainObject.Predmet.StrankaListFormatedWithAdressOIB_1">
      <item>Branko Boljat, OIB 87307004234, Imotska 6, 20000 Dubrovnik zastupanog po punomoćniku Slavica Rozić</item>
      <item>Miljenko Čaveliš, OIB 53410776793, Gorica Svetoga Vlaha 37, 20000 Dubrovnik zastupanog po punomoćniku Slavica Rozić</item>
      <item>JELENA VUKOVIĆ, Od Izvora 78, 20236 Mokošica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derivirana_varijabla>
  </DomainObject.Predmet.StrankaListFormatedWithAdressOIB>
  <DomainObject.Predmet.StrankaListNazivFormated>
    <izvorni_sadrzaj>
      <item>Branko Boljat</item>
      <item>Miljenko Čaveliš</item>
      <item>JELENA VUKOVIĆ</item>
      <item>Mirko Barešić</item>
      <item>Pavle Radonić</item>
    </izvorni_sadrzaj>
    <derivirana_varijabla naziv="DomainObject.Predmet.StrankaListNazivFormated_1">
      <item>Branko Boljat</item>
      <item>Miljenko Čaveliš</item>
      <item>JELENA VUKOVIĆ</item>
      <item>Mirko Barešić</item>
      <item>Pavle Radonić</item>
    </derivirana_varijabla>
  </DomainObject.Predmet.StrankaListNazivFormated>
  <DomainObject.Predmet.StrankaListNazivFormatedOIB>
    <izvorni_sadrzaj>
      <item>Branko Boljat, OIB 87307004234</item>
      <item>Miljenko Čaveliš, OIB 53410776793</item>
      <item>JELENA VUKOVIĆ</item>
      <item>Mirko Barešić, OIB 36484657552</item>
      <item>Pavle Radonić, OIB 16840299952</item>
    </izvorni_sadrzaj>
    <derivirana_varijabla naziv="DomainObject.Predmet.StrankaListNazivFormatedOIB_1">
      <item>Branko Boljat, OIB 87307004234</item>
      <item>Miljenko Čaveliš, OIB 53410776793</item>
      <item>JELENA VUKOVIĆ</item>
      <item>Mirko Barešić, OIB 36484657552</item>
      <item>Pavle Radonić, OIB 16840299952</item>
    </derivirana_varijabla>
  </DomainObject.Predmet.StrankaListNazivFormatedOIB>
  <DomainObject.Predmet.ProtuStrankaListFormated>
    <izvorni_sadrzaj>
      <item>BELVEDERE hotelsko turističko dioničko društvo - " u stečaju" zastupanog po punomoćniku Odvj. društvo Vedriš &amp; partneri; Zvonko Stojević; Vladimir Trešćec; Vladimir Trešćec</item>
    </izvorni_sadrzaj>
    <derivirana_varijabla naziv="DomainObject.Predmet.ProtuStrankaListFormated_1">
      <item>BELVEDERE hotelsko turističko dioničko društvo - " u stečaju" zastupanog po punomoćniku Odvj. društvo Vedriš &amp; partneri;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Odvj. društvo Vedriš &amp; partneri; Zvonko Stojević; Vladimir Trešćec; Vladimir Trešćec</item>
    </izvorni_sadrzaj>
    <derivirana_varijabla naziv="DomainObject.Predmet.ProtuStrankaListFormatedOIB_1">
      <item>BELVEDERE hotelsko turističko dioničko društvo - " u stečaju", OIB 43709213075 zastupanog po punomoćniku Odvj. društvo Vedriš &amp; partneri;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Odvj. društvo Vedriš &amp; partneri; Zvonko Stojević; Vladimir Trešćec; Vladimir Trešćec</item>
    </izvorni_sadrzaj>
    <derivirana_varijabla naziv="DomainObject.Predmet.ProtuStrankaListFormatedWithAdress_1">
      <item>BELVEDERE hotelsko turističko dioničko društvo - " u stečaju", Frana Supila 28, Dubrovnik zastupanog po punomoćniku Odvj. društvo Vedriš &amp; partneri;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Odvj. društvo Vedriš &amp; partneri;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Odvj. društvo Vedriš &amp; partneri;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odv. Krunoslav Vukalović</item>
      <item>pun. Tomislav Orehovec</item>
      <item>VILA LARUS d.o.o. za poslovanje nekretninama, turizam i ugostiteljstvo</item>
      <item>Zoran Miletić, stečajni upravitelj</item>
      <item>Zoran Miletić</item>
      <item>Nedjeljka Asanović Sarić</item>
      <item>Dubravko Luetić</item>
      <item>Vlaho Sutić</item>
      <item>ODV. DRUŠTVO HONDL,KONIĆ,ŠIMUNOVIĆ</item>
      <item>Slavica Rozić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 punomoćnik sudionika u postupku BELVEDERE hotelsko turističko dioničko društvo - " u stečaju"</item>
      <item>Vladimir Trešćec punomoćnik sudionika u postupku BELVEDERE hotelsko turističko dioničko društvo - " u stečaju"</item>
      <item>Jure Matković</item>
      <item>Luis Diez De Onate</item>
      <item>Zvonko Stojević punomoćnik sudionika u postupku BELVEDERE hotelsko turističko dioničko društvo - " u stečaju"</item>
    </izvorni_sadrzaj>
    <derivirana_varijabla naziv="DomainObject.Predmet.OstaliListFormated_1">
      <item>Hrvatska poštanska banka d.d. Zagreb</item>
      <item>odv. Krunoslav Vukalović</item>
      <item>pun. Tomislav Orehovec</item>
      <item>VILA LARUS d.o.o. za poslovanje nekretninama, turizam i ugostiteljstvo</item>
      <item>Zoran Miletić, stečajni upravitelj</item>
      <item>Zoran Miletić</item>
      <item>Nedjeljka Asanović Sarić</item>
      <item>Dubravko Luetić</item>
      <item>Vlaho Sutić</item>
      <item>ODV. DRUŠTVO HONDL,KONIĆ,ŠIMUNOVIĆ</item>
      <item>Slavica Rozić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 punomoćnik sudionika u postupku BELVEDERE hotelsko turističko dioničko društvo - " u stečaju"</item>
      <item>Vladimir Trešćec punomoćnik sudionika u postupku BELVEDERE hotelsko turističko dioničko društvo - " u stečaju"</item>
      <item>Jure Matković</item>
      <item>Luis Diez De Onate</item>
      <item>Zvonko Stojević punomoćnik sudionika u postupku BELVEDERE hotelsko turističko dioničko društvo - " u stečaju"</item>
    </derivirana_varijabla>
  </DomainObject.Predmet.OstaliListFormated>
  <DomainObject.Predmet.OstaliListFormatedOIB>
    <izvorni_sadrzaj>
      <item>Hrvatska poštanska banka d.d. Zagreb, OIB 87939104217</item>
      <item>odv. Krunoslav Vukalović</item>
      <item>pun. Tomislav Orehovec</item>
      <item>VILA LARUS d.o.o. za poslovanje nekretninama, turizam i ugostiteljstvo, OIB 08520928782</item>
      <item>Zoran Miletić, stečajni upravitelj, OIB 73025684607</item>
      <item>Zoran Miletić, OIB 73025684607</item>
      <item>Nedjeljka Asanović Sarić</item>
      <item>Dubravko Luetić</item>
      <item>Vlaho Sutić</item>
      <item>ODV. DRUŠTVO HONDL,KONIĆ,ŠIMUNOVIĆ, OIB 66555217074</item>
      <item>Slavica Rozić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 punomoćnik sudionika u postupku BELVEDERE hotelsko turističko dioničko društvo - " u stečaju"</item>
      <item>Vladimir Trešćec punomoćnik sudionika u postupku BELVEDERE hotelsko turističko dioničko društvo - " u stečaju"</item>
      <item>Jure Matković, OIB 77997550993</item>
      <item>Luis Diez De Onate</item>
      <item>Zvonko Stojević punomoćnik sudionika u postupku BELVEDERE hotelsko turističko dioničko društvo - " u stečaju"</item>
    </izvorni_sadrzaj>
    <derivirana_varijabla naziv="DomainObject.Predmet.OstaliListFormatedOIB_1">
      <item>Hrvatska poštanska banka d.d. Zagreb, OIB 87939104217</item>
      <item>odv. Krunoslav Vukalović</item>
      <item>pun. Tomislav Orehovec</item>
      <item>VILA LARUS d.o.o. za poslovanje nekretninama, turizam i ugostiteljstvo, OIB 08520928782</item>
      <item>Zoran Miletić, stečajni upravitelj, OIB 73025684607</item>
      <item>Zoran Miletić, OIB 73025684607</item>
      <item>Nedjeljka Asanović Sarić</item>
      <item>Dubravko Luetić</item>
      <item>Vlaho Sutić</item>
      <item>ODV. DRUŠTVO HONDL,KONIĆ,ŠIMUNOVIĆ, OIB 66555217074</item>
      <item>Slavica Rozić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 punomoćnik sudionika u postupku BELVEDERE hotelsko turističko dioničko društvo - " u stečaju"</item>
      <item>Vladimir Trešćec punomoćnik sudionika u postupku BELVEDERE hotelsko turističko dioničko društvo - " u stečaju"</item>
      <item>Jure Matković, OIB 77997550993</item>
      <item>Luis Diez De Onate</item>
      <item>Zvonko Stojević punomoćnik sudionika u postupku BELVEDERE hotelsko turističko dioničko društvo - " u stečaju"</item>
    </derivirana_varijabla>
  </DomainObject.Predmet.OstaliListFormatedOIB>
  <DomainObject.Predmet.OstaliListFormatedWithAdress>
    <izvorni_sadrzaj>
      <item>Hrvatska poštanska banka d.d. Zagreb, Jurišićeva 4, 10000 Zagreb</item>
      <item>odv. Krunoslav Vukalović</item>
      <item>pun. Tomislav Orehovec</item>
      <item>VILA LARUS d.o.o. za poslovanje nekretninama, turizam i ugostiteljstvo, Lozica 40, 20236 Mokošica</item>
      <item>Zoran Miletić, stečajni upravitelj, Nazorov Prilaz 1a, 21000 Split</item>
      <item>Zoran Miletić, Nazorov Prilaz 1a, 21000 Split</item>
      <item>Nedjeljka Asanović Sarić</item>
      <item>Dubravko Luetić</item>
      <item>Vlaho Sutić</item>
      <item>ODV. DRUŠTVO HONDL,KONIĆ,ŠIMUNOVIĆ, ZVONARIČKOG 3, 10000 Zagreb</item>
      <item>Slavica Rozić, Dubrovnik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 V.Lisinskog 6, 42000 Varaždin</item>
      <item>Branka Vukojević, Ulica grada Mainza 32, 10000 Zagreb</item>
      <item>Odv. Viktorija Knežević</item>
      <item>Odvj. društvo Vedriš &amp; partneri, Ozaljska 136,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Jure Matković, Viškovo 41, 51216 Viškovo</item>
      <item>Luis Diez De Onate</item>
      <item>Zvonko Stojević punomoćnik sudionika u postupku BELVEDERE hotelsko turističko dioničko društvo - " u stečaju"</item>
    </izvorni_sadrzaj>
    <derivirana_varijabla naziv="DomainObject.Predmet.OstaliListFormatedWithAdress_1">
      <item>Hrvatska poštanska banka d.d. Zagreb, Jurišićeva 4, 10000 Zagreb</item>
      <item>odv. Krunoslav Vukalović</item>
      <item>pun. Tomislav Orehovec</item>
      <item>VILA LARUS d.o.o. za poslovanje nekretninama, turizam i ugostiteljstvo, Lozica 40, 20236 Mokošica</item>
      <item>Zoran Miletić, stečajni upravitelj, Nazorov Prilaz 1a, 21000 Split</item>
      <item>Zoran Miletić, Nazorov Prilaz 1a, 21000 Split</item>
      <item>Nedjeljka Asanović Sarić</item>
      <item>Dubravko Luetić</item>
      <item>Vlaho Sutić</item>
      <item>ODV. DRUŠTVO HONDL,KONIĆ,ŠIMUNOVIĆ, ZVONARIČKOG 3, 10000 Zagreb</item>
      <item>Slavica Rozić, Dubrovnik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 V.Lisinskog 6, 42000 Varaždin</item>
      <item>Branka Vukojević, Ulica grada Mainza 32, 10000 Zagreb</item>
      <item>Odv. Viktorija Knežević</item>
      <item>Odvj. društvo Vedriš &amp; partneri, Ozaljska 136,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Jure Matković, Viškovo 41, 51216 Viškovo</item>
      <item>Luis Diez De Onate</item>
      <item>Zvonko Stojević punomoćnik sudionika u postupku BELVEDERE hotelsko turističko dioničko društvo - " u stečaju"</item>
    </derivirana_varijabla>
  </DomainObject.Predmet.OstaliListFormatedWithAdress>
  <DomainObject.Predmet.OstaliListFormatedWithAdressOIB>
    <izvorni_sadrzaj>
      <item>Hrvatska poštanska banka d.d. Zagreb, OIB 87939104217, Jurišićeva 4, 10000 Zagreb</item>
      <item>odv. Krunoslav Vukalović</item>
      <item>pun. Tomislav Orehovec</item>
      <item>VILA LARUS d.o.o. za poslovanje nekretninama, turizam i ugostiteljstvo, OIB 08520928782, Lozica 40, 20236 Mokošica</item>
      <item>Zoran Miletić, stečajni upravitelj, OIB 73025684607, Nazorov Prilaz 1a, 21000 Split</item>
      <item>Zoran Miletić, OIB 73025684607, Nazorov Prilaz 1a, 21000 Split</item>
      <item>Nedjeljka Asanović Sarić</item>
      <item>Dubravko Luetić</item>
      <item>Vlaho Sutić</item>
      <item>ODV. DRUŠTVO HONDL,KONIĆ,ŠIMUNOVIĆ, OIB 66555217074, ZVONARIČKOG 3, 10000 Zagreb</item>
      <item>Slavica Rozić, Dubrovnik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 V.Lisinskog 6, 42000 Varaždin</item>
      <item>Branka Vukojević, Ulica grada Mainza 32, 10000 Zagreb</item>
      <item>Odv. Viktorija Knežević</item>
      <item>Odvj. društvo Vedriš &amp; partneri, Ozaljska 136,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Jure Matković, OIB 77997550993, Viškovo 41, 51216 Viškovo</item>
      <item>Luis Diez De Onate</item>
      <item>Zvonko Stojević punomoćnik sudionika u postupku BELVEDERE hotelsko turističko dioničko društvo - " u stečaju"</item>
    </izvorni_sadrzaj>
    <derivirana_varijabla naziv="DomainObject.Predmet.OstaliListFormatedWithAdressOIB_1">
      <item>Hrvatska poštanska banka d.d. Zagreb, OIB 87939104217, Jurišićeva 4, 10000 Zagreb</item>
      <item>odv. Krunoslav Vukalović</item>
      <item>pun. Tomislav Orehovec</item>
      <item>VILA LARUS d.o.o. za poslovanje nekretninama, turizam i ugostiteljstvo, OIB 08520928782, Lozica 40, 20236 Mokošica</item>
      <item>Zoran Miletić, stečajni upravitelj, OIB 73025684607, Nazorov Prilaz 1a, 21000 Split</item>
      <item>Zoran Miletić, OIB 73025684607, Nazorov Prilaz 1a, 21000 Split</item>
      <item>Nedjeljka Asanović Sarić</item>
      <item>Dubravko Luetić</item>
      <item>Vlaho Sutić</item>
      <item>ODV. DRUŠTVO HONDL,KONIĆ,ŠIMUNOVIĆ, OIB 66555217074, ZVONARIČKOG 3, 10000 Zagreb</item>
      <item>Slavica Rozić, Dubrovnik punomoćnik sudionika u postupku Mirko Barešić; JELENA VUKOVIĆ; Branko Boljat; Pavle Radonić; Miljenko Čaveliš</item>
      <item>Ljiljana Lakić za HEP</item>
      <item>Ivana Anić za INU d.d.</item>
      <item>Vlatka Vedriš za odv.dr. Vedriš</item>
      <item>Tihan Hilje zamj. ŽDO</item>
      <item>Odvj. društvo Uskoković &amp; partneri, V.Lisinskog 6, 42000 Varaždin</item>
      <item>Branka Vukojević, Ulica grada Mainza 32, 10000 Zagreb</item>
      <item>Odv. Viktorija Knežević</item>
      <item>Odvj. društvo Vedriš &amp; partneri, Ozaljska 136,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Jure Matković, OIB 77997550993, Viškovo 41, 51216 Viškovo</item>
      <item>Luis Diez De Onate</item>
      <item>Zvonko Stojević punomoćnik sudionika u postupku BELVEDERE hotelsko turističko dioničko društvo - " u stečaju"</item>
    </derivirana_varijabla>
  </DomainObject.Predmet.OstaliListFormatedWithAdressOIB>
  <DomainObject.Predmet.OstaliListNazivFormated>
    <izvorni_sadrzaj>
      <item>Hrvatska poštanska banka d.d. Zagreb</item>
      <item>odv. Krunoslav Vukalović</item>
      <item>pun. Tomislav Orehovec</item>
      <item>VILA LARUS d.o.o. za poslovanje nekretninama, turizam i ugostiteljstvo</item>
      <item>Zoran Miletić, stečajni upravitelj</item>
      <item>Zoran Miletić</item>
      <item>Nedjeljka Asanović Sarić</item>
      <item>Dubravko Luetić</item>
      <item>Vlaho Sutić</item>
      <item>ODV. DRUŠTVO HONDL,KONIĆ,ŠIMUNOVIĆ</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item>
      <item>Luis Diez De Onate</item>
      <item>Zvonko Stojević</item>
    </izvorni_sadrzaj>
    <derivirana_varijabla naziv="DomainObject.Predmet.OstaliListNazivFormated_1">
      <item>Hrvatska poštanska banka d.d. Zagreb</item>
      <item>odv. Krunoslav Vukalović</item>
      <item>pun. Tomislav Orehovec</item>
      <item>VILA LARUS d.o.o. za poslovanje nekretninama, turizam i ugostiteljstvo</item>
      <item>Zoran Miletić, stečajni upravitelj</item>
      <item>Zoran Miletić</item>
      <item>Nedjeljka Asanović Sarić</item>
      <item>Dubravko Luetić</item>
      <item>Vlaho Sutić</item>
      <item>ODV. DRUŠTVO HONDL,KONIĆ,ŠIMUNOVIĆ</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item>
      <item>Luis Diez De Onate</item>
      <item>Zvonko Stojević</item>
    </derivirana_varijabla>
  </DomainObject.Predmet.OstaliListNazivFormated>
  <DomainObject.Predmet.OstaliListNazivFormatedOIB>
    <izvorni_sadrzaj>
      <item>Hrvatska poštanska banka d.d. Zagreb, OIB 87939104217</item>
      <item>odv. Krunoslav Vukalović</item>
      <item>pun. Tomislav Orehovec</item>
      <item>VILA LARUS d.o.o. za poslovanje nekretninama, turizam i ugostiteljstvo, OIB 08520928782</item>
      <item>Zoran Miletić, stečajni upravitelj, OIB 73025684607</item>
      <item>Zoran Miletić, OIB 73025684607</item>
      <item>Nedjeljka Asanović Sarić</item>
      <item>Dubravko Luetić</item>
      <item>Vlaho Sutić</item>
      <item>ODV. DRUŠTVO HONDL,KONIĆ,ŠIMUNOVIĆ, OIB 66555217074</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 OIB 77997550993</item>
      <item>Luis Diez De Onate</item>
      <item>Zvonko Stojević</item>
    </izvorni_sadrzaj>
    <derivirana_varijabla naziv="DomainObject.Predmet.OstaliListNazivFormatedOIB_1">
      <item>Hrvatska poštanska banka d.d. Zagreb, OIB 87939104217</item>
      <item>odv. Krunoslav Vukalović</item>
      <item>pun. Tomislav Orehovec</item>
      <item>VILA LARUS d.o.o. za poslovanje nekretninama, turizam i ugostiteljstvo, OIB 08520928782</item>
      <item>Zoran Miletić, stečajni upravitelj, OIB 73025684607</item>
      <item>Zoran Miletić, OIB 73025684607</item>
      <item>Nedjeljka Asanović Sarić</item>
      <item>Dubravko Luetić</item>
      <item>Vlaho Sutić</item>
      <item>ODV. DRUŠTVO HONDL,KONIĆ,ŠIMUNOVIĆ, OIB 66555217074</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 OIB 77997550993</item>
      <item>Luis Diez De Onate</item>
      <item>Zvonko Stojević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Hrvatska poštanska banka d.d. Zagreb</item>
      <item>odv. Krunoslav Vukalović</item>
      <item>pun. Tomislav Orehovec</item>
      <item>VILA LARUS d.o.o. za poslovanje nekretninama, turizam i ugostiteljstvo</item>
      <item>Zoran Miletić, stečajni upravitelj</item>
      <item>Branko Boljat</item>
      <item>Miljenko Čaveliš</item>
      <item>JELENA VUKOVIĆ</item>
      <item>Mirko Barešić</item>
      <item>Pavle Radonić</item>
      <item>Zoran Miletić</item>
      <item>Nedjeljka Asanović Sarić</item>
      <item>Dubravko Luetić</item>
      <item>Vlaho Sutić</item>
      <item>ODV. DRUŠTVO HONDL,KONIĆ,ŠIMUNOVIĆ</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item>
      <item>Luis Diez De Onate</item>
      <item>Zvonko Stojević</item>
    </izvorni_sadrzaj>
    <derivirana_varijabla naziv="DomainObject.Predmet.SudioniciListNaziv_1">
      <item>BELVEDERE hotelsko turističko dioničko društvo - " u stečaju"</item>
      <item>Hrvatska poštanska banka d.d. Zagreb</item>
      <item>odv. Krunoslav Vukalović</item>
      <item>pun. Tomislav Orehovec</item>
      <item>VILA LARUS d.o.o. za poslovanje nekretninama, turizam i ugostiteljstvo</item>
      <item>Zoran Miletić, stečajni upravitelj</item>
      <item>Branko Boljat</item>
      <item>Miljenko Čaveliš</item>
      <item>JELENA VUKOVIĆ</item>
      <item>Mirko Barešić</item>
      <item>Pavle Radonić</item>
      <item>Zoran Miletić</item>
      <item>Nedjeljka Asanović Sarić</item>
      <item>Dubravko Luetić</item>
      <item>Vlaho Sutić</item>
      <item>ODV. DRUŠTVO HONDL,KONIĆ,ŠIMUNOVIĆ</item>
      <item>Slavica Rozić</item>
      <item>Ljiljana Lakić za HEP</item>
      <item>Ivana Anić za INU d.d.</item>
      <item>Vlatka Vedriš za odv.dr. Vedriš</item>
      <item>Tihan Hilje zamj. ŽDO</item>
      <item>Odvj. društvo Uskoković &amp; partneri</item>
      <item>Branka Vukojević</item>
      <item>Odv. Viktorija Knežević</item>
      <item>Odvj. društvo Vedriš &amp; partneri</item>
      <item>Vladimir Trešćec</item>
      <item>Vladimir Trešćec</item>
      <item>Jure Matković</item>
      <item>Luis Diez De Onate</item>
      <item>Zvonko Stojević</item>
    </derivirana_varijabla>
  </DomainObject.Predmet.SudioniciListNaziv>
  <DomainObject.Predmet.SudioniciListAdressOIB>
    <izvorni_sadrzaj>
      <item>BELVEDERE hotelsko turističko dioničko društvo - " u stečaju", OIB 43709213075, Frana Supila 28,Dubrovnik</item>
      <item>Hrvatska poštanska banka d.d. Zagreb, OIB 87939104217, Jurišićeva 4,10000 Zagreb</item>
      <item>odv. Krunoslav Vukalović</item>
      <item>pun. Tomislav Orehovec</item>
      <item>VILA LARUS d.o.o. za poslovanje nekretninama, turizam i ugostiteljstvo, OIB 08520928782, Lozica 40,20236 Mokošica</item>
      <item>Zoran Miletić, stečajni upravitelj, OIB 73025684607, Nazorov Prilaz 1a,21000 Split</item>
      <item>Branko Boljat, OIB 87307004234, Imotska 6,20000 Dubrovnik</item>
      <item>Miljenko Čaveliš, OIB 53410776793, Gorica Svetoga Vlaha 37,20000 Dubrovnik</item>
      <item>JELENA VUKOVIĆ, Od Izvora 78,20236 Mokošica</item>
      <item>Mirko Barešić, OIB 36484657552, Brnino 5,20236 Nova Mokošica</item>
      <item>Pavle Radonić, OIB 16840299952, Marina Kneževića 28,20236 Nova Mokošica</item>
      <item>Zoran Miletić, OIB 73025684607, Nazorov Prilaz 1a,21000 Split</item>
      <item>Nedjeljka Asanović Sarić</item>
      <item>Dubravko Luetić</item>
      <item>Vlaho Sutić</item>
      <item>ODV. DRUŠTVO HONDL,KONIĆ,ŠIMUNOVIĆ, OIB 66555217074, ZVONARIČKOG 3,10000 Zagreb</item>
      <item>Slavica Rozić, Dubrovnik</item>
      <item>Ljiljana Lakić za HEP</item>
      <item>Ivana Anić za INU d.d.</item>
      <item>Vlatka Vedriš za odv.dr. Vedriš</item>
      <item>Tihan Hilje zamj. ŽDO</item>
      <item>Odvj. društvo Uskoković &amp; partneri, V.Lisinskog 6,42000 Varaždin</item>
      <item>Branka Vukojević, Ulica grada Mainza 32,10000 Zagreb</item>
      <item>Odv. Viktorija Knežević</item>
      <item>Odvj. društvo Vedriš &amp; partneri, Ozaljska 136,10000 Zagreb</item>
      <item>Vladimir Trešćec, Z. Rihtmana 4,10000 Zagreb</item>
      <item>Vladimir Trešćec, Z.Rihtmana 4,10000 Zagreb</item>
      <item>Jure Matković, OIB 77997550993, Viškovo 41,51216 Viškovo</item>
      <item>Luis Diez De Onate</item>
      <item>Zvonko Stojević</item>
    </izvorni_sadrzaj>
    <derivirana_varijabla naziv="DomainObject.Predmet.SudioniciListAdressOIB_1">
      <item>BELVEDERE hotelsko turističko dioničko društvo - " u stečaju", OIB 43709213075, Frana Supila 28,Dubrovnik</item>
      <item>Hrvatska poštanska banka d.d. Zagreb, OIB 87939104217, Jurišićeva 4,10000 Zagreb</item>
      <item>odv. Krunoslav Vukalović</item>
      <item>pun. Tomislav Orehovec</item>
      <item>VILA LARUS d.o.o. za poslovanje nekretninama, turizam i ugostiteljstvo, OIB 08520928782, Lozica 40,20236 Mokošica</item>
      <item>Zoran Miletić, stečajni upravitelj, OIB 73025684607, Nazorov Prilaz 1a,21000 Split</item>
      <item>Branko Boljat, OIB 87307004234, Imotska 6,20000 Dubrovnik</item>
      <item>Miljenko Čaveliš, OIB 53410776793, Gorica Svetoga Vlaha 37,20000 Dubrovnik</item>
      <item>JELENA VUKOVIĆ, Od Izvora 78,20236 Mokošica</item>
      <item>Mirko Barešić, OIB 36484657552, Brnino 5,20236 Nova Mokošica</item>
      <item>Pavle Radonić, OIB 16840299952, Marina Kneževića 28,20236 Nova Mokošica</item>
      <item>Zoran Miletić, OIB 73025684607, Nazorov Prilaz 1a,21000 Split</item>
      <item>Nedjeljka Asanović Sarić</item>
      <item>Dubravko Luetić</item>
      <item>Vlaho Sutić</item>
      <item>ODV. DRUŠTVO HONDL,KONIĆ,ŠIMUNOVIĆ, OIB 66555217074, ZVONARIČKOG 3,10000 Zagreb</item>
      <item>Slavica Rozić, Dubrovnik</item>
      <item>Ljiljana Lakić za HEP</item>
      <item>Ivana Anić za INU d.d.</item>
      <item>Vlatka Vedriš za odv.dr. Vedriš</item>
      <item>Tihan Hilje zamj. ŽDO</item>
      <item>Odvj. društvo Uskoković &amp; partneri, V.Lisinskog 6,42000 Varaždin</item>
      <item>Branka Vukojević, Ulica grada Mainza 32,10000 Zagreb</item>
      <item>Odv. Viktorija Knežević</item>
      <item>Odvj. društvo Vedriš &amp; partneri, Ozaljska 136,10000 Zagreb</item>
      <item>Vladimir Trešćec, Z. Rihtmana 4,10000 Zagreb</item>
      <item>Vladimir Trešćec, Z.Rihtmana 4,10000 Zagreb</item>
      <item>Jure Matković, OIB 77997550993, Viškovo 41,51216 Viškovo</item>
      <item>Luis Diez De Onate</item>
      <item>Zvonko Stojević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87939104217</item>
      <item>, OIB null</item>
      <item>, OIB null</item>
      <item>, OIB 08520928782</item>
      <item>, OIB 73025684607</item>
      <item>, OIB 87307004234</item>
      <item>, OIB 53410776793</item>
      <item>, OIB null</item>
      <item>, OIB 36484657552</item>
      <item>, OIB 16840299952</item>
      <item>, OIB 73025684607</item>
      <item>, OIB null</item>
      <item>, OIB null</item>
      <item>, OIB null</item>
      <item>, OIB 66555217074</item>
      <item>, OIB null</item>
      <item>, OIB null</item>
      <item>, OIB null</item>
      <item>, OIB null</item>
      <item>, OIB null</item>
      <item>, OIB null</item>
      <item>, OIB null</item>
      <item>, OIB null</item>
      <item>, OIB null</item>
      <item>, OIB null</item>
      <item>, OIB null</item>
      <item>, OIB 77997550993</item>
      <item>, OIB null</item>
      <item>, OIB null</item>
    </izvorni_sadrzaj>
    <derivirana_varijabla naziv="DomainObject.Predmet.SudioniciListNazivOIB_1">
      <item>, OIB 43709213075</item>
      <item>, OIB 87939104217</item>
      <item>, OIB null</item>
      <item>, OIB null</item>
      <item>, OIB 08520928782</item>
      <item>, OIB 73025684607</item>
      <item>, OIB 87307004234</item>
      <item>, OIB 53410776793</item>
      <item>, OIB null</item>
      <item>, OIB 36484657552</item>
      <item>, OIB 16840299952</item>
      <item>, OIB 73025684607</item>
      <item>, OIB null</item>
      <item>, OIB null</item>
      <item>, OIB null</item>
      <item>, OIB 66555217074</item>
      <item>, OIB null</item>
      <item>, OIB null</item>
      <item>, OIB null</item>
      <item>, OIB null</item>
      <item>, OIB null</item>
      <item>, OIB null</item>
      <item>, OIB null</item>
      <item>, OIB null</item>
      <item>, OIB null</item>
      <item>, OIB null</item>
      <item>, OIB null</item>
      <item>, OIB 77997550993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siječnja 2019.</izvorni_sadrzaj>
    <derivirana_varijabla naziv="DomainObject.Predmet.DatumZadnjeOdrzaneSudskeRadnje_1">21.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1225</properties:Words>
  <properties:Characters>7035</properties:Characters>
  <properties:Lines>165</properties:Lines>
  <properties:Paragraphs>40</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8415</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2019-02-27T09:35:00Z</dcterms:created>
  <dc:creator>RH-TDU</dc:creator>
  <cp:lastModifiedBy>Sanja Vuković</cp:lastModifiedBy>
  <cp:lastPrinted>2019-02-27T09:39:00Z</cp:lastPrinted>
  <dcterms:modified xmlns:xsi="http://www.w3.org/2001/XMLSchema-instance" xsi:type="dcterms:W3CDTF">2019-02-27T09:48:00Z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(ukidnje_odluka_skupštine_19-19_novo.docx)</vt:lpwstr>
  </prop:property>
  <prop:property name="CC_coloring" pid="4" fmtid="{D5CDD505-2E9C-101B-9397-08002B2CF9AE}">
    <vt:bool>false</vt:bool>
  </prop:property>
  <prop:property name="BrojStranica" pid="5" fmtid="{D5CDD505-2E9C-101B-9397-08002B2CF9AE}">
    <vt:i4>4</vt:i4>
  </prop:property>
</prop:Properties>
</file>