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c512" w14:paraId="e86c512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55286F">
        <w:rPr>
          <w:rFonts w:cs="Times New Roman" w:hAnsi="Times New Roman" w:ascii="Times New Roman"/>
          <w:sz w:val="24"/>
          <w:szCs w:val="24"/>
        </w:rPr>
        <w:t>2262/2016-4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Osijek, Podružnica Slavonski Brod, Petra Krešimira IV 20,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94E1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55286F">
        <w:rPr>
          <w:rFonts w:cs="Times New Roman" w:hAnsi="Times New Roman" w:ascii="Times New Roman"/>
          <w:b/>
          <w:sz w:val="24"/>
          <w:szCs w:val="24"/>
        </w:rPr>
        <w:t>AUTO CENTAR LAKI d.o.o., Slavonski Brod, Bosanska 17, OIB: 97330721536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55286F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5286F">
        <w:rPr>
          <w:rFonts w:cs="Times New Roman" w:hAnsi="Times New Roman" w:ascii="Times New Roman"/>
          <w:sz w:val="24"/>
          <w:szCs w:val="24"/>
        </w:rPr>
        <w:t>studenoga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2016.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55286F">
        <w:rPr>
          <w:rFonts w:cs="Times New Roman" w:hAnsi="Times New Roman" w:ascii="Times New Roman"/>
          <w:b/>
          <w:sz w:val="24"/>
          <w:szCs w:val="24"/>
        </w:rPr>
        <w:t>AUTO CENTAR LAKI d.o.o., Slavonski Brod, Bosanska 17, OIB: 97330721536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55286F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5286F">
        <w:rPr>
          <w:rFonts w:cs="Times New Roman" w:hAnsi="Times New Roman" w:ascii="Times New Roman"/>
          <w:sz w:val="24"/>
          <w:szCs w:val="24"/>
        </w:rPr>
        <w:t>studenoga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godine, u </w:t>
      </w:r>
      <w:r w:rsidR="009C0525">
        <w:rPr>
          <w:rFonts w:cs="Times New Roman" w:hAnsi="Times New Roman" w:ascii="Times New Roman"/>
          <w:sz w:val="24"/>
          <w:szCs w:val="24"/>
        </w:rPr>
        <w:t>12,00</w:t>
      </w:r>
      <w:r w:rsidRPr="007F5C1E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55286F">
        <w:rPr>
          <w:rFonts w:cs="Times New Roman" w:hAnsi="Times New Roman" w:ascii="Times New Roman"/>
          <w:b/>
          <w:sz w:val="24"/>
          <w:szCs w:val="24"/>
        </w:rPr>
        <w:t xml:space="preserve">David Jakovljević, Sesvete, </w:t>
      </w:r>
      <w:proofErr w:type="spellStart"/>
      <w:r w:rsidR="0055286F">
        <w:rPr>
          <w:rFonts w:cs="Times New Roman" w:hAnsi="Times New Roman" w:ascii="Times New Roman"/>
          <w:b/>
          <w:sz w:val="24"/>
          <w:szCs w:val="24"/>
        </w:rPr>
        <w:t>Kašinska</w:t>
      </w:r>
      <w:proofErr w:type="spellEnd"/>
      <w:r w:rsidR="0055286F">
        <w:rPr>
          <w:rFonts w:cs="Times New Roman" w:hAnsi="Times New Roman" w:ascii="Times New Roman"/>
          <w:b/>
          <w:sz w:val="24"/>
          <w:szCs w:val="24"/>
        </w:rPr>
        <w:t xml:space="preserve"> 7, OIB: 63014812654.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55286F">
        <w:rPr>
          <w:rFonts w:cs="Times New Roman" w:hAnsi="Times New Roman" w:ascii="Times New Roman"/>
          <w:sz w:val="24"/>
          <w:szCs w:val="24"/>
        </w:rPr>
        <w:t>2262/2016-4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</w:t>
      </w:r>
      <w:r w:rsidR="0055286F"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55286F">
        <w:rPr>
          <w:rFonts w:cs="Times New Roman" w:hAnsi="Times New Roman" w:ascii="Times New Roman"/>
          <w:b/>
          <w:sz w:val="24"/>
          <w:szCs w:val="24"/>
        </w:rPr>
        <w:t>29.11.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55286F">
        <w:rPr>
          <w:rFonts w:cs="Times New Roman" w:hAnsi="Times New Roman" w:ascii="Times New Roman"/>
          <w:sz w:val="24"/>
          <w:szCs w:val="24"/>
        </w:rPr>
        <w:t>2262/2016-4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 w:rsidR="0055286F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5286F">
        <w:rPr>
          <w:rFonts w:cs="Times New Roman" w:hAnsi="Times New Roman" w:ascii="Times New Roman"/>
          <w:sz w:val="24"/>
          <w:szCs w:val="24"/>
        </w:rPr>
        <w:t xml:space="preserve">studenoga </w:t>
      </w:r>
      <w:r w:rsidRPr="007F5C1E">
        <w:rPr>
          <w:rFonts w:cs="Times New Roman" w:hAnsi="Times New Roman" w:ascii="Times New Roman"/>
          <w:sz w:val="24"/>
          <w:szCs w:val="24"/>
        </w:rPr>
        <w:t>2016.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1843FE"/>
    <w:rsid w:val="00194E12"/>
    <w:rsid w:val="001D178C"/>
    <w:rsid w:val="00247EF0"/>
    <w:rsid w:val="002D6CE3"/>
    <w:rsid w:val="002E1F3E"/>
    <w:rsid w:val="004503F8"/>
    <w:rsid w:val="0055286F"/>
    <w:rsid w:val="00576119"/>
    <w:rsid w:val="005B3DAA"/>
    <w:rsid w:val="00655078"/>
    <w:rsid w:val="00774751"/>
    <w:rsid w:val="00782157"/>
    <w:rsid w:val="007F5C1E"/>
    <w:rsid w:val="009C0525"/>
    <w:rsid w:val="009E0292"/>
    <w:rsid w:val="00A44CA2"/>
    <w:rsid w:val="00AB31CA"/>
    <w:rsid w:val="00BB038D"/>
    <w:rsid w:val="00C02610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4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3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3F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3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3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4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3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3F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3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3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2262</izvorni_sadrzaj>
    <derivirana_varijabla naziv="DomainObject.Predmet.Broj_1">2262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22281.98</izvorni_sadrzaj>
    <derivirana_varijabla naziv="DomainObject.Predmet.InicijalnaVrijednost_1">22281.98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St-2262/2016</izvorni_sadrzaj>
    <derivirana_varijabla naziv="DomainObject.Predmet.OznakaBroj_1">St-2262/2016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LAKI d.o.o. za trgovinu i usluge</izvorni_sadrzaj>
    <derivirana_varijabla naziv="DomainObject.Predmet.ProtustrankaFormated_1">  AUTO CENTAR LAKI d.o.o. za trgovinu i usluge</derivirana_varijabla>
  </DomainObject.Predmet.ProtustrankaFormated>
  <DomainObject.Predmet.ProtustrankaFormatedOIB>
    <izvorni_sadrzaj>  AUTO CENTAR LAKI d.o.o. za trgovinu i usluge, OIB 97330721536</izvorni_sadrzaj>
    <derivirana_varijabla naziv="DomainObject.Predmet.ProtustrankaFormatedOIB_1">  AUTO CENTAR LAKI d.o.o. za trgovinu i usluge, OIB 97330721536</derivirana_varijabla>
  </DomainObject.Predmet.ProtustrankaFormatedOIB>
  <DomainObject.Predmet.ProtustrankaFormatedWithAdress>
    <izvorni_sadrzaj> AUTO CENTAR LAKI d.o.o. za trgovinu i usluge, Bosanska 17, 35000 Slavonski Brod</izvorni_sadrzaj>
    <derivirana_varijabla naziv="DomainObject.Predmet.ProtustrankaFormatedWithAdress_1"> AUTO CENTAR LAKI d.o.o. za trgovinu i usluge, Bosanska 17, 35000 Slavonski Brod</derivirana_varijabla>
  </DomainObject.Predmet.ProtustrankaFormatedWithAdress>
  <DomainObject.Predmet.ProtustrankaFormatedWithAdressOIB>
    <izvorni_sadrzaj> AUTO CENTAR LAKI d.o.o. za trgovinu i usluge, OIB 97330721536, Bosanska 17, 35000 Slavonski Brod</izvorni_sadrzaj>
    <derivirana_varijabla naziv="DomainObject.Predmet.ProtustrankaFormatedWithAdressOIB_1"> AUTO CENTAR LAKI d.o.o. za trgovinu i usluge, OIB 97330721536, Bosanska 17, 35000 Slavonski Brod</derivirana_varijabla>
  </DomainObject.Predmet.ProtustrankaFormatedWithAdressOIB>
  <DomainObject.Predmet.ProtustrankaWithAdress>
    <izvorni_sadrzaj>AUTO CENTAR LAKI d.o.o. za trgovinu i usluge Bosanska 17, 35000 Slavonski Brod</izvorni_sadrzaj>
    <derivirana_varijabla naziv="DomainObject.Predmet.ProtustrankaWithAdress_1">AUTO CENTAR LAKI d.o.o. za trgovinu i usluge Bosanska 17, 35000 Slavonski Brod</derivirana_varijabla>
  </DomainObject.Predmet.ProtustrankaWithAdress>
  <DomainObject.Predmet.ProtustrankaWithAdressOIB>
    <izvorni_sadrzaj>AUTO CENTAR LAKI d.o.o. za trgovinu i usluge, OIB 97330721536, Bosanska 17, 35000 Slavonski Brod</izvorni_sadrzaj>
    <derivirana_varijabla naziv="DomainObject.Predmet.ProtustrankaWithAdressOIB_1">AUTO CENTAR LAKI d.o.o. za trgovinu i usluge, OIB 97330721536, Bosanska 17, 35000 Slavonski Brod</derivirana_varijabla>
  </DomainObject.Predmet.ProtustrankaWithAdressOIB>
  <DomainObject.Predmet.ProtustrankaNazivFormated>
    <izvorni_sadrzaj>AUTO CENTAR LAKI d.o.o. za trgovinu i usluge</izvorni_sadrzaj>
    <derivirana_varijabla naziv="DomainObject.Predmet.ProtustrankaNazivFormated_1">AUTO CENTAR LAKI d.o.o. za trgovinu i usluge</derivirana_varijabla>
  </DomainObject.Predmet.ProtustrankaNazivFormated>
  <DomainObject.Predmet.ProtustrankaNazivFormatedOIB>
    <izvorni_sadrzaj>AUTO CENTAR LAKI d.o.o. za trgovinu i usluge, OIB 97330721536</izvorni_sadrzaj>
    <derivirana_varijabla naziv="DomainObject.Predmet.ProtustrankaNazivFormatedOIB_1">AUTO CENTAR LAKI d.o.o. za trgovinu i usluge, OIB 97330721536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CENTAR LAKI d.o.o. za trgovinu i usluge</item>
    </izvorni_sadrzaj>
    <derivirana_varijabla naziv="DomainObject.Predmet.ProtuStrankaListFormated_1">
      <item>AUTO CENTAR LAKI d.o.o. za trgovinu i usluge</item>
    </derivirana_varijabla>
  </DomainObject.Predmet.ProtuStrankaListFormated>
  <DomainObject.Predmet.ProtuStrankaListFormatedOIB>
    <izvorni_sadrzaj>
      <item>AUTO CENTAR LAKI d.o.o. za trgovinu i usluge, OIB 97330721536</item>
    </izvorni_sadrzaj>
    <derivirana_varijabla naziv="DomainObject.Predmet.ProtuStrankaListFormatedOIB_1">
      <item>AUTO CENTAR LAKI d.o.o. za trgovinu i usluge, OIB 97330721536</item>
    </derivirana_varijabla>
  </DomainObject.Predmet.ProtuStrankaListFormatedOIB>
  <DomainObject.Predmet.ProtuStrankaListFormatedWithAdress>
    <izvorni_sadrzaj>
      <item>AUTO CENTAR LAKI d.o.o. za trgovinu i usluge, Bosanska 17, 35000 Slavonski Brod</item>
    </izvorni_sadrzaj>
    <derivirana_varijabla naziv="DomainObject.Predmet.ProtuStrankaListFormatedWithAdress_1">
      <item>AUTO CENTAR LAKI d.o.o. za trgovinu i usluge, Bosanska 17, 35000 Slavonski Brod</item>
    </derivirana_varijabla>
  </DomainObject.Predmet.ProtuStrankaListFormatedWithAdress>
  <DomainObject.Predmet.ProtuStrankaListFormatedWithAdressOIB>
    <izvorni_sadrzaj>
      <item>AUTO CENTAR LAKI d.o.o. za trgovinu i usluge, OIB 97330721536, Bosanska 17, 35000 Slavonski Brod</item>
    </izvorni_sadrzaj>
    <derivirana_varijabla naziv="DomainObject.Predmet.ProtuStrankaListFormatedWithAdressOIB_1">
      <item>AUTO CENTAR LAKI d.o.o. za trgovinu i usluge, OIB 97330721536, Bosanska 17, 35000 Slavonski Brod</item>
    </derivirana_varijabla>
  </DomainObject.Predmet.ProtuStrankaListFormatedWithAdressOIB>
  <DomainObject.Predmet.ProtuStrankaListNazivFormated>
    <izvorni_sadrzaj>
      <item>AUTO CENTAR LAKI d.o.o. za trgovinu i usluge</item>
    </izvorni_sadrzaj>
    <derivirana_varijabla naziv="DomainObject.Predmet.ProtuStrankaListNazivFormated_1">
      <item>AUTO CENTAR LAKI d.o.o. za trgovinu i usluge</item>
    </derivirana_varijabla>
  </DomainObject.Predmet.ProtuStrankaListNazivFormated>
  <DomainObject.Predmet.ProtuStrankaListNazivFormatedOIB>
    <izvorni_sadrzaj>
      <item>AUTO CENTAR LAKI d.o.o. za trgovinu i usluge, OIB 97330721536</item>
    </izvorni_sadrzaj>
    <derivirana_varijabla naziv="DomainObject.Predmet.ProtuStrankaListNazivFormatedOIB_1">
      <item>AUTO CENTAR LAKI d.o.o. za trgovinu i usluge, OIB 97330721536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CENTAR LAKI d.o.o. za trgovinu i usluge</izvorni_sadrzaj>
    <derivirana_varijabla naziv="DomainObject.Predmet.ProtustrankaIDrugi_1">AUTO CENTAR LAKI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CENTAR LAKI d.o.o. za trgovinu i usluge, OIB 97330721536, Bosanska 17, 35000 Slavonski Brod</izvorni_sadrzaj>
    <derivirana_varijabla naziv="DomainObject.Predmet.ProtustrankaIDrugiAdressOIB_1">AUTO CENTAR LAKI d.o.o. za trgovinu i usluge, OIB 97330721536, Bosanska 17,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CENTAR LAKI d.o.o. za trgovinu i usluge</item>
    </izvorni_sadrzaj>
    <derivirana_varijabla naziv="DomainObject.Predmet.SudioniciListNaziv_1">
      <item>Financijska agencija</item>
      <item>AUTO CENTAR LAKI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 CENTAR LAKI d.o.o. za trgovinu i usluge, OIB 97330721536, Bosanska 17,35000 Slavonski Brod</item>
    </izvorni_sadrzaj>
    <derivirana_varijabla naziv="DomainObject.Predmet.SudioniciListAdressOIB_1">
      <item>Financijska agencija, OIB 85821130368, Ulica grada Vukovara 70,10000 Zagreb</item>
      <item>AUTO CENTAR LAKI d.o.o. za trgovinu i usluge, OIB 97330721536, Bosanska 17,35000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97330721536</item>
    </izvorni_sadrzaj>
    <derivirana_varijabla naziv="DomainObject.Predmet.SudioniciListNazivOIB_1">
      <item>, OIB 85821130368</item>
      <item>, OIB 97330721536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663</properties:Words>
  <properties:Characters>3589</properties:Characters>
  <properties:Lines>90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2016-10-13T12:05:00Z</dcterms:created>
  <dc:creator>wsadmin</dc:creator>
  <cp:lastModifiedBy>wsadmin</cp:lastModifiedBy>
  <cp:lastPrinted>2016-11-29T10:30:00Z</cp:lastPrinted>
  <dcterms:modified xmlns:xsi="http://www.w3.org/2001/XMLSchema-instance" xsi:type="dcterms:W3CDTF">2016-11-29T10:33:00Z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