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05ccb" w14:paraId="0805ccb" w:rsidRDefault="00BE4701" w:rsidP="00BE4701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1550670</wp:posOffset>
            </wp:positionH>
            <wp:positionV relativeFrom="page">
              <wp:posOffset>267335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BE4701" w:rsidR="00AE649C" w:rsidRPr="00B76F3C">
      <w:pPr>
        <w:pStyle w:val="NormaleSPIS"/>
        <w:spacing w:after="0"/>
      </w:pPr>
    </w:p>
    <w:p w:rsidRDefault="00BE4701" w:rsidP="00BE4701" w:rsidR="00BE4701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BE4701" w:rsidP="00BE4701" w:rsidR="00BE4701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BE4701" w:rsidP="00BE4701" w:rsidR="00BE4701" w:rsidRPr="00BE4701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BE4701" w:rsidP="00BE4701" w:rsidR="00BE4701">
      <w:pPr>
        <w:spacing w:after="0"/>
        <w:jc w:val="right"/>
      </w:pPr>
      <w:r>
        <w:t>Poslovni broj: 2 St-525/2018-4</w:t>
      </w:r>
    </w:p>
    <w:p w:rsidRDefault="00BE4701" w:rsidP="00BE4701" w:rsidR="00BE4701">
      <w:pPr>
        <w:spacing w:after="0"/>
        <w:jc w:val="both"/>
      </w:pPr>
    </w:p>
    <w:p w:rsidRDefault="00BE4701" w:rsidP="00BE4701" w:rsidR="00BE4701">
      <w:pPr>
        <w:spacing w:after="0"/>
        <w:jc w:val="both"/>
      </w:pPr>
    </w:p>
    <w:p w:rsidRDefault="00BE4701" w:rsidP="00BE4701" w:rsidR="00BE4701">
      <w:pPr>
        <w:spacing w:after="0"/>
        <w:jc w:val="center"/>
      </w:pPr>
      <w:r>
        <w:t>U  I M E   R E P U B L I K E   H R V A T S K E</w:t>
      </w:r>
    </w:p>
    <w:p w:rsidRDefault="00BE4701" w:rsidP="00BE4701" w:rsidR="00BE4701">
      <w:pPr>
        <w:spacing w:after="0"/>
        <w:jc w:val="center"/>
      </w:pPr>
    </w:p>
    <w:p w:rsidRDefault="00BE4701" w:rsidP="00BE4701" w:rsidR="00BE4701">
      <w:pPr>
        <w:spacing w:after="0"/>
        <w:jc w:val="center"/>
      </w:pPr>
      <w:r>
        <w:t>R J E Š E N J E</w:t>
      </w:r>
    </w:p>
    <w:p w:rsidRDefault="00BE4701" w:rsidP="00BE4701" w:rsidR="00BE4701">
      <w:pPr>
        <w:spacing w:after="0"/>
        <w:jc w:val="both"/>
      </w:pPr>
    </w:p>
    <w:p w:rsidRDefault="00BE4701" w:rsidP="00BE4701" w:rsidR="00BE4701">
      <w:pPr>
        <w:spacing w:after="0"/>
        <w:ind w:firstLine="851"/>
        <w:jc w:val="both"/>
      </w:pPr>
    </w:p>
    <w:p w:rsidRDefault="00BE4701" w:rsidP="00BE4701" w:rsidR="00BE4701">
      <w:pPr>
        <w:spacing w:after="0"/>
        <w:jc w:val="both"/>
        <w:rPr>
          <w:szCs w:val="20"/>
        </w:rPr>
      </w:pPr>
      <w:r>
        <w:t>Trgovački sud u Bjelovaru, po sucu Tomislavu Mrazoviću, a na prijedlog sudskog savjetnika Miroslava Lovrekovića, u skraćenom stečajnom postupku nad dužnikom NIKIN ELEKTRONIKA d.o.o. za proizvodnju komunikacijskih aparata i uređaja, trgovinu, ugostiteljstvo i usluge, Zagreb, Ivana Pergošića 7, MBS: 080329568, OIB: 50846091810, 7. kolovoza 2018.</w:t>
      </w:r>
    </w:p>
    <w:p w:rsidRDefault="00BE4701" w:rsidP="00BE4701" w:rsidR="00BE4701">
      <w:pPr>
        <w:spacing w:after="0"/>
        <w:jc w:val="both"/>
      </w:pPr>
    </w:p>
    <w:p w:rsidRDefault="00BE4701" w:rsidP="00BE4701" w:rsidR="00BE4701">
      <w:pPr>
        <w:spacing w:after="0"/>
        <w:jc w:val="both"/>
      </w:pPr>
    </w:p>
    <w:p w:rsidRDefault="00BE4701" w:rsidP="00BE4701" w:rsidR="00BE4701">
      <w:pPr>
        <w:spacing w:after="0"/>
        <w:jc w:val="center"/>
      </w:pPr>
      <w:r>
        <w:t>r i j e š i o   j e</w:t>
      </w:r>
    </w:p>
    <w:p w:rsidRDefault="00BE4701" w:rsidP="00BE4701" w:rsidR="00BE4701">
      <w:pPr>
        <w:spacing w:after="0"/>
        <w:jc w:val="both"/>
      </w:pPr>
    </w:p>
    <w:p w:rsidRDefault="00BE4701" w:rsidP="00BE4701" w:rsidR="00BE4701">
      <w:pPr>
        <w:spacing w:after="0"/>
        <w:jc w:val="both"/>
      </w:pPr>
    </w:p>
    <w:p w:rsidRDefault="00BE4701" w:rsidP="00BE4701" w:rsidR="00BE4701">
      <w:pPr>
        <w:spacing w:after="0"/>
        <w:jc w:val="both"/>
        <w:rPr>
          <w:szCs w:val="20"/>
        </w:rPr>
      </w:pPr>
      <w:r>
        <w:rPr>
          <w:b/>
        </w:rPr>
        <w:tab/>
      </w:r>
      <w:r>
        <w:t>1. Obustavlja se skraćeni stečajni postupak.</w:t>
      </w:r>
    </w:p>
    <w:p w:rsidRDefault="00BE4701" w:rsidP="00BE4701" w:rsidR="00BE4701">
      <w:pPr>
        <w:spacing w:after="0"/>
        <w:jc w:val="both"/>
      </w:pPr>
    </w:p>
    <w:p w:rsidRDefault="00BE4701" w:rsidP="00BE4701" w:rsidR="00BE4701">
      <w:pPr>
        <w:spacing w:after="0"/>
        <w:jc w:val="both"/>
      </w:pPr>
      <w:r>
        <w:tab/>
        <w:t>2. Sud će posebnim rješenjem odlučiti o uvjetima za pokretanje stečajnog postupka.</w:t>
      </w:r>
    </w:p>
    <w:p w:rsidRDefault="00BE4701" w:rsidP="00BE4701" w:rsidR="00BE4701">
      <w:pPr>
        <w:spacing w:after="0"/>
        <w:jc w:val="both"/>
      </w:pPr>
    </w:p>
    <w:p w:rsidRDefault="00BE4701" w:rsidP="00BE4701" w:rsidR="00BE4701">
      <w:pPr>
        <w:spacing w:after="0"/>
        <w:jc w:val="both"/>
      </w:pPr>
    </w:p>
    <w:p w:rsidRDefault="00BE4701" w:rsidP="00BE4701" w:rsidR="00BE4701">
      <w:pPr>
        <w:spacing w:after="0"/>
        <w:jc w:val="center"/>
      </w:pPr>
      <w:r>
        <w:t>Obrazloženje</w:t>
      </w:r>
    </w:p>
    <w:p w:rsidRDefault="00BE4701" w:rsidP="00BE4701" w:rsidR="00BE4701">
      <w:pPr>
        <w:spacing w:after="0"/>
        <w:jc w:val="center"/>
      </w:pPr>
    </w:p>
    <w:p w:rsidRDefault="00BE4701" w:rsidP="00BE4701" w:rsidR="00BE4701">
      <w:pPr>
        <w:spacing w:after="0"/>
        <w:jc w:val="center"/>
      </w:pPr>
    </w:p>
    <w:p w:rsidRDefault="00BE4701" w:rsidP="00BE4701" w:rsidR="00BE4701">
      <w:pPr>
        <w:spacing w:after="0"/>
        <w:jc w:val="both"/>
      </w:pPr>
      <w:r>
        <w:tab/>
        <w:t>Po prijedlogu Financijske agencije sud je dana 28. svibnja 2018. godine objavio Oglas poslovni broj St-525/2018-2 kojim je pozvana osoba ovlaštene za zastupanje stečajnog dužnika NIKIN ELEKTRONIKA d.o.o. za proizvodnju komunikacijskih aparata i uređaja, trgovinu, ugostiteljstvo i usluge, Zagreb, Ivana Pergošića 7, MBS: 080329568, OIB: 50846091810, da u roku od 15 dana podnese sudu javnobilježnički ovjeren popis imovine i obveza na propisanom obrascu. Istim oglasom pozvani su vjerovnici stečajnog dužnika da u roku od 45 dana od dana objave predlože otvaranje stečajnog postupka nad dužnikom.</w:t>
      </w:r>
    </w:p>
    <w:p w:rsidRDefault="00BE4701" w:rsidP="00BE4701" w:rsidR="00BE4701">
      <w:pPr>
        <w:spacing w:after="0"/>
        <w:jc w:val="both"/>
      </w:pPr>
    </w:p>
    <w:p w:rsidRDefault="00BE4701" w:rsidP="00BE4701" w:rsidR="00BE4701">
      <w:pPr>
        <w:spacing w:after="0"/>
        <w:jc w:val="both"/>
      </w:pPr>
      <w:r>
        <w:tab/>
        <w:t>Dana 20. lipnja 2018. godine stečajni dužnik je dostavio prokazni popis imovine zajedno sa dokumentacijom, kupoprodajnim ugovorom, iz kojeg je razvidno da je stečajni dužnik vlasnik nekretnine upisane u poduložak broj 154/zk.ul.br. 6756 kčbr. 5658/1, k.o. Vrapče Novo, lokala br. 109A u etaži 1. kata, korisne površine 17,96 m2, poslovna zgrada u Prečkom, ukupne vrijednosti 65.000,00 EUR-a.</w:t>
      </w:r>
    </w:p>
    <w:p w:rsidRDefault="00BE4701" w:rsidP="00BE4701" w:rsidR="00BE4701">
      <w:pPr>
        <w:spacing w:after="0"/>
        <w:jc w:val="both"/>
      </w:pPr>
    </w:p>
    <w:p w:rsidRDefault="00BE4701" w:rsidP="00BE4701" w:rsidR="00BE4701">
      <w:pPr>
        <w:spacing w:after="0"/>
        <w:jc w:val="both"/>
      </w:pPr>
      <w:r>
        <w:tab/>
        <w:t>Sud je izvršio uvid u prokazni popis imovine stečajnog dužnika sa dokumentacijom (list 8-21 spisa), iz kojeg proizlazi da je stečajni dužnik vlasnik nekretnine, a čija vrijednost bi bila dostatna za podmirenje troškova stečajnog postupka.</w:t>
      </w:r>
    </w:p>
    <w:p w:rsidRDefault="00BE4701" w:rsidP="00BE4701" w:rsidR="00BE4701">
      <w:pPr>
        <w:spacing w:after="0"/>
        <w:jc w:val="both"/>
      </w:pPr>
    </w:p>
    <w:p w:rsidRDefault="00BE4701" w:rsidP="00BE4701" w:rsidR="00BE4701">
      <w:pPr>
        <w:spacing w:after="0"/>
        <w:jc w:val="both"/>
      </w:pPr>
      <w:r>
        <w:lastRenderedPageBreak/>
        <w:tab/>
        <w:t>Slijedom navedenog, budući je uvidom u prokazni popis imovine stečajnog dužnika sa dokumentacijom (list 8-21 spisa) utvrđeno da je dužnik vlasnik nekretnine, to sud smatra da nisu ispunjene pretpostavke propisane odredbama čl. 431. st. 1. i 2. SZ-a za otvaranje stečajnog postupka.</w:t>
      </w:r>
    </w:p>
    <w:p w:rsidRDefault="00BE4701" w:rsidP="00BE4701" w:rsidR="00BE4701">
      <w:pPr>
        <w:spacing w:after="0"/>
        <w:jc w:val="both"/>
      </w:pPr>
    </w:p>
    <w:p w:rsidRDefault="00BE4701" w:rsidP="00BE4701" w:rsidR="00BE4701">
      <w:pPr>
        <w:spacing w:after="0"/>
        <w:jc w:val="center"/>
      </w:pPr>
      <w:r>
        <w:t>U Bjelovaru 7. kolovoza 2018.</w:t>
      </w:r>
    </w:p>
    <w:p w:rsidRDefault="00BE4701" w:rsidP="00BE4701" w:rsidR="00BE4701">
      <w:pPr>
        <w:spacing w:after="0"/>
        <w:jc w:val="both"/>
        <w:rPr>
          <w:szCs w:val="20"/>
          <w:lang w:val="en-GB"/>
        </w:rPr>
      </w:pPr>
    </w:p>
    <w:p w:rsidRDefault="00BE4701" w:rsidP="00BE4701" w:rsidR="00BE4701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SUDAC</w:t>
      </w:r>
    </w:p>
    <w:p w:rsidRDefault="00BE4701" w:rsidP="00BE4701" w:rsidR="00BE4701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TOMISLAV MRAZOVIĆ, v.r.</w:t>
      </w:r>
    </w:p>
    <w:p w:rsidRDefault="00BE4701" w:rsidP="00BE4701" w:rsidR="00BE4701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Za točnost otpravka – ovlašteni službenik</w:t>
      </w:r>
    </w:p>
    <w:p w:rsidRDefault="00BE4701" w:rsidP="00BE4701" w:rsidR="00BE4701">
      <w:pPr>
        <w:spacing w:after="0"/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Romana Tremski</w:t>
      </w:r>
    </w:p>
    <w:p w:rsidRDefault="00BE4701" w:rsidP="00BE4701" w:rsidR="00BE4701">
      <w:pPr>
        <w:spacing w:after="0"/>
        <w:jc w:val="both"/>
        <w:rPr>
          <w:b/>
        </w:rPr>
      </w:pPr>
      <w:r>
        <w:rPr>
          <w:b/>
        </w:rPr>
        <w:tab/>
        <w:t xml:space="preserve"> </w:t>
      </w:r>
    </w:p>
    <w:p w:rsidRDefault="00BE4701" w:rsidP="00BE4701" w:rsidR="00BE4701">
      <w:pPr>
        <w:spacing w:after="0"/>
        <w:jc w:val="both"/>
      </w:pPr>
    </w:p>
    <w:p w:rsidRDefault="00BE4701" w:rsidP="00BE4701" w:rsidR="00BE4701">
      <w:pPr>
        <w:spacing w:after="0"/>
        <w:jc w:val="both"/>
      </w:pPr>
    </w:p>
    <w:p w:rsidRDefault="00BE4701" w:rsidP="00BE4701" w:rsidR="00BE4701">
      <w:pPr>
        <w:spacing w:after="0"/>
        <w:jc w:val="both"/>
      </w:pPr>
      <w:r>
        <w:tab/>
      </w:r>
      <w:r>
        <w:tab/>
        <w:t xml:space="preserve">         </w:t>
      </w:r>
    </w:p>
    <w:p w:rsidRDefault="00BE4701" w:rsidP="00BE4701" w:rsidR="00BE4701">
      <w:pPr>
        <w:spacing w:after="0"/>
        <w:jc w:val="both"/>
      </w:pPr>
    </w:p>
    <w:p w:rsidRDefault="00BE4701" w:rsidP="00BE4701" w:rsidR="00BE4701">
      <w:pPr>
        <w:spacing w:after="0"/>
        <w:jc w:val="both"/>
        <w:rPr>
          <w:szCs w:val="20"/>
        </w:rPr>
      </w:pPr>
      <w:r>
        <w:t>POUKA O PRAVNOM LIJEKU: Protiv ovog rješenja dopuštena je žalba Visokom trgovačkom sudu Republike Hrvatske u Zagrebu. Žalba se podnosi u tri istovjetna primjerka putem ovoga suda, u roku od 8 dana od dana dostave ovoga rješenja ili od dana objave rješenja na e-Oglasnoj ploči suda.</w:t>
      </w:r>
    </w:p>
    <w:p w:rsidRDefault="00BE4701" w:rsidP="00BE4701" w:rsidR="00BE4701">
      <w:pPr>
        <w:spacing w:after="0"/>
      </w:pPr>
    </w:p>
    <w:p w:rsidRDefault="00BE4701" w:rsidP="00BE4701" w:rsidR="00AE649C" w:rsidRPr="00B76F3C">
      <w:pPr>
        <w:spacing w:after="0"/>
      </w:pPr>
      <w:r>
        <w:t>Nacrt odluke izradio sudski savjetnik Miroslav Lovreković.</w:t>
      </w:r>
    </w:p>
    <w:sectPr w:rsidSect="00BE4701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19361723"/>
      <w:docPartObj>
        <w:docPartGallery w:val="Page Numbers (Top of Page)"/>
        <w:docPartUnique/>
      </w:docPartObj>
    </w:sdtPr>
    <w:sdtContent>
      <w:p w:rsidRDefault="00BE4701" w:rsidP="00BE4701" w:rsidR="00BE4701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2489">
          <w:t>2</w:t>
        </w:r>
        <w:r>
          <w:fldChar w:fldCharType="end"/>
        </w:r>
      </w:p>
    </w:sdtContent>
  </w:sdt>
  <w:p w:rsidRDefault="00BE4701" w:rsidP="00BE4701" w:rsidR="008333A9">
    <w:pPr>
      <w:spacing w:after="0"/>
      <w:jc w:val="right"/>
    </w:pPr>
    <w:r>
      <w:t>Poslovni broj: 2 St-525/2018-4</w:t>
    </w:r>
  </w:p>
  <w:p w:rsidRDefault="00BE4701" w:rsidP="00BE4701" w:rsidR="00BE4701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489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701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625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0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kolovoza 2018.</izvorni_sadrzaj>
    <derivirana_varijabla naziv="DomainObject.DatumDonosenjaOdluke_1">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St-525/2018-4</izvorni_sadrzaj>
    <derivirana_varijabla naziv="DomainObject.Oznaka_1">St-525/2018-4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525</izvorni_sadrzaj>
    <derivirana_varijabla naziv="DomainObject.Predmet.Broj_1">525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St-525/2018</izvorni_sadrzaj>
    <derivirana_varijabla naziv="DomainObject.Predmet.OznakaBroj_1">St-525/2018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NIKIN ELEKTRONIKA d.o.o. za proizvodnju komunikacijskih aparata i uređaja, trgovinu, ugostiteljstvo i usluge zastupanog po punomoćniku Bruno Nikin</izvorni_sadrzaj>
    <derivirana_varijabla naziv="DomainObject.Predmet.ProtustrankaFormated_1">  NIKIN ELEKTRONIKA d.o.o. za proizvodnju komunikacijskih aparata i uređaja, trgovinu, ugostiteljstvo i usluge zastupanog po punomoćniku Bruno Nikin</derivirana_varijabla>
  </DomainObject.Predmet.ProtustrankaFormated>
  <DomainObject.Predmet.ProtustrankaFormatedOIB>
    <izvorni_sadrzaj>  NIKIN ELEKTRONIKA d.o.o. za proizvodnju komunikacijskih aparata i uređaja, trgovinu, ugostiteljstvo i usluge, OIB 50846091810 zastupanog po punomoćniku Bruno Nikin</izvorni_sadrzaj>
    <derivirana_varijabla naziv="DomainObject.Predmet.ProtustrankaFormatedOIB_1">  NIKIN ELEKTRONIKA d.o.o. za proizvodnju komunikacijskih aparata i uređaja, trgovinu, ugostiteljstvo i usluge, OIB 50846091810 zastupanog po punomoćniku Bruno Nikin</derivirana_varijabla>
  </DomainObject.Predmet.ProtustrankaFormatedOIB>
  <DomainObject.Predmet.ProtustrankaFormatedWithAdress>
    <izvorni_sadrzaj> NIKIN ELEKTRONIKA d.o.o. za proizvodnju komunikacijskih aparata i uređaja, trgovinu, ugostiteljstvo i usluge, Ivana Pergošića 7, 10000 Zagreb zastupanog po punomoćniku Bruno Nikin</izvorni_sadrzaj>
    <derivirana_varijabla naziv="DomainObject.Predmet.ProtustrankaFormatedWithAdress_1"> NIKIN ELEKTRONIKA d.o.o. za proizvodnju komunikacijskih aparata i uređaja, trgovinu, ugostiteljstvo i usluge, Ivana Pergošića 7, 10000 Zagreb zastupanog po punomoćniku Bruno Nikin</derivirana_varijabla>
  </DomainObject.Predmet.ProtustrankaFormatedWithAdress>
  <DomainObject.Predmet.ProtustrankaFormatedWithAdressOIB>
    <izvorni_sadrzaj> NIKIN ELEKTRONIKA d.o.o. za proizvodnju komunikacijskih aparata i uređaja, trgovinu, ugostiteljstvo i usluge, OIB 50846091810, Ivana Pergošića 7, 10000 Zagreb zastupanog po punomoćniku Bruno Nikin</izvorni_sadrzaj>
    <derivirana_varijabla naziv="DomainObject.Predmet.ProtustrankaFormatedWithAdressOIB_1"> NIKIN ELEKTRONIKA d.o.o. za proizvodnju komunikacijskih aparata i uređaja, trgovinu, ugostiteljstvo i usluge, OIB 50846091810, Ivana Pergošića 7, 10000 Zagreb zastupanog po punomoćniku Bruno Nikin</derivirana_varijabla>
  </DomainObject.Predmet.ProtustrankaFormatedWithAdressOIB>
  <DomainObject.Predmet.ProtustrankaWithAdress>
    <izvorni_sadrzaj>NIKIN ELEKTRONIKA d.o.o. za proizvodnju komunikacijskih aparata i uređaja, trgovinu, ugostiteljstvo i usluge Ivana Pergošića 7, 10000 Zagreb</izvorni_sadrzaj>
    <derivirana_varijabla naziv="DomainObject.Predmet.ProtustrankaWithAdress_1">NIKIN ELEKTRONIKA d.o.o. za proizvodnju komunikacijskih aparata i uređaja, trgovinu, ugostiteljstvo i usluge Ivana Pergošića 7, 10000 Zagreb</derivirana_varijabla>
  </DomainObject.Predmet.ProtustrankaWithAdress>
  <DomainObject.Predmet.ProtustrankaWithAdressOIB>
    <izvorni_sadrzaj>NIKIN ELEKTRONIKA d.o.o. za proizvodnju komunikacijskih aparata i uređaja, trgovinu, ugostiteljstvo i usluge, OIB 50846091810, Ivana Pergošića 7, 10000 Zagreb</izvorni_sadrzaj>
    <derivirana_varijabla naziv="DomainObject.Predmet.ProtustrankaWithAdressOIB_1">NIKIN ELEKTRONIKA d.o.o. za proizvodnju komunikacijskih aparata i uređaja, trgovinu, ugostiteljstvo i usluge, OIB 50846091810, Ivana Pergošića 7, 10000 Zagreb</derivirana_varijabla>
  </DomainObject.Predmet.ProtustrankaWithAdressOIB>
  <DomainObject.Predmet.ProtustrankaNazivFormated>
    <izvorni_sadrzaj>NIKIN ELEKTRONIKA d.o.o. za proizvodnju komunikacijskih aparata i uređaja, trgovinu, ugostiteljstvo i usluge</izvorni_sadrzaj>
    <derivirana_varijabla naziv="DomainObject.Predmet.ProtustrankaNazivFormated_1">NIKIN ELEKTRONIKA d.o.o. za proizvodnju komunikacijskih aparata i uređaja, trgovinu, ugostiteljstvo i usluge</derivirana_varijabla>
  </DomainObject.Predmet.ProtustrankaNazivFormated>
  <DomainObject.Predmet.ProtustrankaNazivFormatedOIB>
    <izvorni_sadrzaj>NIKIN ELEKTRONIKA d.o.o. za proizvodnju komunikacijskih aparata i uređaja, trgovinu, ugostiteljstvo i usluge, OIB 50846091810</izvorni_sadrzaj>
    <derivirana_varijabla naziv="DomainObject.Predmet.ProtustrankaNazivFormatedOIB_1">NIKIN ELEKTRONIKA d.o.o. za proizvodnju komunikacijskih aparata i uređaja, trgovinu, ugostiteljstvo i usluge, OIB 50846091810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NIKIN ELEKTRONIKA d.o.o. za proizvodnju komunikacijskih aparata i uređaja, trgovinu, ugostiteljstvo i usluge zastupanog po punomoćniku Bruno Nikin</item>
    </izvorni_sadrzaj>
    <derivirana_varijabla naziv="DomainObject.Predmet.ProtuStrankaListFormated_1">
      <item>NIKIN ELEKTRONIKA d.o.o. za proizvodnju komunikacijskih aparata i uređaja, trgovinu, ugostiteljstvo i usluge zastupanog po punomoćniku Bruno Nikin</item>
    </derivirana_varijabla>
  </DomainObject.Predmet.ProtuStrankaListFormated>
  <DomainObject.Predmet.ProtuStrankaListFormatedOIB>
    <izvorni_sadrzaj>
      <item>NIKIN ELEKTRONIKA d.o.o. za proizvodnju komunikacijskih aparata i uređaja, trgovinu, ugostiteljstvo i usluge, OIB 50846091810 zastupanog po punomoćniku Bruno Nikin</item>
    </izvorni_sadrzaj>
    <derivirana_varijabla naziv="DomainObject.Predmet.ProtuStrankaListFormatedOIB_1">
      <item>NIKIN ELEKTRONIKA d.o.o. za proizvodnju komunikacijskih aparata i uređaja, trgovinu, ugostiteljstvo i usluge, OIB 50846091810 zastupanog po punomoćniku Bruno Nikin</item>
    </derivirana_varijabla>
  </DomainObject.Predmet.ProtuStrankaListFormatedOIB>
  <DomainObject.Predmet.ProtuStrankaListFormatedWithAdress>
    <izvorni_sadrzaj>
      <item>NIKIN ELEKTRONIKA d.o.o. za proizvodnju komunikacijskih aparata i uređaja, trgovinu, ugostiteljstvo i usluge, Ivana Pergošića 7, 10000 Zagreb zastupanog po punomoćniku Bruno Nikin</item>
    </izvorni_sadrzaj>
    <derivirana_varijabla naziv="DomainObject.Predmet.ProtuStrankaListFormatedWithAdress_1">
      <item>NIKIN ELEKTRONIKA d.o.o. za proizvodnju komunikacijskih aparata i uređaja, trgovinu, ugostiteljstvo i usluge, Ivana Pergošića 7, 10000 Zagreb zastupanog po punomoćniku Bruno Nikin</item>
    </derivirana_varijabla>
  </DomainObject.Predmet.ProtuStrankaListFormatedWithAdress>
  <DomainObject.Predmet.ProtuStrankaListFormatedWithAdressOIB>
    <izvorni_sadrzaj>
      <item>NIKIN ELEKTRONIKA d.o.o. za proizvodnju komunikacijskih aparata i uređaja, trgovinu, ugostiteljstvo i usluge, OIB 50846091810, Ivana Pergošića 7, 10000 Zagreb zastupanog po punomoćniku Bruno Nikin</item>
    </izvorni_sadrzaj>
    <derivirana_varijabla naziv="DomainObject.Predmet.ProtuStrankaListFormatedWithAdressOIB_1">
      <item>NIKIN ELEKTRONIKA d.o.o. za proizvodnju komunikacijskih aparata i uređaja, trgovinu, ugostiteljstvo i usluge, OIB 50846091810, Ivana Pergošića 7, 10000 Zagreb zastupanog po punomoćniku Bruno Nikin</item>
    </derivirana_varijabla>
  </DomainObject.Predmet.ProtuStrankaListFormatedWithAdressOIB>
  <DomainObject.Predmet.ProtuStrankaListNazivFormated>
    <izvorni_sadrzaj>
      <item>NIKIN ELEKTRONIKA d.o.o. za proizvodnju komunikacijskih aparata i uređaja, trgovinu, ugostiteljstvo i usluge</item>
    </izvorni_sadrzaj>
    <derivirana_varijabla naziv="DomainObject.Predmet.ProtuStrankaListNazivFormated_1">
      <item>NIKIN ELEKTRONIKA d.o.o. za proizvodnju komunikacijskih aparata i uređaja, trgovinu, ugostiteljstvo i usluge</item>
    </derivirana_varijabla>
  </DomainObject.Predmet.ProtuStrankaListNazivFormated>
  <DomainObject.Predmet.ProtuStrankaListNazivFormatedOIB>
    <izvorni_sadrzaj>
      <item>NIKIN ELEKTRONIKA d.o.o. za proizvodnju komunikacijskih aparata i uređaja, trgovinu, ugostiteljstvo i usluge, OIB 50846091810</item>
    </izvorni_sadrzaj>
    <derivirana_varijabla naziv="DomainObject.Predmet.ProtuStrankaListNazivFormatedOIB_1">
      <item>NIKIN ELEKTRONIKA d.o.o. za proizvodnju komunikacijskih aparata i uređaja, trgovinu, ugostiteljstvo i usluge, OIB 50846091810</item>
    </derivirana_varijabla>
  </DomainObject.Predmet.ProtuStrankaListNazivFormatedOIB>
  <DomainObject.Predmet.OstaliListFormated>
    <izvorni_sadrzaj>
      <item>Bruno Nikin punomoćnik sudionika u postupku NIKIN ELEKTRONIKA d.o.o. za proizvodnju komunikacijskih aparata i uređaja, trgovinu, ugostiteljstvo i usluge</item>
    </izvorni_sadrzaj>
    <derivirana_varijabla naziv="DomainObject.Predmet.OstaliListFormated_1">
      <item>Bruno Nikin punomoćnik sudionika u postupku NIKIN ELEKTRONIKA d.o.o. za proizvodnju komunikacijskih aparata i uređaja, trgovinu, ugostiteljstvo i usluge</item>
    </derivirana_varijabla>
  </DomainObject.Predmet.OstaliListFormated>
  <DomainObject.Predmet.OstaliListFormatedOIB>
    <izvorni_sadrzaj>
      <item>Bruno Nikin, OIB 15113052953 punomoćnik sudionika u postupku NIKIN ELEKTRONIKA d.o.o. za proizvodnju komunikacijskih aparata i uređaja, trgovinu, ugostiteljstvo i usluge</item>
    </izvorni_sadrzaj>
    <derivirana_varijabla naziv="DomainObject.Predmet.OstaliListFormatedOIB_1">
      <item>Bruno Nikin, OIB 15113052953 punomoćnik sudionika u postupku NIKIN ELEKTRONIKA d.o.o. za proizvodnju komunikacijskih aparata i uređaja, trgovinu, ugostiteljstvo i usluge</item>
    </derivirana_varijabla>
  </DomainObject.Predmet.OstaliListFormatedOIB>
  <DomainObject.Predmet.OstaliListFormatedWithAdress>
    <izvorni_sadrzaj>
      <item>Bruno Nikin, Ivana Pergošića 7, 10000 Zagreb punomoćnik sudionika u postupku NIKIN ELEKTRONIKA d.o.o. za proizvodnju komunikacijskih aparata i uređaja, trgovinu, ugostiteljstvo i usluge</item>
    </izvorni_sadrzaj>
    <derivirana_varijabla naziv="DomainObject.Predmet.OstaliListFormatedWithAdress_1">
      <item>Bruno Nikin, Ivana Pergošića 7, 10000 Zagreb punomoćnik sudionika u postupku NIKIN ELEKTRONIKA d.o.o. za proizvodnju komunikacijskih aparata i uređaja, trgovinu, ugostiteljstvo i usluge</item>
    </derivirana_varijabla>
  </DomainObject.Predmet.OstaliListFormatedWithAdress>
  <DomainObject.Predmet.OstaliListFormatedWithAdressOIB>
    <izvorni_sadrzaj>
      <item>Bruno Nikin, OIB 15113052953, Ivana Pergošića 7, 10000 Zagreb punomoćnik sudionika u postupku NIKIN ELEKTRONIKA d.o.o. za proizvodnju komunikacijskih aparata i uređaja, trgovinu, ugostiteljstvo i usluge</item>
    </izvorni_sadrzaj>
    <derivirana_varijabla naziv="DomainObject.Predmet.OstaliListFormatedWithAdressOIB_1">
      <item>Bruno Nikin, OIB 15113052953, Ivana Pergošića 7, 10000 Zagreb punomoćnik sudionika u postupku NIKIN ELEKTRONIKA d.o.o. za proizvodnju komunikacijskih aparata i uređaja, trgovinu, ugostiteljstvo i usluge</item>
    </derivirana_varijabla>
  </DomainObject.Predmet.OstaliListFormatedWithAdressOIB>
  <DomainObject.Predmet.OstaliListNazivFormated>
    <izvorni_sadrzaj>
      <item>Bruno Nikin</item>
    </izvorni_sadrzaj>
    <derivirana_varijabla naziv="DomainObject.Predmet.OstaliListNazivFormated_1">
      <item>Bruno Nikin</item>
    </derivirana_varijabla>
  </DomainObject.Predmet.OstaliListNazivFormated>
  <DomainObject.Predmet.OstaliListNazivFormatedOIB>
    <izvorni_sadrzaj>
      <item>Bruno Nikin, OIB 15113052953</item>
    </izvorni_sadrzaj>
    <derivirana_varijabla naziv="DomainObject.Predmet.OstaliListNazivFormatedOIB_1">
      <item>Bruno Nikin, OIB 15113052953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kolovoza 2018.</izvorni_sadrzaj>
    <derivirana_varijabla naziv="DomainObject.Datum_1">7. kolovoza 2018.</derivirana_varijabla>
  </DomainObject.Datum>
  <DomainObject.PoslovniBrojDokumenta>
    <izvorni_sadrzaj>St-525/2018-4</izvorni_sadrzaj>
    <derivirana_varijabla naziv="DomainObject.PoslovniBrojDokumenta_1">St-525/2018-4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NIKIN ELEKTRONIKA d.o.o. za proizvodnju komunikacijskih aparata i uređaja, trgovinu, ugostiteljstvo i usluge</izvorni_sadrzaj>
    <derivirana_varijabla naziv="DomainObject.Predmet.ProtustrankaIDrugi_1">NIKIN ELEKTRONIKA d.o.o. za proizvodnju komunikacijskih aparata i uređaja, trgovinu, ugostiteljstvo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NIKIN ELEKTRONIKA d.o.o. za proizvodnju komunikacijskih aparata i uređaja, trgovinu, ugostiteljstvo i usluge, OIB 50846091810, Ivana Pergošića 7, 10000 Zagreb</izvorni_sadrzaj>
    <derivirana_varijabla naziv="DomainObject.Predmet.ProtustrankaIDrugiAdressOIB_1">NIKIN ELEKTRONIKA d.o.o. za proizvodnju komunikacijskih aparata i uređaja, trgovinu, ugostiteljstvo i usluge, OIB 50846091810, Ivana Pergošića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NIKIN ELEKTRONIKA d.o.o. za proizvodnju komunikacijskih aparata i uređaja, trgovinu, ugostiteljstvo i usluge</item>
      <item>FINA Regionalni centar Zagreb</item>
      <item>Bruno Nikin</item>
    </izvorni_sadrzaj>
    <derivirana_varijabla naziv="DomainObject.Predmet.SudioniciListNaziv_1">
      <item>NIKIN ELEKTRONIKA d.o.o. za proizvodnju komunikacijskih aparata i uređaja, trgovinu, ugostiteljstvo i usluge</item>
      <item>FINA Regionalni centar Zagreb</item>
      <item>Bruno Nikin</item>
    </derivirana_varijabla>
  </DomainObject.Predmet.SudioniciListNaziv>
  <DomainObject.Predmet.SudioniciListAdressOIB>
    <izvorni_sadrzaj>
      <item>NIKIN ELEKTRONIKA d.o.o. za proizvodnju komunikacijskih aparata i uređaja, trgovinu, ugostiteljstvo i usluge, OIB 50846091810, Ivana Pergošića 7,10000 Zagreb</item>
      <item>FINA Regionalni centar Zagreb, OIB 85821130368, Trg svibanjskih žrtava 1995. 1,10000 Zagreb</item>
      <item>Bruno Nikin, OIB 15113052953, Ivana Pergošića 7,10000 Zagreb</item>
    </izvorni_sadrzaj>
    <derivirana_varijabla naziv="DomainObject.Predmet.SudioniciListAdressOIB_1">
      <item>NIKIN ELEKTRONIKA d.o.o. za proizvodnju komunikacijskih aparata i uređaja, trgovinu, ugostiteljstvo i usluge, OIB 50846091810, Ivana Pergošića 7,10000 Zagreb</item>
      <item>FINA Regionalni centar Zagreb, OIB 85821130368, Trg svibanjskih žrtava 1995. 1,10000 Zagreb</item>
      <item>Bruno Nikin, OIB 15113052953, Ivana Pergošića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FC2726-5071-4A0F-8654-B6B947037E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406</properties:Words>
  <properties:Characters>2236</properties:Characters>
  <properties:Lines>71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2692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2018-08-07T10:46:00Z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St-525/2018-4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