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0b9b" w14:paraId="1160b9b" w:rsidRDefault="00F56070" w:rsidP="00F56070" w:rsidR="00D25BFE">
      <w:pPr>
        <w:jc w:val="both"/>
        <w15:collapsed w:val="false"/>
      </w:pPr>
      <w:r>
        <w:tab/>
      </w:r>
      <w:r>
        <w:tab/>
      </w:r>
      <w:r>
        <w:tab/>
      </w:r>
      <w:r>
        <w:tab/>
      </w:r>
      <w:r>
        <w:tab/>
      </w:r>
    </w:p>
    <w:p w:rsidRDefault="00FA3F6D" w:rsidP="00FA3F6D" w:rsidR="00FA3F6D">
      <w:pPr>
        <w:jc w:val="right"/>
      </w:pPr>
      <w:r>
        <w:t>6 St-1749/16-14</w:t>
      </w:r>
    </w:p>
    <w:p w:rsidRDefault="00FA3F6D" w:rsidP="00FA3F6D" w:rsidR="00FA3F6D">
      <w:r>
        <w:rPr>
          <w:rStyle w:val="Naglaeno"/>
        </w:rPr>
        <w:t xml:space="preserve">             </w:t>
      </w:r>
      <w:r w:rsidR="00D315AB">
        <w:rPr>
          <w:b/>
          <w:bCs/>
          <w:noProof/>
        </w:rPr>
        <w:drawing>
          <wp:inline distR="0" distL="0" distB="0" distT="0">
            <wp:extent cy="805180" cx="685800"/>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5180" cx="685800"/>
                    </a:xfrm>
                    <a:prstGeom prst="rect">
                      <a:avLst/>
                    </a:prstGeom>
                    <a:noFill/>
                    <a:ln>
                      <a:noFill/>
                    </a:ln>
                  </pic:spPr>
                </pic:pic>
              </a:graphicData>
            </a:graphic>
          </wp:inline>
        </w:drawing>
      </w:r>
    </w:p>
    <w:p w:rsidRDefault="00FA3F6D" w:rsidP="00FA3F6D" w:rsidR="00FA3F6D"/>
    <w:p w:rsidRDefault="00FA3F6D" w:rsidP="00FA3F6D" w:rsidR="00FA3F6D">
      <w:pPr>
        <w:ind w:hanging="720" w:left="360"/>
        <w:rPr>
          <w:b/>
        </w:rPr>
      </w:pPr>
      <w:r>
        <w:rPr>
          <w:b/>
        </w:rPr>
        <w:t xml:space="preserve">     REPUBLIKA HRVATSKA</w:t>
      </w:r>
    </w:p>
    <w:p w:rsidRDefault="00FA3F6D" w:rsidP="00FA3F6D" w:rsidR="00FA3F6D">
      <w:pPr>
        <w:ind w:hanging="720" w:left="360"/>
        <w:rPr>
          <w:sz w:val="22"/>
          <w:szCs w:val="22"/>
        </w:rPr>
      </w:pPr>
      <w:r>
        <w:rPr>
          <w:sz w:val="22"/>
          <w:szCs w:val="22"/>
        </w:rPr>
        <w:t xml:space="preserve">     TRGOVAČKI SUD U OSIJEKU</w:t>
      </w:r>
    </w:p>
    <w:p w:rsidRDefault="00FA3F6D" w:rsidP="00FA3F6D" w:rsidR="00FA3F6D">
      <w:pPr>
        <w:jc w:val="both"/>
      </w:pPr>
    </w:p>
    <w:p w:rsidRDefault="00FA3F6D" w:rsidP="00FA3F6D" w:rsidR="00FA3F6D">
      <w:pPr>
        <w:jc w:val="both"/>
      </w:pPr>
    </w:p>
    <w:p w:rsidRDefault="00FA3F6D" w:rsidP="00FA3F6D" w:rsidR="00FA3F6D">
      <w:pPr>
        <w:jc w:val="center"/>
      </w:pPr>
      <w:r>
        <w:t>R E P U B L I K A  H R V A T S KA</w:t>
      </w:r>
    </w:p>
    <w:p w:rsidRDefault="00FA3F6D" w:rsidP="00FA3F6D" w:rsidR="00FA3F6D">
      <w:pPr>
        <w:jc w:val="center"/>
      </w:pPr>
    </w:p>
    <w:p w:rsidRDefault="00FA3F6D" w:rsidP="00FA3F6D" w:rsidR="00FA3F6D">
      <w:pPr>
        <w:jc w:val="center"/>
      </w:pPr>
      <w:r>
        <w:t>R J E Š E N J E</w:t>
      </w:r>
    </w:p>
    <w:p w:rsidRDefault="00FA3F6D" w:rsidP="00FA3F6D" w:rsidR="00FA3F6D">
      <w:pPr>
        <w:jc w:val="center"/>
        <w:rPr>
          <w:b/>
        </w:rPr>
      </w:pPr>
    </w:p>
    <w:p w:rsidRDefault="00FA3F6D" w:rsidP="00FA3F6D" w:rsidR="00FA3F6D">
      <w:pPr>
        <w:jc w:val="center"/>
        <w:rPr>
          <w:b/>
        </w:rPr>
      </w:pPr>
    </w:p>
    <w:p w:rsidRDefault="00FA3F6D" w:rsidP="00FA3F6D" w:rsidR="00FA3F6D">
      <w:pPr>
        <w:jc w:val="center"/>
        <w:rPr>
          <w:b/>
        </w:rPr>
      </w:pPr>
    </w:p>
    <w:p w:rsidRDefault="00FA3F6D" w:rsidP="00FA3F6D" w:rsidR="00FA3F6D">
      <w:pPr>
        <w:jc w:val="both"/>
      </w:pPr>
      <w:r>
        <w:tab/>
        <w:t xml:space="preserve">Trgovački sud u Osijeku, po stečajnoj sutkinji Nadi Roso, u stečajnom predmetu dužnika </w:t>
      </w:r>
      <w:r>
        <w:rPr>
          <w:b/>
        </w:rPr>
        <w:t xml:space="preserve">HUMANITAS d.d. za proizvodnju, trgovinu i usluge „u stečaju“, </w:t>
      </w:r>
      <w:proofErr w:type="spellStart"/>
      <w:r>
        <w:rPr>
          <w:b/>
        </w:rPr>
        <w:t>Ivanovac</w:t>
      </w:r>
      <w:proofErr w:type="spellEnd"/>
      <w:r>
        <w:rPr>
          <w:b/>
        </w:rPr>
        <w:t xml:space="preserve">, Duga 53, </w:t>
      </w:r>
      <w:r>
        <w:t>dana 14. studenog 2016. g.,</w:t>
      </w:r>
    </w:p>
    <w:p w:rsidRDefault="00FA3F6D" w:rsidP="00FA3F6D" w:rsidR="00FA3F6D">
      <w:pPr>
        <w:tabs>
          <w:tab w:pos="1170" w:val="left"/>
        </w:tabs>
        <w:jc w:val="both"/>
      </w:pPr>
      <w:r>
        <w:tab/>
      </w:r>
    </w:p>
    <w:p w:rsidRDefault="00FA3F6D" w:rsidP="00FA3F6D" w:rsidR="00FA3F6D">
      <w:pPr>
        <w:jc w:val="both"/>
      </w:pPr>
    </w:p>
    <w:p w:rsidRDefault="00FA3F6D" w:rsidP="00FA3F6D" w:rsidR="00FA3F6D">
      <w:pPr>
        <w:jc w:val="center"/>
      </w:pPr>
      <w:r>
        <w:t>r i j e š i o    j e</w:t>
      </w:r>
    </w:p>
    <w:p w:rsidRDefault="00FA3F6D" w:rsidP="00FA3F6D" w:rsidR="00FA3F6D">
      <w:pPr>
        <w:jc w:val="center"/>
        <w:rPr>
          <w:b/>
        </w:rPr>
      </w:pPr>
    </w:p>
    <w:p w:rsidRDefault="00FA3F6D" w:rsidP="00FA3F6D" w:rsidR="00FA3F6D">
      <w:pPr>
        <w:jc w:val="center"/>
        <w:rPr>
          <w:b/>
        </w:rPr>
      </w:pPr>
    </w:p>
    <w:p w:rsidRDefault="00FA3F6D" w:rsidP="00FA3F6D" w:rsidR="00FA3F6D">
      <w:pPr>
        <w:jc w:val="both"/>
      </w:pPr>
      <w:r>
        <w:tab/>
        <w:t>I</w:t>
      </w:r>
      <w:r>
        <w:tab/>
        <w:t xml:space="preserve">ODBIJA SE zahtjev </w:t>
      </w:r>
      <w:proofErr w:type="spellStart"/>
      <w:r>
        <w:t>razlučnog</w:t>
      </w:r>
      <w:proofErr w:type="spellEnd"/>
      <w:r>
        <w:t xml:space="preserve"> vjerovnika </w:t>
      </w:r>
      <w:proofErr w:type="spellStart"/>
      <w:r w:rsidR="008956B9">
        <w:t>Bobar</w:t>
      </w:r>
      <w:proofErr w:type="spellEnd"/>
      <w:r w:rsidR="008956B9">
        <w:t xml:space="preserve"> banka akcionarsko društvo </w:t>
      </w:r>
      <w:proofErr w:type="spellStart"/>
      <w:r w:rsidR="008956B9">
        <w:t>Bjeljina</w:t>
      </w:r>
      <w:proofErr w:type="spellEnd"/>
      <w:r w:rsidR="008956B9">
        <w:t xml:space="preserve"> – u likvidaciji Bosna i Hercegovina, Republika Srpska zastupana po punomoćniku Ozren </w:t>
      </w:r>
      <w:proofErr w:type="spellStart"/>
      <w:r w:rsidR="008956B9">
        <w:t>Ivković</w:t>
      </w:r>
      <w:proofErr w:type="spellEnd"/>
      <w:r w:rsidR="008956B9">
        <w:t xml:space="preserve"> odvjetnik iz Zagreba</w:t>
      </w:r>
      <w:r>
        <w:t xml:space="preserve"> od </w:t>
      </w:r>
      <w:r w:rsidR="008956B9">
        <w:t>14. lipnja 2016. g.</w:t>
      </w:r>
      <w:r>
        <w:t>, kao neosnovan.</w:t>
      </w:r>
    </w:p>
    <w:p w:rsidRDefault="00FA3F6D" w:rsidP="00FA3F6D" w:rsidR="00FA3F6D">
      <w:pPr>
        <w:jc w:val="both"/>
      </w:pPr>
      <w:r>
        <w:tab/>
      </w:r>
    </w:p>
    <w:p w:rsidRDefault="00F56070" w:rsidP="00CC0773" w:rsidR="0074446F" w:rsidRPr="005C70D1">
      <w:pPr>
        <w:jc w:val="both"/>
      </w:pPr>
      <w:r w:rsidRPr="005C70D1">
        <w:tab/>
      </w:r>
    </w:p>
    <w:p w:rsidRDefault="00D25BFE" w:rsidP="00CC0773" w:rsidR="00D25BFE" w:rsidRPr="005C70D1">
      <w:pPr>
        <w:jc w:val="both"/>
      </w:pPr>
    </w:p>
    <w:p w:rsidRDefault="00F56070" w:rsidP="00CC0773" w:rsidR="00F56070" w:rsidRPr="005C70D1">
      <w:pPr>
        <w:jc w:val="center"/>
      </w:pPr>
      <w:r w:rsidRPr="005C70D1">
        <w:t>Obrazloženje</w:t>
      </w:r>
    </w:p>
    <w:p w:rsidRDefault="00D25BFE" w:rsidP="00CC0773" w:rsidR="00D25BFE" w:rsidRPr="005C70D1">
      <w:pPr>
        <w:jc w:val="center"/>
        <w:rPr>
          <w:b/>
        </w:rPr>
      </w:pPr>
    </w:p>
    <w:p w:rsidRDefault="004B0F2E" w:rsidP="00CC0773" w:rsidR="004B0F2E" w:rsidRPr="005C70D1">
      <w:pPr>
        <w:jc w:val="center"/>
        <w:rPr>
          <w:b/>
        </w:rPr>
      </w:pPr>
    </w:p>
    <w:p w:rsidRDefault="00A5714A" w:rsidP="00A5714A" w:rsidR="008956B9">
      <w:pPr>
        <w:jc w:val="both"/>
      </w:pPr>
      <w:r w:rsidRPr="005C70D1">
        <w:tab/>
      </w:r>
      <w:r w:rsidR="00D4787A" w:rsidRPr="005C70D1">
        <w:t xml:space="preserve">Na prijedlog FINE od </w:t>
      </w:r>
      <w:r w:rsidR="008956B9">
        <w:t>11. prosinca 2015. g. za proved</w:t>
      </w:r>
      <w:r w:rsidR="00D4787A" w:rsidRPr="005C70D1">
        <w:t xml:space="preserve">bu skraćenog stečajnog postupka za dužnika </w:t>
      </w:r>
      <w:proofErr w:type="spellStart"/>
      <w:r w:rsidR="008956B9">
        <w:t>Humanitas</w:t>
      </w:r>
      <w:proofErr w:type="spellEnd"/>
      <w:r w:rsidR="008956B9">
        <w:t xml:space="preserve"> d.d. </w:t>
      </w:r>
      <w:proofErr w:type="spellStart"/>
      <w:r w:rsidR="008956B9">
        <w:t>Ivanovac</w:t>
      </w:r>
      <w:proofErr w:type="spellEnd"/>
      <w:r w:rsidR="00D4787A" w:rsidRPr="005C70D1">
        <w:t xml:space="preserve"> </w:t>
      </w:r>
      <w:r w:rsidR="008956B9">
        <w:t xml:space="preserve">Trgovački sud u Osijeku </w:t>
      </w:r>
      <w:r w:rsidR="00D4787A" w:rsidRPr="005C70D1">
        <w:t xml:space="preserve">je </w:t>
      </w:r>
      <w:r w:rsidR="008956B9">
        <w:t>nakon provedenog postupka pravomoćnim rješenjem broj 13 St-1497/15 od 9. veljače 2016. g. otvorio i istodobno zaključio skraćeni stečajni postupak na koje Rješenje  je direktor dužnika Darko Habuš pravodobno izjavio žalbu.</w:t>
      </w:r>
    </w:p>
    <w:p w:rsidRDefault="008956B9" w:rsidP="00A5714A" w:rsidR="008956B9">
      <w:pPr>
        <w:jc w:val="both"/>
      </w:pPr>
      <w:r>
        <w:tab/>
        <w:t xml:space="preserve">Rješenjem Visokog trgovačkog suda RH Zagreb broj 45. </w:t>
      </w:r>
      <w:proofErr w:type="spellStart"/>
      <w:r>
        <w:t>Pž</w:t>
      </w:r>
      <w:proofErr w:type="spellEnd"/>
      <w:r>
        <w:t>-1550/16 od 9. ožujka 2016. g. odbijena je kao neosnovana žalba Darka Habuša i potvrđeno Rješenje Trgovačkog suda u Osijeku broj St-1497/15 od 9. veljače 2016. g.</w:t>
      </w:r>
    </w:p>
    <w:p w:rsidRDefault="008956B9" w:rsidP="00A5714A" w:rsidR="008956B9">
      <w:pPr>
        <w:jc w:val="both"/>
      </w:pPr>
      <w:r>
        <w:tab/>
        <w:t xml:space="preserve">Podneskom od 17. ožujka 2016. g. </w:t>
      </w:r>
      <w:proofErr w:type="spellStart"/>
      <w:r>
        <w:t>razlučni</w:t>
      </w:r>
      <w:proofErr w:type="spellEnd"/>
      <w:r>
        <w:t xml:space="preserve"> vjerovnik </w:t>
      </w:r>
      <w:proofErr w:type="spellStart"/>
      <w:r>
        <w:t>Bobar</w:t>
      </w:r>
      <w:proofErr w:type="spellEnd"/>
      <w:r>
        <w:t xml:space="preserve"> banka akcionarsko društvo </w:t>
      </w:r>
      <w:proofErr w:type="spellStart"/>
      <w:r>
        <w:t>Bjeljina</w:t>
      </w:r>
      <w:proofErr w:type="spellEnd"/>
      <w:r>
        <w:t xml:space="preserve"> – u likvidaciji zastupani po punomoćniku – odvjetniku predložio je da se donese rješenje o nastavljanju postupka navodeći da je dana 4. prosinca 2013. g. sa dužnikom kao sudužnikom sklopio Ugovor o kreditu na iznos od 3.700.000,00 EUR-a te je temeljem Ugovora, a radi osiguranja navedenog iznosa kredita, na nekretnini dužnika </w:t>
      </w:r>
      <w:proofErr w:type="spellStart"/>
      <w:r>
        <w:t>Humanitas</w:t>
      </w:r>
      <w:proofErr w:type="spellEnd"/>
      <w:r>
        <w:t xml:space="preserve"> d.d. zasnovana hipoteka prvog </w:t>
      </w:r>
      <w:proofErr w:type="spellStart"/>
      <w:r>
        <w:t>prednosnog</w:t>
      </w:r>
      <w:proofErr w:type="spellEnd"/>
      <w:r>
        <w:t xml:space="preserve"> reda za korist </w:t>
      </w:r>
      <w:proofErr w:type="spellStart"/>
      <w:r>
        <w:t>Bobar</w:t>
      </w:r>
      <w:proofErr w:type="spellEnd"/>
      <w:r>
        <w:t xml:space="preserve"> banke akcionarskog društva </w:t>
      </w:r>
      <w:proofErr w:type="spellStart"/>
      <w:r>
        <w:t>Bjeljina</w:t>
      </w:r>
      <w:proofErr w:type="spellEnd"/>
      <w:r>
        <w:t xml:space="preserve"> – u likvidaciji te da obveze iz Ugovora nisu uredno izvršavane te je vjerovnik raskinuo Ugovor dana 28. kolovoza 2015. g.</w:t>
      </w:r>
    </w:p>
    <w:p w:rsidRDefault="00F52738" w:rsidP="00F52738" w:rsidR="00F52738">
      <w:pPr>
        <w:jc w:val="right"/>
      </w:pPr>
      <w:r>
        <w:lastRenderedPageBreak/>
        <w:t>6 St-1749/16-14</w:t>
      </w:r>
    </w:p>
    <w:p w:rsidRDefault="00F52738" w:rsidP="00A5714A" w:rsidR="00F52738">
      <w:pPr>
        <w:jc w:val="both"/>
      </w:pPr>
    </w:p>
    <w:p w:rsidRDefault="008956B9" w:rsidP="00A5714A" w:rsidR="008956B9">
      <w:pPr>
        <w:jc w:val="both"/>
      </w:pPr>
      <w:r>
        <w:tab/>
        <w:t xml:space="preserve">Ujedno navedeni </w:t>
      </w:r>
      <w:proofErr w:type="spellStart"/>
      <w:r>
        <w:t>razlučni</w:t>
      </w:r>
      <w:proofErr w:type="spellEnd"/>
      <w:r>
        <w:t xml:space="preserve"> vjerovnik naveo je da je Općinskom sudu u Osijeku podnio prijedlog za ovrhu na nekretnini dužnika te je dana 3.9.2015. g. doneseno Rješenje o ovrsi poslovni broj </w:t>
      </w:r>
      <w:proofErr w:type="spellStart"/>
      <w:r>
        <w:t>Ovr</w:t>
      </w:r>
      <w:proofErr w:type="spellEnd"/>
      <w:r>
        <w:t>-3859/2015 a u zemljišnoj knjizi upisana zabilježba ovrhe na nekretnini te se trenutno očekuje provedba daljnjih ovršnih radnji.</w:t>
      </w:r>
    </w:p>
    <w:p w:rsidRDefault="008956B9" w:rsidP="00D315AB" w:rsidR="00D4787A" w:rsidRPr="005C70D1">
      <w:pPr>
        <w:jc w:val="both"/>
      </w:pPr>
      <w:r>
        <w:tab/>
        <w:t xml:space="preserve">Uz podnesak </w:t>
      </w:r>
      <w:proofErr w:type="spellStart"/>
      <w:r>
        <w:t>razlučni</w:t>
      </w:r>
      <w:proofErr w:type="spellEnd"/>
      <w:r>
        <w:t xml:space="preserve"> vjerovnik dostavio je prijedlog za ovrhu na nekretninama temeljem ovršne isprave od 28.8.2015. g. i presliku rješenja o ovrsi Općinskog suda u Osijeku od 3.9.2015. g. te presliku zemljišnoknjižnog uloška za nekretninu i presliku procjene tržišne vrijednosti nekretnine – stambeno-poslovne zgrade od 28.3.2013. g. izrađene po Darku </w:t>
      </w:r>
      <w:proofErr w:type="spellStart"/>
      <w:r>
        <w:t>Ojvanu</w:t>
      </w:r>
      <w:proofErr w:type="spellEnd"/>
      <w:r>
        <w:t xml:space="preserve"> dipl. ing. </w:t>
      </w:r>
      <w:proofErr w:type="spellStart"/>
      <w:r>
        <w:t>građ</w:t>
      </w:r>
      <w:proofErr w:type="spellEnd"/>
      <w:r>
        <w:t>. stalnog sudskog vješt</w:t>
      </w:r>
      <w:r w:rsidR="00D315AB">
        <w:t>aka građevinske struke.</w:t>
      </w:r>
    </w:p>
    <w:p w:rsidRDefault="00D4787A" w:rsidP="00D4787A" w:rsidR="00D4787A">
      <w:pPr>
        <w:ind w:firstLine="708"/>
        <w:jc w:val="both"/>
      </w:pPr>
      <w:r w:rsidRPr="005C70D1">
        <w:t>Zaključkom ovoga suda broj St-</w:t>
      </w:r>
      <w:r w:rsidR="00D315AB">
        <w:t>1749</w:t>
      </w:r>
      <w:r w:rsidRPr="005C70D1">
        <w:t xml:space="preserve">/16 od </w:t>
      </w:r>
      <w:r w:rsidR="00D315AB">
        <w:t xml:space="preserve">1. lipnja </w:t>
      </w:r>
      <w:r w:rsidRPr="005C70D1">
        <w:t xml:space="preserve">2016. g. pozvan je </w:t>
      </w:r>
      <w:proofErr w:type="spellStart"/>
      <w:r w:rsidRPr="005C70D1">
        <w:t>razlučni</w:t>
      </w:r>
      <w:proofErr w:type="spellEnd"/>
      <w:r w:rsidRPr="005C70D1">
        <w:t xml:space="preserve"> vjerovnik </w:t>
      </w:r>
      <w:proofErr w:type="spellStart"/>
      <w:r w:rsidR="00D315AB">
        <w:t>Bobar</w:t>
      </w:r>
      <w:proofErr w:type="spellEnd"/>
      <w:r w:rsidR="00D315AB">
        <w:t xml:space="preserve"> banka akcionarsko društvo </w:t>
      </w:r>
      <w:proofErr w:type="spellStart"/>
      <w:r w:rsidR="00D315AB">
        <w:t>Bjeljina</w:t>
      </w:r>
      <w:proofErr w:type="spellEnd"/>
      <w:r w:rsidR="00D315AB">
        <w:t xml:space="preserve"> – u likvidaciji</w:t>
      </w:r>
      <w:r w:rsidRPr="005C70D1">
        <w:t xml:space="preserve"> da</w:t>
      </w:r>
      <w:r w:rsidR="00D315AB">
        <w:t xml:space="preserve"> u roku od 8 dana od dana primitka zaključka učini vjerojatnim da tražbinu neće moći potpuno namiriti iz predmeta na koji se odnosi</w:t>
      </w:r>
      <w:r w:rsidR="005C70D1">
        <w:t xml:space="preserve"> njegovo </w:t>
      </w:r>
      <w:proofErr w:type="spellStart"/>
      <w:r w:rsidR="005C70D1">
        <w:t>razlučno</w:t>
      </w:r>
      <w:proofErr w:type="spellEnd"/>
      <w:r w:rsidR="005C70D1">
        <w:t xml:space="preserve"> pravo</w:t>
      </w:r>
      <w:r w:rsidR="00D315AB">
        <w:t xml:space="preserve">-nekretnina upisana kod Općinskog suda u Osijeku </w:t>
      </w:r>
      <w:proofErr w:type="spellStart"/>
      <w:r w:rsidR="00D315AB">
        <w:t>zk</w:t>
      </w:r>
      <w:proofErr w:type="spellEnd"/>
      <w:r w:rsidR="00D315AB">
        <w:t xml:space="preserve">. odjel Osijek </w:t>
      </w:r>
      <w:proofErr w:type="spellStart"/>
      <w:r w:rsidR="00D315AB">
        <w:t>zk</w:t>
      </w:r>
      <w:proofErr w:type="spellEnd"/>
      <w:r w:rsidR="00D315AB">
        <w:t xml:space="preserve">. ul. 16364 </w:t>
      </w:r>
      <w:proofErr w:type="spellStart"/>
      <w:r w:rsidR="00D315AB">
        <w:t>kč</w:t>
      </w:r>
      <w:proofErr w:type="spellEnd"/>
      <w:r w:rsidR="00D315AB">
        <w:t>. br. 3670 Ružina ulica, dvorište površine 2954 m2, tražbina temeljem Ugovora o kreditu u iznosu od 3.700.000,00 EUR-a (</w:t>
      </w:r>
      <w:proofErr w:type="spellStart"/>
      <w:r w:rsidR="00D315AB">
        <w:t>razlučno</w:t>
      </w:r>
      <w:proofErr w:type="spellEnd"/>
      <w:r w:rsidR="00D315AB">
        <w:t xml:space="preserve"> pravo)</w:t>
      </w:r>
      <w:r w:rsidR="005C70D1">
        <w:t>, pod prijetnjom odbačaja</w:t>
      </w:r>
      <w:r w:rsidR="00D315AB">
        <w:t xml:space="preserve"> prijedloga za nastavak stečajnog postupka u odnosu na stečajnu masu iza stečajnog dužnika sukladno čl. 109 st. 3 Stečajnog zakona (NN br. 71/15)</w:t>
      </w:r>
      <w:r w:rsidR="005C70D1">
        <w:t>.</w:t>
      </w:r>
    </w:p>
    <w:p w:rsidRDefault="00103996" w:rsidP="00103996" w:rsidR="00103996">
      <w:pPr>
        <w:ind w:firstLine="708"/>
        <w:jc w:val="both"/>
      </w:pPr>
      <w:r>
        <w:t xml:space="preserve">Podneskom od 14. lipnja 2016. g. vjerovnik je naveo da nije samo </w:t>
      </w:r>
      <w:proofErr w:type="spellStart"/>
      <w:r>
        <w:t>razlučni</w:t>
      </w:r>
      <w:proofErr w:type="spellEnd"/>
      <w:r>
        <w:t xml:space="preserve"> vjerovnik već da i ma i položaj stečajnog vjerovnika a s obzirom da mu je dužnik i osobno odgovoran što proizlazi iz Ugovora o kreditu od 4.12.2013. g. u kojem je dužnik naveden kao sudužnik te je preuzeo obvezu otplate kredita i kamate uz uvjete i na način kao i korisnik te ima isti pravni položaj kao i korisnik te dug priznaje kao svoj. Ujedno navodi da je Ugovor o vršna isprava na koji je stavljena potvrda ovršnosti dana 29. lipnja 2015. g. od strane javnog bilježnika Lidije Perić iz Osijeka te je ovlašten podnijeti prijedlog za otvaranje stečajnog postupka budući je učinio vjerojatnim postojanje svoje tražbine a da je FINA u svom Zahtjevu za provedbu skraćenog stečajnog postupka od 10.12.2015. g. utvrdila postojanje stečajnog razloga – nesposobnost za plaćanje dužnika. Predlaže nastavak stečajnog postupka uz poziv stečajnim vjerovnicima da u roku od 30 dana stečajnom upravitelju prijave svoje tražbine te da se zakaže ispitno i izvještajnog ročište.</w:t>
      </w:r>
    </w:p>
    <w:p w:rsidRDefault="00103996" w:rsidP="00D4787A" w:rsidR="00103996">
      <w:pPr>
        <w:ind w:firstLine="708"/>
        <w:jc w:val="both"/>
      </w:pPr>
      <w:r>
        <w:t xml:space="preserve">Uvidom u Ugovor o kreditu broj 21-231/13 od 4.12.2013. g. (str. 61-65 spisa) ovjerovljen kod javnog bilježnika Lidija Perić iz Osijeka OV-11269/13 od 4.12.2013. g. s potvrdom ovršnosti od 29. lipnja 2015. g. te uvidom u izvadak iz zemljišnih knjiga Osijek </w:t>
      </w:r>
      <w:proofErr w:type="spellStart"/>
      <w:r>
        <w:t>zk</w:t>
      </w:r>
      <w:proofErr w:type="spellEnd"/>
      <w:r>
        <w:t xml:space="preserve">. ul. 16364 (str. 37 i 38 spisa) te u procjenu tržišne vrijednosti nekretnine od 28.3.2013. g. (str. 39 do 44 spisa) te u Rješenje o ovrsi OS Osijek poslovni broj 14 </w:t>
      </w:r>
      <w:proofErr w:type="spellStart"/>
      <w:r>
        <w:t>Ovr</w:t>
      </w:r>
      <w:proofErr w:type="spellEnd"/>
      <w:r>
        <w:t xml:space="preserve">-3859/15 od 3.9.2015. g. (str. 50-53 spisa) sud je utvrdio da je procijenjena vrijednost predmetne nekretnine 4.500.000,00 EUR-a (34.110.000,00 kn) – str. 43a i 44 spisa a da je tražbina </w:t>
      </w:r>
      <w:proofErr w:type="spellStart"/>
      <w:r>
        <w:t>razlučnog</w:t>
      </w:r>
      <w:proofErr w:type="spellEnd"/>
      <w:r>
        <w:t xml:space="preserve"> vjerovnika 4.093.118,38 EUR-a (str. 50 spisa) prema tome, tražbina </w:t>
      </w:r>
      <w:proofErr w:type="spellStart"/>
      <w:r>
        <w:t>razlučnog</w:t>
      </w:r>
      <w:proofErr w:type="spellEnd"/>
      <w:r>
        <w:t xml:space="preserve"> vjerovnika je manja od procijenjene vrijednosti nekretnine. </w:t>
      </w:r>
    </w:p>
    <w:p w:rsidRDefault="00103996" w:rsidP="00F52738" w:rsidR="00745FCF">
      <w:pPr>
        <w:ind w:firstLine="708"/>
        <w:jc w:val="both"/>
      </w:pPr>
      <w:r>
        <w:t xml:space="preserve">Ujedno, a kako to sam </w:t>
      </w:r>
      <w:proofErr w:type="spellStart"/>
      <w:r>
        <w:t>razlučni</w:t>
      </w:r>
      <w:proofErr w:type="spellEnd"/>
      <w:r>
        <w:t xml:space="preserve"> vjerovnik navodi u svom podnesku od 17.3.2016. g. u tijeku je ovrha temeljem Rješenja o ovrsi OS Osijek </w:t>
      </w:r>
      <w:proofErr w:type="spellStart"/>
      <w:r>
        <w:t>Ovr</w:t>
      </w:r>
      <w:proofErr w:type="spellEnd"/>
      <w:r>
        <w:t>-3859/2015 na predmetnoj nekretnini te je u tijeku provedba daljnjih ovršnih radnji.</w:t>
      </w:r>
    </w:p>
    <w:p w:rsidRDefault="00745FCF" w:rsidP="003C73CA" w:rsidR="00F52738">
      <w:pPr>
        <w:tabs>
          <w:tab w:pos="708" w:val="left"/>
          <w:tab w:pos="4536" w:val="center"/>
        </w:tabs>
        <w:jc w:val="both"/>
      </w:pPr>
      <w:r>
        <w:tab/>
      </w:r>
      <w:r>
        <w:tab/>
        <w:t xml:space="preserve">Prema čl. 109 st. 3 SZ </w:t>
      </w:r>
      <w:proofErr w:type="spellStart"/>
      <w:r>
        <w:t>razlučni</w:t>
      </w:r>
      <w:proofErr w:type="spellEnd"/>
      <w:r>
        <w:t xml:space="preserve"> vjerovnici mogu predlagati otvaranje stečajnog postupka nad dužnikom samo ako učine vjerojatnim da se njihova tražbina neće moći potpuno namiriti iz predmeta na koji se odnosi njihovo </w:t>
      </w:r>
      <w:proofErr w:type="spellStart"/>
      <w:r>
        <w:t>razlučno</w:t>
      </w:r>
      <w:proofErr w:type="spellEnd"/>
      <w:r>
        <w:t xml:space="preserve"> pravo.</w:t>
      </w:r>
    </w:p>
    <w:p w:rsidRDefault="00F52738" w:rsidP="003C73CA" w:rsidR="00F52738">
      <w:pPr>
        <w:tabs>
          <w:tab w:pos="708" w:val="left"/>
          <w:tab w:pos="4536" w:val="center"/>
        </w:tabs>
        <w:jc w:val="both"/>
      </w:pPr>
    </w:p>
    <w:p w:rsidRDefault="00F52738" w:rsidP="003C73CA" w:rsidR="00F52738">
      <w:pPr>
        <w:tabs>
          <w:tab w:pos="708" w:val="left"/>
          <w:tab w:pos="4536" w:val="center"/>
        </w:tabs>
        <w:jc w:val="both"/>
      </w:pPr>
    </w:p>
    <w:p w:rsidRDefault="00F52738" w:rsidP="003C73CA" w:rsidR="00F52738">
      <w:pPr>
        <w:tabs>
          <w:tab w:pos="708" w:val="left"/>
          <w:tab w:pos="4536" w:val="center"/>
        </w:tabs>
        <w:jc w:val="both"/>
      </w:pPr>
    </w:p>
    <w:p w:rsidRDefault="00F52738" w:rsidP="003C73CA" w:rsidR="00F52738">
      <w:pPr>
        <w:tabs>
          <w:tab w:pos="708" w:val="left"/>
          <w:tab w:pos="4536" w:val="center"/>
        </w:tabs>
        <w:jc w:val="both"/>
      </w:pPr>
    </w:p>
    <w:p w:rsidRDefault="00F52738" w:rsidP="003C73CA" w:rsidR="00F52738">
      <w:pPr>
        <w:tabs>
          <w:tab w:pos="708" w:val="left"/>
          <w:tab w:pos="4536" w:val="center"/>
        </w:tabs>
        <w:jc w:val="both"/>
      </w:pPr>
    </w:p>
    <w:p w:rsidRDefault="00F52738" w:rsidP="00F52738" w:rsidR="00F52738">
      <w:pPr>
        <w:jc w:val="right"/>
      </w:pPr>
      <w:r>
        <w:t>6 St-1749/16-14</w:t>
      </w:r>
    </w:p>
    <w:p w:rsidRDefault="00F52738" w:rsidP="003C73CA" w:rsidR="00F52738">
      <w:pPr>
        <w:tabs>
          <w:tab w:pos="708" w:val="left"/>
          <w:tab w:pos="4536" w:val="center"/>
        </w:tabs>
        <w:jc w:val="both"/>
      </w:pPr>
    </w:p>
    <w:p w:rsidRDefault="00745FCF" w:rsidP="003C73CA" w:rsidR="00745FCF">
      <w:pPr>
        <w:tabs>
          <w:tab w:pos="708" w:val="left"/>
          <w:tab w:pos="4536" w:val="center"/>
        </w:tabs>
        <w:jc w:val="both"/>
      </w:pPr>
      <w:r>
        <w:t xml:space="preserve"> </w:t>
      </w:r>
    </w:p>
    <w:p w:rsidRDefault="00745FCF" w:rsidP="003C73CA" w:rsidR="00745FCF">
      <w:pPr>
        <w:tabs>
          <w:tab w:pos="708" w:val="left"/>
          <w:tab w:pos="4536" w:val="center"/>
        </w:tabs>
        <w:jc w:val="both"/>
      </w:pPr>
      <w:r>
        <w:tab/>
        <w:t xml:space="preserve">Budući da je zakonom </w:t>
      </w:r>
      <w:proofErr w:type="spellStart"/>
      <w:r>
        <w:t>razlučnim</w:t>
      </w:r>
      <w:proofErr w:type="spellEnd"/>
      <w:r>
        <w:t xml:space="preserve"> vjerovnicima dano pravo na pokretanje stečajnog postupka pod uvjetom da se ne mogu potpuno namiriti iz predmeta na koji se odnosi njihova tražbina, odnosno </w:t>
      </w:r>
      <w:proofErr w:type="spellStart"/>
      <w:r>
        <w:t>razlučno</w:t>
      </w:r>
      <w:proofErr w:type="spellEnd"/>
      <w:r>
        <w:t xml:space="preserve"> pravo, te budući da je sud utvrdio prije pokretanja prethodnog postupka da predlagatelj nije učinio vjerojatnim da se neće moći </w:t>
      </w:r>
      <w:r w:rsidR="00F52738">
        <w:t xml:space="preserve">potpuno </w:t>
      </w:r>
      <w:r>
        <w:t>namiriti iz predmeta na koji se odnosi njegova tražbina</w:t>
      </w:r>
      <w:r w:rsidR="00F52738">
        <w:t xml:space="preserve"> te budući da je u tijeku ovršni postupak na predmetnoj nekretnini i tražbina </w:t>
      </w:r>
      <w:proofErr w:type="spellStart"/>
      <w:r w:rsidR="00F52738">
        <w:t>razlučnog</w:t>
      </w:r>
      <w:proofErr w:type="spellEnd"/>
      <w:r w:rsidR="00F52738">
        <w:t xml:space="preserve"> vjerovnika je manja od procijenjene vrijednosti predmetne nekretnine proizlazi da </w:t>
      </w:r>
      <w:proofErr w:type="spellStart"/>
      <w:r w:rsidR="00F52738">
        <w:t>razlučni</w:t>
      </w:r>
      <w:proofErr w:type="spellEnd"/>
      <w:r w:rsidR="00F52738">
        <w:t xml:space="preserve"> vjerovnik </w:t>
      </w:r>
      <w:r>
        <w:t xml:space="preserve">nije aktivno legitimiran za pokretanje </w:t>
      </w:r>
      <w:r w:rsidR="00C06BDC">
        <w:t xml:space="preserve"> </w:t>
      </w:r>
      <w:r w:rsidR="00F52738">
        <w:t>stečajnog postupka te je</w:t>
      </w:r>
      <w:r>
        <w:t xml:space="preserve"> valjalo prijedlog </w:t>
      </w:r>
      <w:proofErr w:type="spellStart"/>
      <w:r>
        <w:t>razlučnog</w:t>
      </w:r>
      <w:proofErr w:type="spellEnd"/>
      <w:r>
        <w:t xml:space="preserve"> vjerovnika</w:t>
      </w:r>
      <w:r w:rsidR="00F52738">
        <w:t xml:space="preserve"> od 17. ožujka 2016. g.</w:t>
      </w:r>
      <w:r>
        <w:t xml:space="preserve"> odbiti te odlučiti kao u izreci. (Odluka VTS RH Zagreb broj </w:t>
      </w:r>
      <w:proofErr w:type="spellStart"/>
      <w:r>
        <w:t>Pž</w:t>
      </w:r>
      <w:proofErr w:type="spellEnd"/>
      <w:r>
        <w:t>-7203/15 od 14.10.2015. g.)</w:t>
      </w:r>
      <w:r w:rsidR="00F52738">
        <w:t>.</w:t>
      </w:r>
    </w:p>
    <w:p w:rsidRDefault="00F52738" w:rsidP="003C73CA" w:rsidR="00F52738" w:rsidRPr="005C70D1">
      <w:pPr>
        <w:tabs>
          <w:tab w:pos="708" w:val="left"/>
          <w:tab w:pos="4536" w:val="center"/>
        </w:tabs>
        <w:jc w:val="both"/>
      </w:pPr>
      <w:r>
        <w:tab/>
        <w:t xml:space="preserve"> </w:t>
      </w:r>
    </w:p>
    <w:p w:rsidRDefault="00D25BFE" w:rsidP="00CC0773" w:rsidR="00D25BFE" w:rsidRPr="005C70D1">
      <w:pPr>
        <w:jc w:val="center"/>
      </w:pPr>
    </w:p>
    <w:p w:rsidRDefault="00483421" w:rsidP="00CC0773" w:rsidR="00367219" w:rsidRPr="005C70D1">
      <w:pPr>
        <w:jc w:val="both"/>
      </w:pPr>
      <w:r w:rsidRPr="005C70D1">
        <w:tab/>
      </w:r>
    </w:p>
    <w:p w:rsidRDefault="00CE0431" w:rsidP="00CC0773" w:rsidR="005F1DCE" w:rsidRPr="005C70D1">
      <w:pPr>
        <w:jc w:val="center"/>
      </w:pPr>
      <w:r w:rsidRPr="005C70D1">
        <w:t>U Osijeku</w:t>
      </w:r>
      <w:r w:rsidR="009B13D6" w:rsidRPr="005C70D1">
        <w:t xml:space="preserve"> </w:t>
      </w:r>
      <w:r w:rsidR="00FA3F6D">
        <w:t>14. studenog</w:t>
      </w:r>
      <w:r w:rsidR="0048093C" w:rsidRPr="005C70D1">
        <w:t xml:space="preserve"> 2016. g.</w:t>
      </w:r>
    </w:p>
    <w:p w:rsidRDefault="005F1DCE" w:rsidP="00CC12C2" w:rsidR="005F1DCE" w:rsidRPr="005C70D1"/>
    <w:p w:rsidRDefault="00D25BFE" w:rsidP="00CC0773" w:rsidR="00D25BFE" w:rsidRPr="005C70D1">
      <w:pPr>
        <w:jc w:val="center"/>
      </w:pPr>
    </w:p>
    <w:p w:rsidRDefault="005F1DCE" w:rsidP="00CC0773" w:rsidR="00D25BFE" w:rsidRPr="005C70D1">
      <w:r w:rsidRPr="005C70D1">
        <w:t xml:space="preserve">Zapisničar: </w:t>
      </w:r>
      <w:r w:rsidR="009B13D6" w:rsidRPr="005C70D1">
        <w:t>Danijela Sekulić</w:t>
      </w:r>
    </w:p>
    <w:p w:rsidRDefault="009B13D6" w:rsidP="009B13D6" w:rsidR="005F1DCE" w:rsidRPr="005C70D1">
      <w:pPr>
        <w:jc w:val="center"/>
      </w:pPr>
      <w:r w:rsidRPr="005C70D1">
        <w:t xml:space="preserve">                                                                              </w:t>
      </w:r>
      <w:r w:rsidR="00C06BDC">
        <w:t xml:space="preserve">                             </w:t>
      </w:r>
      <w:r w:rsidRPr="005C70D1">
        <w:t xml:space="preserve">    </w:t>
      </w:r>
      <w:r w:rsidR="00C06BDC">
        <w:t>STEČAJNA SUTKINJA</w:t>
      </w:r>
    </w:p>
    <w:p w:rsidRDefault="005F1DCE" w:rsidP="00CC12C2" w:rsidR="00CC0773" w:rsidRPr="005C70D1">
      <w:pPr>
        <w:jc w:val="center"/>
      </w:pPr>
      <w:r w:rsidRPr="005C70D1">
        <w:t xml:space="preserve">                                                                           </w:t>
      </w:r>
      <w:r w:rsidR="00C06BDC">
        <w:t xml:space="preserve">                        </w:t>
      </w:r>
      <w:r w:rsidRPr="005C70D1">
        <w:t xml:space="preserve">        </w:t>
      </w:r>
      <w:r w:rsidR="009B13D6" w:rsidRPr="005C70D1">
        <w:t>Nada Roso</w:t>
      </w:r>
    </w:p>
    <w:p w:rsidRDefault="00CC0773" w:rsidP="00CC0773" w:rsidR="00CC0773" w:rsidRPr="005C70D1">
      <w:pPr>
        <w:jc w:val="both"/>
        <w:rPr>
          <w:b/>
        </w:rPr>
      </w:pPr>
    </w:p>
    <w:p w:rsidRDefault="00F56070" w:rsidP="00CC0773" w:rsidR="00F56070" w:rsidRPr="005C70D1">
      <w:pPr>
        <w:jc w:val="both"/>
        <w:rPr>
          <w:b/>
        </w:rPr>
      </w:pPr>
      <w:r w:rsidRPr="005C70D1">
        <w:rPr>
          <w:b/>
        </w:rPr>
        <w:t>POUKA O PRAVNOM LIJEKU:</w:t>
      </w:r>
    </w:p>
    <w:p w:rsidRDefault="00F56070" w:rsidP="00CC0773" w:rsidR="00F56070" w:rsidRPr="005C70D1">
      <w:pPr>
        <w:jc w:val="both"/>
      </w:pPr>
      <w:r w:rsidRPr="005C70D1">
        <w:t xml:space="preserve">Protiv ovog rješenja nezadovoljna stranka može </w:t>
      </w:r>
      <w:r w:rsidR="005F1DCE" w:rsidRPr="005C70D1">
        <w:t>uložiti</w:t>
      </w:r>
      <w:r w:rsidRPr="005C70D1">
        <w:t xml:space="preserve"> žalbu Visokom trgovačkom sudu Republike Hrvatske u Zagrebu u roku od 8 dana pismeno u 3 primjerka putem ovog suda</w:t>
      </w:r>
      <w:r w:rsidR="00CA2519" w:rsidRPr="005C70D1">
        <w:t xml:space="preserve"> (čl. 29. st. 5 SZ)</w:t>
      </w:r>
      <w:r w:rsidRPr="005C70D1">
        <w:t>.</w:t>
      </w:r>
    </w:p>
    <w:p w:rsidRDefault="005F1DCE" w:rsidP="00CC0773" w:rsidR="005F1DCE" w:rsidRPr="005C70D1">
      <w:pPr>
        <w:jc w:val="both"/>
      </w:pPr>
    </w:p>
    <w:p w:rsidRDefault="00A663FF" w:rsidP="00CC0773" w:rsidR="00A663FF" w:rsidRPr="005C70D1">
      <w:pPr>
        <w:jc w:val="both"/>
      </w:pPr>
      <w:r w:rsidRPr="005C70D1">
        <w:t>DNA:</w:t>
      </w:r>
    </w:p>
    <w:p w:rsidRDefault="00F52738" w:rsidP="0048093C" w:rsidR="00F52738">
      <w:pPr>
        <w:numPr>
          <w:ilvl w:val="0"/>
          <w:numId w:val="2"/>
        </w:numPr>
        <w:jc w:val="both"/>
      </w:pPr>
      <w:r>
        <w:t xml:space="preserve">za </w:t>
      </w:r>
      <w:proofErr w:type="spellStart"/>
      <w:r>
        <w:t>Bobar</w:t>
      </w:r>
      <w:proofErr w:type="spellEnd"/>
      <w:r>
        <w:t xml:space="preserve"> banka akcionarsko društvo </w:t>
      </w:r>
      <w:proofErr w:type="spellStart"/>
      <w:r>
        <w:t>Bjeljina</w:t>
      </w:r>
      <w:proofErr w:type="spellEnd"/>
      <w:r>
        <w:t xml:space="preserve"> – u likvidaciji pun. Ozren </w:t>
      </w:r>
      <w:proofErr w:type="spellStart"/>
      <w:r>
        <w:t>Ivković</w:t>
      </w:r>
      <w:proofErr w:type="spellEnd"/>
      <w:r>
        <w:t xml:space="preserve"> iz Zagreba, Ulica k. Branimira 29/I</w:t>
      </w:r>
    </w:p>
    <w:p w:rsidRDefault="0048093C" w:rsidP="0048093C" w:rsidR="00C06BDC" w:rsidRPr="005C70D1">
      <w:pPr>
        <w:numPr>
          <w:ilvl w:val="0"/>
          <w:numId w:val="2"/>
        </w:numPr>
        <w:jc w:val="both"/>
      </w:pPr>
      <w:r w:rsidRPr="005C70D1">
        <w:t>e-</w:t>
      </w:r>
      <w:proofErr w:type="spellStart"/>
      <w:r w:rsidRPr="005C70D1">
        <w:t>ogl</w:t>
      </w:r>
      <w:proofErr w:type="spellEnd"/>
      <w:r w:rsidRPr="005C70D1">
        <w:t>. pl.</w:t>
      </w:r>
      <w:r w:rsidR="00745FCF">
        <w:t xml:space="preserve"> uz podnesak </w:t>
      </w:r>
      <w:proofErr w:type="spellStart"/>
      <w:r w:rsidR="00F52738">
        <w:t>Bobar</w:t>
      </w:r>
      <w:proofErr w:type="spellEnd"/>
      <w:r w:rsidR="00F52738">
        <w:t xml:space="preserve"> banka akcionarsko društvo </w:t>
      </w:r>
      <w:proofErr w:type="spellStart"/>
      <w:r w:rsidR="00F52738">
        <w:t>Bjeljina</w:t>
      </w:r>
      <w:proofErr w:type="spellEnd"/>
      <w:r w:rsidR="00F52738">
        <w:t xml:space="preserve"> – u likvidaciji od 17.3. i 14.6.2016. g. (str. 27 i 59 spisa)</w:t>
      </w:r>
    </w:p>
    <w:p w:rsidRDefault="0048093C" w:rsidP="0048093C" w:rsidR="00144E85">
      <w:pPr>
        <w:numPr>
          <w:ilvl w:val="0"/>
          <w:numId w:val="2"/>
        </w:numPr>
        <w:jc w:val="both"/>
      </w:pPr>
      <w:r w:rsidRPr="005C70D1">
        <w:t>k-</w:t>
      </w:r>
      <w:r w:rsidR="00F52738">
        <w:t>14.12.</w:t>
      </w:r>
    </w:p>
    <w:p w:rsidRDefault="00AB589C" w:rsidP="0048093C" w:rsidR="00AB589C" w:rsidRPr="005C70D1">
      <w:pPr>
        <w:numPr>
          <w:ilvl w:val="0"/>
          <w:numId w:val="2"/>
        </w:numPr>
        <w:jc w:val="both"/>
      </w:pPr>
      <w:r>
        <w:t>riješeno odbijanjem</w:t>
      </w:r>
      <w:bookmarkStart w:name="_GoBack" w:id="0"/>
      <w:bookmarkEnd w:id="0"/>
    </w:p>
    <w:p w:rsidRDefault="00576F46" w:rsidP="00144E85" w:rsidR="00576F46">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F52738" w:rsidP="00144E85" w:rsidR="00F52738">
      <w:pPr>
        <w:jc w:val="both"/>
      </w:pPr>
    </w:p>
    <w:p w:rsidRDefault="007F3265" w:rsidP="00144E85" w:rsidR="007F3265">
      <w:pPr>
        <w:jc w:val="both"/>
      </w:pPr>
    </w:p>
    <w:p w:rsidRDefault="007F3265" w:rsidP="00144E85" w:rsidR="007F3265">
      <w:pPr>
        <w:jc w:val="both"/>
      </w:pPr>
    </w:p>
    <w:p w:rsidRDefault="007F3265" w:rsidP="00144E85" w:rsidR="007F3265">
      <w:pPr>
        <w:jc w:val="both"/>
      </w:pPr>
    </w:p>
    <w:p w:rsidRDefault="007F3265" w:rsidP="00144E85" w:rsidR="007F3265">
      <w:pPr>
        <w:jc w:val="both"/>
      </w:pPr>
    </w:p>
    <w:p w:rsidRDefault="007F3265" w:rsidP="00144E85" w:rsidR="007F3265">
      <w:pPr>
        <w:jc w:val="both"/>
      </w:pPr>
    </w:p>
    <w:p w:rsidRDefault="00144E85" w:rsidP="00144E85" w:rsidR="00144E85">
      <w:pPr>
        <w:jc w:val="both"/>
      </w:pPr>
    </w:p>
    <w:sectPr w:rsidR="00144E8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7297" w:rsidP="00E5585D" w:rsidR="00927297">
      <w:r>
        <w:separator/>
      </w:r>
    </w:p>
  </w:endnote>
  <w:endnote w:id="0" w:type="continuationSeparator">
    <w:p w:rsidRDefault="00927297" w:rsidP="00E5585D" w:rsidR="009272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7297" w:rsidP="00E5585D" w:rsidR="00927297">
      <w:r>
        <w:separator/>
      </w:r>
    </w:p>
  </w:footnote>
  <w:footnote w:id="0" w:type="continuationSeparator">
    <w:p w:rsidRDefault="00927297" w:rsidP="00E5585D" w:rsidR="009272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6A8" w:rsidR="002F06A8">
    <w:pPr>
      <w:pStyle w:val="Zaglavlje"/>
      <w:jc w:val="center"/>
    </w:pPr>
    <w:r>
      <w:fldChar w:fldCharType="begin"/>
    </w:r>
    <w:r>
      <w:instrText>PAGE   \* MERGEFORMAT</w:instrText>
    </w:r>
    <w:r>
      <w:fldChar w:fldCharType="separate"/>
    </w:r>
    <w:r w:rsidR="00AB589C">
      <w:rPr>
        <w:noProof/>
      </w:rPr>
      <w:t>3</w:t>
    </w:r>
    <w:r>
      <w:fldChar w:fldCharType="end"/>
    </w:r>
  </w:p>
  <w:p w:rsidRDefault="002F06A8" w:rsidR="002F06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F6A09F0"/>
    <w:multiLevelType w:val="hybridMultilevel"/>
    <w:tmpl w:val="C7C67CE8"/>
    <w:lvl w:tplc="8F8444F4"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070"/>
    <w:rsid w:val="00016FBA"/>
    <w:rsid w:val="00053A54"/>
    <w:rsid w:val="00086B16"/>
    <w:rsid w:val="000A3EB4"/>
    <w:rsid w:val="000F748C"/>
    <w:rsid w:val="00103996"/>
    <w:rsid w:val="00144E85"/>
    <w:rsid w:val="00200E92"/>
    <w:rsid w:val="002124EE"/>
    <w:rsid w:val="002133C0"/>
    <w:rsid w:val="00223D66"/>
    <w:rsid w:val="00234854"/>
    <w:rsid w:val="0024494E"/>
    <w:rsid w:val="002607B5"/>
    <w:rsid w:val="00260DE1"/>
    <w:rsid w:val="002F06A8"/>
    <w:rsid w:val="00324824"/>
    <w:rsid w:val="0034238C"/>
    <w:rsid w:val="0036209B"/>
    <w:rsid w:val="0036637D"/>
    <w:rsid w:val="00367219"/>
    <w:rsid w:val="00383660"/>
    <w:rsid w:val="003C0950"/>
    <w:rsid w:val="003C6CFC"/>
    <w:rsid w:val="003C73CA"/>
    <w:rsid w:val="003D1B3D"/>
    <w:rsid w:val="0040649A"/>
    <w:rsid w:val="00444289"/>
    <w:rsid w:val="00454B5F"/>
    <w:rsid w:val="004754DB"/>
    <w:rsid w:val="0048093C"/>
    <w:rsid w:val="00483421"/>
    <w:rsid w:val="004A4D12"/>
    <w:rsid w:val="004B0F2E"/>
    <w:rsid w:val="0052195A"/>
    <w:rsid w:val="00574743"/>
    <w:rsid w:val="00576F46"/>
    <w:rsid w:val="005A6BE4"/>
    <w:rsid w:val="005A6D5F"/>
    <w:rsid w:val="005C70D1"/>
    <w:rsid w:val="005F1DCE"/>
    <w:rsid w:val="00615654"/>
    <w:rsid w:val="00637DF8"/>
    <w:rsid w:val="006E047C"/>
    <w:rsid w:val="00717882"/>
    <w:rsid w:val="0074446F"/>
    <w:rsid w:val="00745FCF"/>
    <w:rsid w:val="007462D0"/>
    <w:rsid w:val="007A5C21"/>
    <w:rsid w:val="007F3265"/>
    <w:rsid w:val="00832977"/>
    <w:rsid w:val="008441FC"/>
    <w:rsid w:val="008470CC"/>
    <w:rsid w:val="008956B9"/>
    <w:rsid w:val="008C0B9D"/>
    <w:rsid w:val="008D3A10"/>
    <w:rsid w:val="008D4DC8"/>
    <w:rsid w:val="008E7CE3"/>
    <w:rsid w:val="008F02BF"/>
    <w:rsid w:val="008F734B"/>
    <w:rsid w:val="008F79E9"/>
    <w:rsid w:val="00927297"/>
    <w:rsid w:val="00946F5A"/>
    <w:rsid w:val="00992BAB"/>
    <w:rsid w:val="009B13D6"/>
    <w:rsid w:val="009B675F"/>
    <w:rsid w:val="009D36C1"/>
    <w:rsid w:val="00A24DA1"/>
    <w:rsid w:val="00A5714A"/>
    <w:rsid w:val="00A663FF"/>
    <w:rsid w:val="00A868E7"/>
    <w:rsid w:val="00AB589C"/>
    <w:rsid w:val="00AE3454"/>
    <w:rsid w:val="00AF5B80"/>
    <w:rsid w:val="00B121FD"/>
    <w:rsid w:val="00B14417"/>
    <w:rsid w:val="00B23F29"/>
    <w:rsid w:val="00B56458"/>
    <w:rsid w:val="00B8207C"/>
    <w:rsid w:val="00B95A8C"/>
    <w:rsid w:val="00BC0D4D"/>
    <w:rsid w:val="00BD69E9"/>
    <w:rsid w:val="00C06BDC"/>
    <w:rsid w:val="00CA2519"/>
    <w:rsid w:val="00CA2AAC"/>
    <w:rsid w:val="00CB5EF6"/>
    <w:rsid w:val="00CC0773"/>
    <w:rsid w:val="00CC12C2"/>
    <w:rsid w:val="00CE0431"/>
    <w:rsid w:val="00CF4D85"/>
    <w:rsid w:val="00CF7995"/>
    <w:rsid w:val="00D0236F"/>
    <w:rsid w:val="00D25BFE"/>
    <w:rsid w:val="00D315AB"/>
    <w:rsid w:val="00D37E5E"/>
    <w:rsid w:val="00D42213"/>
    <w:rsid w:val="00D4787A"/>
    <w:rsid w:val="00D57645"/>
    <w:rsid w:val="00DB3EED"/>
    <w:rsid w:val="00DC1FD9"/>
    <w:rsid w:val="00DF0FFF"/>
    <w:rsid w:val="00E17FAB"/>
    <w:rsid w:val="00E26A1D"/>
    <w:rsid w:val="00E37484"/>
    <w:rsid w:val="00E50697"/>
    <w:rsid w:val="00E50896"/>
    <w:rsid w:val="00E5585D"/>
    <w:rsid w:val="00E72AD7"/>
    <w:rsid w:val="00EC0557"/>
    <w:rsid w:val="00ED3055"/>
    <w:rsid w:val="00EF0D5F"/>
    <w:rsid w:val="00EF1546"/>
    <w:rsid w:val="00F06496"/>
    <w:rsid w:val="00F52738"/>
    <w:rsid w:val="00F56070"/>
    <w:rsid w:val="00F57413"/>
    <w:rsid w:val="00F57BAB"/>
    <w:rsid w:val="00FA3F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true"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true"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cs="Tahoma" w:hAnsi="Tahoma" w:ascii="Tahoma"/>
      <w:sz w:val="16"/>
      <w:szCs w:val="16"/>
    </w:rPr>
  </w:style>
  <w:style w:customStyle="true" w:styleId="TekstbaloniaChar" w:type="character">
    <w:name w:val="Tekst balončića Char"/>
    <w:link w:val="Tekstbalonia"/>
    <w:rsid w:val="00AF5B80"/>
    <w:rPr>
      <w:rFonts w:cs="Tahoma" w:hAnsi="Tahoma" w:ascii="Tahoma"/>
      <w:sz w:val="16"/>
      <w:szCs w:val="16"/>
    </w:rPr>
  </w:style>
  <w:style w:styleId="Naglaeno" w:type="character">
    <w:name w:val="Strong"/>
    <w:qFormat/>
    <w:rsid w:val="004B0F2E"/>
    <w:rPr>
      <w:b/>
      <w:bCs/>
    </w:rPr>
  </w:style>
  <w:style w:styleId="Tekstrezerviranogmjesta" w:type="character">
    <w:name w:val="Placeholder Text"/>
    <w:basedOn w:val="Zadanifontodlomka"/>
    <w:uiPriority w:val="99"/>
    <w:semiHidden/>
    <w:rsid w:val="0040649A"/>
    <w:rPr>
      <w:color w:val="808080"/>
      <w:bdr w:space="0" w:sz="0" w:color="auto" w:val="none"/>
      <w:shd w:fill="CCFFFF" w:color="auto" w:val="clear"/>
    </w:rPr>
  </w:style>
  <w:style w:customStyle="true" w:styleId="eSPISCCParagraphDefaultFont" w:type="character">
    <w:name w:val="eSPIS_CC_Paragraph Default Font"/>
    <w:basedOn w:val="Zadanifontodlomka"/>
    <w:rsid w:val="004064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649A"/>
    <w:rPr>
      <w:bdr w:space="0" w:sz="0" w:color="auto" w:val="none"/>
      <w:shd w:fill="FFFFCC" w:color="auto" w:val="clear"/>
      <w:lang w:val="hr-HR"/>
    </w:rPr>
  </w:style>
  <w:style w:customStyle="true" w:styleId="PozadinaSvijetloCrvena" w:type="character">
    <w:name w:val="Pozadina_SvijetloCrvena"/>
    <w:basedOn w:val="eSPISCCParagraphDefaultFont"/>
    <w:rsid w:val="004064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64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1"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1"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ascii="Tahoma" w:cs="Tahoma" w:hAnsi="Tahoma"/>
      <w:sz w:val="16"/>
      <w:szCs w:val="16"/>
    </w:rPr>
  </w:style>
  <w:style w:customStyle="1" w:styleId="TekstbaloniaChar" w:type="character">
    <w:name w:val="Tekst balončića Char"/>
    <w:link w:val="Tekstbalonia"/>
    <w:rsid w:val="00AF5B80"/>
    <w:rPr>
      <w:rFonts w:ascii="Tahoma" w:cs="Tahoma" w:hAnsi="Tahoma"/>
      <w:sz w:val="16"/>
      <w:szCs w:val="16"/>
    </w:rPr>
  </w:style>
  <w:style w:styleId="Naglaeno" w:type="character">
    <w:name w:val="Strong"/>
    <w:qFormat/>
    <w:rsid w:val="004B0F2E"/>
    <w:rPr>
      <w:b/>
      <w:bCs/>
    </w:rPr>
  </w:style>
  <w:style w:styleId="Tekstrezerviranogmjesta" w:type="character">
    <w:name w:val="Placeholder Text"/>
    <w:basedOn w:val="Zadanifontodlomka"/>
    <w:uiPriority w:val="99"/>
    <w:semiHidden/>
    <w:rsid w:val="0040649A"/>
    <w:rPr>
      <w:color w:val="808080"/>
      <w:bdr w:color="auto" w:space="0" w:sz="0" w:val="none"/>
      <w:shd w:color="auto" w:fill="CCFFFF" w:val="clear"/>
    </w:rPr>
  </w:style>
  <w:style w:customStyle="1" w:styleId="eSPISCCParagraphDefaultFont" w:type="character">
    <w:name w:val="eSPIS_CC_Paragraph Default Font"/>
    <w:basedOn w:val="Zadanifontodlomka"/>
    <w:rsid w:val="004064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649A"/>
    <w:rPr>
      <w:bdr w:color="auto" w:space="0" w:sz="0" w:val="none"/>
      <w:shd w:color="auto" w:fill="FFFFCC" w:val="clear"/>
      <w:lang w:val="hr-HR"/>
    </w:rPr>
  </w:style>
  <w:style w:customStyle="1" w:styleId="PozadinaSvijetloCrvena" w:type="character">
    <w:name w:val="Pozadina_SvijetloCrvena"/>
    <w:basedOn w:val="eSPISCCParagraphDefaultFont"/>
    <w:rsid w:val="004064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64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962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St-1749/2016-14</izvorni_sadrzaj>
    <derivirana_varijabla naziv="DomainObject.Oznaka_1">St-1749/2016-14</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1749</izvorni_sadrzaj>
    <derivirana_varijabla naziv="DomainObject.Predmet.Broj_1">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studenog 2016.</izvorni_sadrzaj>
    <derivirana_varijabla naziv="DomainObject.Predmet.DatumRjesavanja_1">14.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St-1749/2016</izvorni_sadrzaj>
    <derivirana_varijabla naziv="DomainObject.Predmet.OznakaBroj_1">St-1749/2016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HUMANITAS d.d. za proizvodnju, trgovinu i usluge</izvorni_sadrzaj>
    <derivirana_varijabla naziv="DomainObject.Predmet.ProtustrankaFormated_1">  HUMANITAS d.d. za proizvodnju, trgovinu i usluge</derivirana_varijabla>
  </DomainObject.Predmet.ProtustrankaFormated>
  <DomainObject.Predmet.ProtustrankaFormatedOIB>
    <izvorni_sadrzaj>  HUMANITAS d.d. za proizvodnju, trgovinu i usluge, OIB 53790654948</izvorni_sadrzaj>
    <derivirana_varijabla naziv="DomainObject.Predmet.ProtustrankaFormatedOIB_1">  HUMANITAS d.d. za proizvodnju, trgovinu i usluge, OIB 53790654948</derivirana_varijabla>
  </DomainObject.Predmet.ProtustrankaFormatedOIB>
  <DomainObject.Predmet.ProtustrankaFormatedWithAdress>
    <izvorni_sadrzaj> HUMANITAS d.d. za proizvodnju, trgovinu i usluge, Duga 53, 31216 Ivanovac</izvorni_sadrzaj>
    <derivirana_varijabla naziv="DomainObject.Predmet.ProtustrankaFormatedWithAdress_1"> HUMANITAS d.d. za proizvodnju, trgovinu i usluge, Duga 53, 31216 Ivanovac</derivirana_varijabla>
  </DomainObject.Predmet.ProtustrankaFormatedWithAdress>
  <DomainObject.Predmet.ProtustrankaFormatedWithAdressOIB>
    <izvorni_sadrzaj> HUMANITAS d.d. za proizvodnju, trgovinu i usluge, OIB 53790654948, Duga 53, 31216 Ivanovac</izvorni_sadrzaj>
    <derivirana_varijabla naziv="DomainObject.Predmet.ProtustrankaFormatedWithAdressOIB_1"> HUMANITAS d.d. za proizvodnju, trgovinu i usluge, OIB 53790654948, Duga 53, 31216 Ivanovac</derivirana_varijabla>
  </DomainObject.Predmet.ProtustrankaFormatedWithAdressOIB>
  <DomainObject.Predmet.ProtustrankaWithAdress>
    <izvorni_sadrzaj>HUMANITAS d.d. za proizvodnju, trgovinu i usluge Duga 53, 31216 Ivanovac</izvorni_sadrzaj>
    <derivirana_varijabla naziv="DomainObject.Predmet.ProtustrankaWithAdress_1">HUMANITAS d.d. za proizvodnju, trgovinu i usluge Duga 53, 31216 Ivanovac</derivirana_varijabla>
  </DomainObject.Predmet.ProtustrankaWithAdress>
  <DomainObject.Predmet.ProtustrankaWithAdressOIB>
    <izvorni_sadrzaj>HUMANITAS d.d. za proizvodnju, trgovinu i usluge, OIB 53790654948, Duga 53, 31216 Ivanovac</izvorni_sadrzaj>
    <derivirana_varijabla naziv="DomainObject.Predmet.ProtustrankaWithAdressOIB_1">HUMANITAS d.d. za proizvodnju, trgovinu i usluge, OIB 53790654948, Duga 53, 31216 Ivanovac</derivirana_varijabla>
  </DomainObject.Predmet.ProtustrankaWithAdressOIB>
  <DomainObject.Predmet.ProtustrankaNazivFormated>
    <izvorni_sadrzaj>HUMANITAS d.d. za proizvodnju, trgovinu i usluge</izvorni_sadrzaj>
    <derivirana_varijabla naziv="DomainObject.Predmet.ProtustrankaNazivFormated_1">HUMANITAS d.d. za proizvodnju, trgovinu i usluge</derivirana_varijabla>
  </DomainObject.Predmet.ProtustrankaNazivFormated>
  <DomainObject.Predmet.ProtustrankaNazivFormatedOIB>
    <izvorni_sadrzaj>HUMANITAS d.d. za proizvodnju, trgovinu i usluge, OIB 53790654948</izvorni_sadrzaj>
    <derivirana_varijabla naziv="DomainObject.Predmet.ProtustrankaNazivFormatedOIB_1">HUMANITAS d.d. za proizvodnju, trgovinu i usluge, OIB 53790654948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BOBAR BANKA A.D. BIJELJINA BANKA ZA OBNOVU I RAZVOJ RS I BIH BIJELJINA</izvorni_sadrzaj>
    <derivirana_varijabla naziv="DomainObject.Predmet.StrankaFormated_1">  BOBAR BANKA A.D. BIJELJINA BANKA ZA OBNOVU I RAZVOJ RS I BIH BIJELJINA</derivirana_varijabla>
  </DomainObject.Predmet.StrankaFormated>
  <DomainObject.Predmet.StrankaFormatedOIB>
    <izvorni_sadrzaj>  BOBAR BANKA A.D. BIJELJINA BANKA ZA OBNOVU I RAZVOJ RS I BIH BIJELJINA, OIB 73084055419</izvorni_sadrzaj>
    <derivirana_varijabla naziv="DomainObject.Predmet.StrankaFormatedOIB_1">  BOBAR BANKA A.D. BIJELJINA BANKA ZA OBNOVU I RAZVOJ RS I BIH BIJELJINA, OIB 73084055419</derivirana_varijabla>
  </DomainObject.Predmet.StrankaFormatedOIB>
  <DomainObject.Predmet.StrankaFormatedWithAdress>
    <izvorni_sadrzaj> BOBAR BANKA A.D. BIJELJINA BANKA ZA OBNOVU I RAZVOJ RS I BIH BIJELJINA, Njegoševa 1, Bijeljina</izvorni_sadrzaj>
    <derivirana_varijabla naziv="DomainObject.Predmet.StrankaFormatedWithAdress_1"> BOBAR BANKA A.D. BIJELJINA BANKA ZA OBNOVU I RAZVOJ RS I BIH BIJELJINA, Njegoševa 1, Bijeljina</derivirana_varijabla>
  </DomainObject.Predmet.StrankaFormatedWithAdress>
  <DomainObject.Predmet.StrankaFormatedWithAdressOIB>
    <izvorni_sadrzaj> BOBAR BANKA A.D. BIJELJINA BANKA ZA OBNOVU I RAZVOJ RS I BIH BIJELJINA, OIB 73084055419, Njegoševa 1, Bijeljina</izvorni_sadrzaj>
    <derivirana_varijabla naziv="DomainObject.Predmet.StrankaFormatedWithAdressOIB_1"> BOBAR BANKA A.D. BIJELJINA BANKA ZA OBNOVU I RAZVOJ RS I BIH BIJELJINA, OIB 73084055419, Njegoševa 1, Bijeljina</derivirana_varijabla>
  </DomainObject.Predmet.StrankaFormatedWithAdressOIB>
  <DomainObject.Predmet.StrankaWithAdress>
    <izvorni_sadrzaj>BOBAR BANKA A.D. BIJELJINA BANKA ZA OBNOVU I RAZVOJ RS I BIH BIJELJINA Njegoševa 1,Bijeljina</izvorni_sadrzaj>
    <derivirana_varijabla naziv="DomainObject.Predmet.StrankaWithAdress_1">BOBAR BANKA A.D. BIJELJINA BANKA ZA OBNOVU I RAZVOJ RS I BIH BIJELJINA Njegoševa 1,Bijeljina</derivirana_varijabla>
  </DomainObject.Predmet.StrankaWithAdress>
  <DomainObject.Predmet.StrankaWithAdressOIB>
    <izvorni_sadrzaj>BOBAR BANKA A.D. BIJELJINA BANKA ZA OBNOVU I RAZVOJ RS I BIH BIJELJINA, OIB 73084055419, Njegoševa 1,Bijeljina</izvorni_sadrzaj>
    <derivirana_varijabla naziv="DomainObject.Predmet.StrankaWithAdressOIB_1">BOBAR BANKA A.D. BIJELJINA BANKA ZA OBNOVU I RAZVOJ RS I BIH BIJELJINA, OIB 73084055419, Njegoševa 1,Bijeljina</derivirana_varijabla>
  </DomainObject.Predmet.StrankaWithAdressOIB>
  <DomainObject.Predmet.StrankaNazivFormated>
    <izvorni_sadrzaj>BOBAR BANKA A.D. BIJELJINA BANKA ZA OBNOVU I RAZVOJ RS I BIH BIJELJINA</izvorni_sadrzaj>
    <derivirana_varijabla naziv="DomainObject.Predmet.StrankaNazivFormated_1">BOBAR BANKA A.D. BIJELJINA BANKA ZA OBNOVU I RAZVOJ RS I BIH BIJELJINA</derivirana_varijabla>
  </DomainObject.Predmet.StrankaNazivFormated>
  <DomainObject.Predmet.StrankaNazivFormatedOIB>
    <izvorni_sadrzaj>BOBAR BANKA A.D. BIJELJINA BANKA ZA OBNOVU I RAZVOJ RS I BIH BIJELJINA, OIB 73084055419</izvorni_sadrzaj>
    <derivirana_varijabla naziv="DomainObject.Predmet.StrankaNazivFormatedOIB_1">BOBAR BANKA A.D. BIJELJINA BANKA ZA OBNOVU I RAZVOJ RS I BIH BIJELJINA, OIB 73084055419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BOBAR BANKA A.D. BIJELJINA BANKA ZA OBNOVU I RAZVOJ RS I BIH BIJELJINA</item>
    </izvorni_sadrzaj>
    <derivirana_varijabla naziv="DomainObject.Predmet.StrankaListFormated_1">
      <item>BOBAR BANKA A.D. BIJELJINA BANKA ZA OBNOVU I RAZVOJ RS I BIH BIJELJINA</item>
    </derivirana_varijabla>
  </DomainObject.Predmet.StrankaListFormated>
  <DomainObject.Predmet.StrankaListFormatedOIB>
    <izvorni_sadrzaj>
      <item>BOBAR BANKA A.D. BIJELJINA BANKA ZA OBNOVU I RAZVOJ RS I BIH BIJELJINA, OIB 73084055419</item>
    </izvorni_sadrzaj>
    <derivirana_varijabla naziv="DomainObject.Predmet.StrankaListFormatedOIB_1">
      <item>BOBAR BANKA A.D. BIJELJINA BANKA ZA OBNOVU I RAZVOJ RS I BIH BIJELJINA, OIB 73084055419</item>
    </derivirana_varijabla>
  </DomainObject.Predmet.StrankaListFormatedOIB>
  <DomainObject.Predmet.StrankaListFormatedWithAdress>
    <izvorni_sadrzaj>
      <item>BOBAR BANKA A.D. BIJELJINA BANKA ZA OBNOVU I RAZVOJ RS I BIH BIJELJINA, Njegoševa 1, Bijeljina</item>
    </izvorni_sadrzaj>
    <derivirana_varijabla naziv="DomainObject.Predmet.StrankaListFormatedWithAdress_1">
      <item>BOBAR BANKA A.D. BIJELJINA BANKA ZA OBNOVU I RAZVOJ RS I BIH BIJELJINA, Njegoševa 1, Bijeljina</item>
    </derivirana_varijabla>
  </DomainObject.Predmet.StrankaListFormatedWithAdress>
  <DomainObject.Predmet.StrankaListFormatedWithAdressOIB>
    <izvorni_sadrzaj>
      <item>BOBAR BANKA A.D. BIJELJINA BANKA ZA OBNOVU I RAZVOJ RS I BIH BIJELJINA, OIB 73084055419, Njegoševa 1, Bijeljina</item>
    </izvorni_sadrzaj>
    <derivirana_varijabla naziv="DomainObject.Predmet.StrankaListFormatedWithAdressOIB_1">
      <item>BOBAR BANKA A.D. BIJELJINA BANKA ZA OBNOVU I RAZVOJ RS I BIH BIJELJINA, OIB 73084055419, Njegoševa 1, Bijeljina</item>
    </derivirana_varijabla>
  </DomainObject.Predmet.StrankaListFormatedWithAdressOIB>
  <DomainObject.Predmet.StrankaListNazivFormated>
    <izvorni_sadrzaj>
      <item>BOBAR BANKA A.D. BIJELJINA BANKA ZA OBNOVU I RAZVOJ RS I BIH BIJELJINA</item>
    </izvorni_sadrzaj>
    <derivirana_varijabla naziv="DomainObject.Predmet.StrankaListNazivFormated_1">
      <item>BOBAR BANKA A.D. BIJELJINA BANKA ZA OBNOVU I RAZVOJ RS I BIH BIJELJINA</item>
    </derivirana_varijabla>
  </DomainObject.Predmet.StrankaListNazivFormated>
  <DomainObject.Predmet.StrankaListNazivFormatedOIB>
    <izvorni_sadrzaj>
      <item>BOBAR BANKA A.D. BIJELJINA BANKA ZA OBNOVU I RAZVOJ RS I BIH BIJELJINA, OIB 73084055419</item>
    </izvorni_sadrzaj>
    <derivirana_varijabla naziv="DomainObject.Predmet.StrankaListNazivFormatedOIB_1">
      <item>BOBAR BANKA A.D. BIJELJINA BANKA ZA OBNOVU I RAZVOJ RS I BIH BIJELJINA, OIB 73084055419</item>
    </derivirana_varijabla>
  </DomainObject.Predmet.StrankaListNazivFormatedOIB>
  <DomainObject.Predmet.ProtuStrankaListFormated>
    <izvorni_sadrzaj>
      <item>HUMANITAS d.d. za proizvodnju, trgovinu i usluge</item>
    </izvorni_sadrzaj>
    <derivirana_varijabla naziv="DomainObject.Predmet.ProtuStrankaListFormated_1">
      <item>HUMANITAS d.d. za proizvodnju, trgovinu i usluge</item>
    </derivirana_varijabla>
  </DomainObject.Predmet.ProtuStrankaListFormated>
  <DomainObject.Predmet.ProtuStrankaListFormatedOIB>
    <izvorni_sadrzaj>
      <item>HUMANITAS d.d. za proizvodnju, trgovinu i usluge, OIB 53790654948</item>
    </izvorni_sadrzaj>
    <derivirana_varijabla naziv="DomainObject.Predmet.ProtuStrankaListFormatedOIB_1">
      <item>HUMANITAS d.d. za proizvodnju, trgovinu i usluge, OIB 53790654948</item>
    </derivirana_varijabla>
  </DomainObject.Predmet.ProtuStrankaListFormatedOIB>
  <DomainObject.Predmet.ProtuStrankaListFormatedWithAdress>
    <izvorni_sadrzaj>
      <item>HUMANITAS d.d. za proizvodnju, trgovinu i usluge, Duga 53, 31216 Ivanovac</item>
    </izvorni_sadrzaj>
    <derivirana_varijabla naziv="DomainObject.Predmet.ProtuStrankaListFormatedWithAdress_1">
      <item>HUMANITAS d.d. za proizvodnju, trgovinu i usluge, Duga 53, 31216 Ivanovac</item>
    </derivirana_varijabla>
  </DomainObject.Predmet.ProtuStrankaListFormatedWithAdress>
  <DomainObject.Predmet.ProtuStrankaListFormatedWithAdressOIB>
    <izvorni_sadrzaj>
      <item>HUMANITAS d.d. za proizvodnju, trgovinu i usluge, OIB 53790654948, Duga 53, 31216 Ivanovac</item>
    </izvorni_sadrzaj>
    <derivirana_varijabla naziv="DomainObject.Predmet.ProtuStrankaListFormatedWithAdressOIB_1">
      <item>HUMANITAS d.d. za proizvodnju, trgovinu i usluge, OIB 53790654948, Duga 53, 31216 Ivanovac</item>
    </derivirana_varijabla>
  </DomainObject.Predmet.ProtuStrankaListFormatedWithAdressOIB>
  <DomainObject.Predmet.ProtuStrankaListNazivFormated>
    <izvorni_sadrzaj>
      <item>HUMANITAS d.d. za proizvodnju, trgovinu i usluge</item>
    </izvorni_sadrzaj>
    <derivirana_varijabla naziv="DomainObject.Predmet.ProtuStrankaListNazivFormated_1">
      <item>HUMANITAS d.d. za proizvodnju, trgovinu i usluge</item>
    </derivirana_varijabla>
  </DomainObject.Predmet.ProtuStrankaListNazivFormated>
  <DomainObject.Predmet.ProtuStrankaListNazivFormatedOIB>
    <izvorni_sadrzaj>
      <item>HUMANITAS d.d. za proizvodnju, trgovinu i usluge, OIB 53790654948</item>
    </izvorni_sadrzaj>
    <derivirana_varijabla naziv="DomainObject.Predmet.ProtuStrankaListNazivFormatedOIB_1">
      <item>HUMANITAS d.d. za proizvodnju, trgovinu i usluge, OIB 53790654948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St-1749/2016-14</izvorni_sadrzaj>
    <derivirana_varijabla naziv="DomainObject.PoslovniBrojDokumenta_1">St-1749/2016-14</derivirana_varijabla>
  </DomainObject.PoslovniBrojDokumenta>
  <DomainObject.Predmet.StrankaIDrugi>
    <izvorni_sadrzaj>BOBAR BANKA A.D. BIJELJINA BANKA ZA OBNOVU I RAZVOJ RS I BIH BIJELJINA</izvorni_sadrzaj>
    <derivirana_varijabla naziv="DomainObject.Predmet.StrankaIDrugi_1">BOBAR BANKA A.D. BIJELJINA BANKA ZA OBNOVU I RAZVOJ RS I BIH BIJELJINA</derivirana_varijabla>
  </DomainObject.Predmet.StrankaIDrugi>
  <DomainObject.Predmet.ProtustrankaIDrugi>
    <izvorni_sadrzaj>HUMANITAS d.d. za proizvodnju, trgovinu i usluge</izvorni_sadrzaj>
    <derivirana_varijabla naziv="DomainObject.Predmet.ProtustrankaIDrugi_1">HUMANITAS d.d. za proizvodnju, trgovinu i usluge</derivirana_varijabla>
  </DomainObject.Predmet.ProtustrankaIDrugi>
  <DomainObject.Predmet.StrankaIDrugiAdressOIB>
    <izvorni_sadrzaj>BOBAR BANKA A.D. BIJELJINA BANKA ZA OBNOVU I RAZVOJ RS I BIH BIJELJINA, OIB 73084055419, Njegoševa 1, Bijeljina</izvorni_sadrzaj>
    <derivirana_varijabla naziv="DomainObject.Predmet.StrankaIDrugiAdressOIB_1">BOBAR BANKA A.D. BIJELJINA BANKA ZA OBNOVU I RAZVOJ RS I BIH BIJELJINA, OIB 73084055419, Njegoševa 1, Bijeljina</derivirana_varijabla>
  </DomainObject.Predmet.StrankaIDrugiAdressOIB>
  <DomainObject.Predmet.ProtustrankaIDrugiAdressOIB>
    <izvorni_sadrzaj>HUMANITAS d.d. za proizvodnju, trgovinu i usluge, OIB 53790654948, Duga 53, 31216 Ivanovac</izvorni_sadrzaj>
    <derivirana_varijabla naziv="DomainObject.Predmet.ProtustrankaIDrugiAdressOIB_1">HUMANITAS d.d. za proizvodnju, trgovinu i usluge, OIB 53790654948, Duga 53, 31216 Ivanovac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studenog 2016.</izvorni_sadrzaj>
    <derivirana_varijabla naziv="DomainObject.Predmet.OdlukaRjesenje.DatumDonosenjaOdluke_1">14.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St-1749/2016-14</izvorni_sadrzaj>
    <derivirana_varijabla naziv="DomainObject.Predmet.OdlukaRjesenje.Oznaka_1">St-1749/2016-14</derivirana_varijabla>
  </DomainObject.Predmet.OdlukaRjesenje.Oznaka>
  <DomainObject.Predmet.SudioniciListNaziv>
    <izvorni_sadrzaj>
      <item>HUMANITAS d.d. za proizvodnju, trgovinu i usluge</item>
      <item>BOBAR BANKA A.D. BIJELJINA BANKA ZA OBNOVU I RAZVOJ RS I BIH BIJELJINA</item>
    </izvorni_sadrzaj>
    <derivirana_varijabla naziv="DomainObject.Predmet.SudioniciListNaziv_1">
      <item>HUMANITAS d.d. za proizvodnju, trgovinu i usluge</item>
      <item>BOBAR BANKA A.D. BIJELJINA BANKA ZA OBNOVU I RAZVOJ RS I BIH BIJELJINA</item>
    </derivirana_varijabla>
  </DomainObject.Predmet.SudioniciListNaziv>
  <DomainObject.Predmet.SudioniciListAdressOIB>
    <izvorni_sadrzaj>
      <item>HUMANITAS d.d. za proizvodnju, trgovinu i usluge, OIB 53790654948, Duga 53,31216 Ivanovac</item>
      <item>BOBAR BANKA A.D. BIJELJINA BANKA ZA OBNOVU I RAZVOJ RS I BIH BIJELJINA, OIB 73084055419, Njegoševa 1,Bijeljina</item>
    </izvorni_sadrzaj>
    <derivirana_varijabla naziv="DomainObject.Predmet.SudioniciListAdressOIB_1">
      <item>HUMANITAS d.d. za proizvodnju, trgovinu i usluge, OIB 53790654948, Duga 53,31216 Ivanovac</item>
      <item>BOBAR BANKA A.D. BIJELJINA BANKA ZA OBNOVU I RAZVOJ RS I BIH BIJELJINA, OIB 73084055419, Njegoševa 1,Bijeljina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53790654948</item>
      <item>, OIB 73084055419</item>
    </izvorni_sadrzaj>
    <derivirana_varijabla naziv="DomainObject.Predmet.SudioniciListNazivOIB_1">
      <item>, OIB 53790654948</item>
      <item>, OIB 73084055419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76C97D-4E52-448E-A6D2-9C6EE5D061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1083</properties:Words>
  <properties:Characters>5815</properties:Characters>
  <properties:Lines>156</properties:Lines>
  <properties:Paragraphs>33</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2016-11-14T09:45:00Z</dcterms:created>
  <dc:creator>grgicv</dc:creator>
  <cp:lastModifiedBy>Danijela Sekulić</cp:lastModifiedBy>
  <cp:lastPrinted>2016-11-14T10:35:00Z</cp:lastPrinted>
  <dcterms:modified xmlns:xsi="http://www.w3.org/2001/XMLSchema-instance" xsi:type="dcterms:W3CDTF">2016-11-14T10:41:00Z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St-1749/2016-14 / Odluka - Rješenje - odbijen zahtjev/prijedlog</vt:lpwstr>
  </prop:property>
  <prop:property name="CC_coloring" pid="4" fmtid="{D5CDD505-2E9C-101B-9397-08002B2CF9AE}">
    <vt:bool>true</vt:bool>
  </prop:property>
  <prop:property name="BrojStranica" pid="5" fmtid="{D5CDD505-2E9C-101B-9397-08002B2CF9AE}">
    <vt:i4>4</vt:i4>
  </prop:property>
</prop:Properties>
</file>