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b69f" w14:paraId="f2ab69f" w:rsidRDefault="000913A1" w:rsidP="003909AD" w:rsidR="000913A1">
      <w:pPr>
        <w15:collapsed w:val="false"/>
      </w:pPr>
      <w:bookmarkStart w:name="_GoBack" w:id="0"/>
      <w:bookmarkEnd w:id="0"/>
    </w:p>
    <w:p w:rsidRDefault="00021F53" w:rsidP="003909AD" w:rsidR="003909AD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3A1" w:rsidP="003909AD" w:rsidR="000913A1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D421A4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</w:t>
      </w:r>
    </w:p>
    <w:p w:rsidRDefault="00C52411" w:rsidP="00D421A4" w:rsidR="00761A7A" w:rsidRPr="00D421A4">
      <w:pPr>
        <w:jc w:val="right"/>
        <w:rPr>
          <w:b/>
        </w:rPr>
      </w:pPr>
      <w:r w:rsidRPr="00D421A4">
        <w:rPr>
          <w:b/>
        </w:rPr>
        <w:t>Broj: St-</w:t>
      </w:r>
      <w:r w:rsidR="0069519B" w:rsidRPr="00D421A4">
        <w:rPr>
          <w:b/>
        </w:rPr>
        <w:t>59/2011-</w:t>
      </w:r>
      <w:r w:rsidR="00D421A4" w:rsidRPr="00D421A4">
        <w:rPr>
          <w:b/>
        </w:rPr>
        <w:t>530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>
        <w:t xml:space="preserve">, po stečajnom sucu Vesni Vukelić, u postupku stečaja nad dužnikom </w:t>
      </w:r>
      <w:r w:rsidR="002F2CBE">
        <w:t xml:space="preserve">KAMEN-INGRAD </w:t>
      </w:r>
      <w:proofErr w:type="spellStart"/>
      <w:r w:rsidR="002F2CBE">
        <w:t>d.d</w:t>
      </w:r>
      <w:proofErr w:type="spellEnd"/>
      <w:r w:rsidR="002F2CBE">
        <w:t>,</w:t>
      </w:r>
      <w:r w:rsidR="00D421A4">
        <w:t xml:space="preserve"> </w:t>
      </w:r>
      <w:r w:rsidR="002F2CBE">
        <w:t>u stečaju Velika</w:t>
      </w:r>
      <w:r>
        <w:t xml:space="preserve">, </w:t>
      </w:r>
      <w:r w:rsidR="00203C5D">
        <w:t xml:space="preserve">povodom </w:t>
      </w:r>
      <w:r>
        <w:t xml:space="preserve">prodaje </w:t>
      </w:r>
      <w:r w:rsidR="002F2CBE">
        <w:t xml:space="preserve">nekretnina </w:t>
      </w:r>
      <w:r>
        <w:t xml:space="preserve">stečajnog dužnika uz odgovarajuću primjenu propisa o ovrsi, dana </w:t>
      </w:r>
      <w:r w:rsidR="00D421A4">
        <w:t>14. ožujka</w:t>
      </w:r>
      <w:r w:rsidR="00E76A66">
        <w:t xml:space="preserve"> 2018</w:t>
      </w:r>
      <w:r>
        <w:t xml:space="preserve">.g. </w:t>
      </w:r>
    </w:p>
    <w:p w:rsidRDefault="00C04996" w:rsidR="00C04996"/>
    <w:p w:rsidRDefault="00761A7A" w:rsidP="00C04996" w:rsidR="003B0F71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CA73E6" w:rsidR="00CA73E6">
      <w:pPr>
        <w:ind w:left="360"/>
      </w:pPr>
      <w:r>
        <w:tab/>
      </w:r>
      <w:r w:rsidRPr="00CA73E6">
        <w:t xml:space="preserve">I </w:t>
      </w:r>
      <w:r w:rsidR="00D421A4">
        <w:t xml:space="preserve">- </w:t>
      </w:r>
      <w:r w:rsidR="00CA73E6" w:rsidRPr="00CA73E6">
        <w:t>Kupcu</w:t>
      </w:r>
      <w:r w:rsidR="00CA73E6">
        <w:t xml:space="preserve"> </w:t>
      </w:r>
      <w:r w:rsidR="00D421A4" w:rsidRPr="00D421A4">
        <w:rPr>
          <w:b/>
        </w:rPr>
        <w:t>ELNA KABEL d.o.o Zagreb, Selska cesta 217/1a, OIB 30540568710</w:t>
      </w:r>
    </w:p>
    <w:p w:rsidRDefault="00CA73E6" w:rsidP="00CA73E6" w:rsidR="00C843BD">
      <w:pPr>
        <w:ind w:left="360"/>
      </w:pPr>
      <w:r>
        <w:t xml:space="preserve">p r e d a j e    s e  dio imovine vlasništva stečajnog dužnika KAMEN-INGRAD </w:t>
      </w:r>
      <w:proofErr w:type="spellStart"/>
      <w:r>
        <w:t>d.d</w:t>
      </w:r>
      <w:proofErr w:type="spellEnd"/>
      <w:r>
        <w:t>,</w:t>
      </w:r>
      <w:r w:rsidR="00D421A4">
        <w:t xml:space="preserve"> </w:t>
      </w:r>
      <w:r>
        <w:t xml:space="preserve">u stečaju Velika koju </w:t>
      </w:r>
      <w:r w:rsidR="00C843BD">
        <w:t>čin</w:t>
      </w:r>
      <w:r w:rsidR="00D421A4">
        <w:t>e</w:t>
      </w:r>
      <w:r w:rsidR="00C843BD">
        <w:t xml:space="preserve"> nekretnin</w:t>
      </w:r>
      <w:r w:rsidR="00D421A4">
        <w:t>e i to:</w:t>
      </w:r>
    </w:p>
    <w:p w:rsidRDefault="00D421A4" w:rsidP="00CA73E6" w:rsidR="00D421A4">
      <w:pPr>
        <w:ind w:left="360"/>
      </w:pPr>
    </w:p>
    <w:p w:rsidRDefault="00D421A4" w:rsidP="00D421A4" w:rsidR="00D421A4">
      <w:pPr>
        <w:pStyle w:val="Odlomakpopisa"/>
        <w:numPr>
          <w:ilvl w:val="0"/>
          <w:numId w:val="7"/>
        </w:num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poslovni prostor PP 9a u I. (prvom) katu površine 93,13 m2, s pripadajućom-terasom površine 41,50 m2 (korisne vrijednosti 10,38 m2), objekt 3, a koji se nalazi u stambenoj zgradi Selska cesta 215, Zagreb, sagrađena na čest.br. 5783/1, po novoj izmjeri čest.br. 6650/1, k.o. Trešnjevka, upisana u knjigu položenih ugovora Grada Zagreba, poduložak br. 56393, k.o. Grad Zagreb.</w:t>
      </w:r>
    </w:p>
    <w:p w:rsidRDefault="00D421A4" w:rsidP="00D421A4" w:rsidR="00D421A4"/>
    <w:p w:rsidRDefault="00D421A4" w:rsidP="00D421A4" w:rsidR="00D421A4">
      <w:pPr>
        <w:rPr>
          <w:color w:val="000000"/>
        </w:rPr>
      </w:pPr>
    </w:p>
    <w:p w:rsidRDefault="00D421A4" w:rsidP="00D421A4" w:rsidR="00D421A4">
      <w:pPr>
        <w:pStyle w:val="Odlomakpopisa"/>
        <w:numPr>
          <w:ilvl w:val="0"/>
          <w:numId w:val="7"/>
        </w:num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poslovni prostor PP2 na I. (prvom) katu, površine 115,32 m2, u objektu 3 koji se nalazi u zgradi u Zagrebu, Selska cesta 215 sagrađena na čest.br. 5783/1, po novoj izmjeri čest.br. 6650/1, k.o. Trešnjevka, upisana u knjigu položenih ugovora Grada Zagreba, poduložak br. 56677, k.o. Grad Zagreb.</w:t>
      </w:r>
    </w:p>
    <w:p w:rsidRDefault="00D421A4" w:rsidP="00D421A4" w:rsidR="00D421A4">
      <w:pPr>
        <w:pStyle w:val="Odlomakpopisa"/>
        <w:spacing w:after="0"/>
        <w:ind w:left="106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D421A4" w:rsidP="00D421A4" w:rsidR="00D421A4">
      <w:pPr>
        <w:pStyle w:val="Odlomakpopisa"/>
        <w:numPr>
          <w:ilvl w:val="0"/>
          <w:numId w:val="7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poslovni prostor PP5 na I. (prvom) katu površine 42,45 m2, u objektu 3, koji se nalazi u zgradi u Zagrebu, Selska cesta 215 sagrađena na čest.br. 5783/1, po novoj</w:t>
      </w:r>
    </w:p>
    <w:p w:rsidRDefault="00D421A4" w:rsidP="00D421A4" w:rsidR="00D421A4">
      <w:pPr>
        <w:pStyle w:val="Odlomakpopisa"/>
        <w:spacing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izmjeri čest.br. 6650/1, k.o. Trešnjevka, upisana u knjigu položenih ugovora Grada Zagreba, poduložak br. 56678, k.o. Grad Zagreb.</w:t>
      </w:r>
    </w:p>
    <w:p w:rsidRDefault="00C843BD" w:rsidP="00CA73E6" w:rsidR="00C843BD">
      <w:pPr>
        <w:ind w:left="360"/>
      </w:pPr>
    </w:p>
    <w:p w:rsidRDefault="00C65C8C" w:rsidP="00C843BD" w:rsidR="00F63080">
      <w:pPr>
        <w:ind w:left="720"/>
      </w:pPr>
      <w:r w:rsidRPr="00761A7A">
        <w:rPr>
          <w:b/>
        </w:rPr>
        <w:t>II -</w:t>
      </w:r>
      <w:r>
        <w:t xml:space="preserve"> Na </w:t>
      </w:r>
      <w:r w:rsidR="00156DF1">
        <w:t>nekret</w:t>
      </w:r>
      <w:r w:rsidR="00723E33">
        <w:t>n</w:t>
      </w:r>
      <w:r w:rsidR="00156DF1">
        <w:t xml:space="preserve">ini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F63080" w:rsidR="00C71B93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832873" w:rsidRPr="00832873">
        <w:t xml:space="preserve"> </w:t>
      </w:r>
      <w:r w:rsidR="00D421A4" w:rsidRPr="00D421A4">
        <w:rPr>
          <w:b/>
        </w:rPr>
        <w:t>ELNA KABEL d.o.o Zagreb, Selska cesta 217/1a, OIB 30540568710</w:t>
      </w:r>
      <w:r w:rsidR="00C935D2">
        <w:rPr>
          <w:b/>
        </w:rPr>
        <w:t>.</w:t>
      </w:r>
    </w:p>
    <w:p w:rsidRDefault="00D421A4" w:rsidP="00F63080" w:rsidR="00D421A4">
      <w:pPr>
        <w:jc w:val="both"/>
        <w:rPr>
          <w:b/>
        </w:rPr>
      </w:pPr>
    </w:p>
    <w:p w:rsidRDefault="00D421A4" w:rsidP="00F63080" w:rsidR="00D421A4">
      <w:pPr>
        <w:jc w:val="both"/>
        <w:rPr>
          <w:b/>
        </w:rPr>
      </w:pPr>
    </w:p>
    <w:p w:rsidRDefault="00D421A4" w:rsidP="00F63080" w:rsidR="00D421A4">
      <w:pPr>
        <w:jc w:val="both"/>
        <w:rPr>
          <w:b/>
        </w:rPr>
      </w:pPr>
    </w:p>
    <w:p w:rsidRDefault="00CB06B0" w:rsidP="00613361" w:rsidR="00CB06B0">
      <w:pPr>
        <w:jc w:val="center"/>
      </w:pPr>
    </w:p>
    <w:p w:rsidRDefault="00225EA1" w:rsidP="00225EA1" w:rsidR="00225EA1" w:rsidRPr="00D421A4">
      <w:pPr>
        <w:jc w:val="right"/>
        <w:rPr>
          <w:b/>
        </w:rPr>
      </w:pPr>
      <w:r w:rsidRPr="00D421A4">
        <w:rPr>
          <w:b/>
        </w:rPr>
        <w:t>Broj: St-59/2011-530</w:t>
      </w:r>
    </w:p>
    <w:p w:rsidRDefault="00225EA1" w:rsidP="00613361" w:rsidR="00225EA1">
      <w:pPr>
        <w:jc w:val="center"/>
      </w:pPr>
    </w:p>
    <w:p w:rsidRDefault="00225EA1" w:rsidP="00613361" w:rsidR="00225EA1">
      <w:pPr>
        <w:jc w:val="center"/>
      </w:pPr>
    </w:p>
    <w:p w:rsidRDefault="00613361" w:rsidP="00613361" w:rsidR="00761A7A">
      <w:pPr>
        <w:jc w:val="center"/>
      </w:pPr>
      <w:r>
        <w:t>Obrazloženje</w:t>
      </w:r>
    </w:p>
    <w:p w:rsidRDefault="00613361" w:rsidR="00613361"/>
    <w:p w:rsidRDefault="00613361" w:rsidP="00C52411" w:rsidR="00F3305C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D421A4">
        <w:t>1/St-</w:t>
      </w:r>
      <w:r w:rsidR="00CB06B0">
        <w:t>59</w:t>
      </w:r>
      <w:r w:rsidR="009D0D66">
        <w:t>/2011-</w:t>
      </w:r>
      <w:r w:rsidR="00D421A4">
        <w:t>527</w:t>
      </w:r>
      <w:r w:rsidR="0002453A">
        <w:t xml:space="preserve"> od </w:t>
      </w:r>
      <w:r w:rsidR="00D421A4">
        <w:t>12. veljače 2018</w:t>
      </w:r>
      <w:r w:rsidR="00211234">
        <w:t>.</w:t>
      </w:r>
      <w:r w:rsidR="00D421A4">
        <w:t>g.</w:t>
      </w:r>
      <w:r w:rsidR="00203C5D">
        <w:t>,</w:t>
      </w:r>
      <w:r w:rsidR="00D10BB9">
        <w:t xml:space="preserve"> kupcu </w:t>
      </w:r>
      <w:r w:rsidR="00912C37">
        <w:t xml:space="preserve"> </w:t>
      </w:r>
      <w:r w:rsidR="009D0D66">
        <w:t xml:space="preserve"> </w:t>
      </w:r>
      <w:r w:rsidR="00D421A4" w:rsidRPr="00D421A4">
        <w:t>ELNA KABEL d.o.o Zagreb, Selska cesta 217/1a, OIB 30540568710</w:t>
      </w:r>
      <w:r w:rsidR="00D421A4">
        <w:t xml:space="preserve"> </w:t>
      </w:r>
      <w:r w:rsidR="0002453A">
        <w:t>dosuđen</w:t>
      </w:r>
      <w:r w:rsidR="00D421A4">
        <w:t>e</w:t>
      </w:r>
      <w:r w:rsidR="00156DF1">
        <w:t xml:space="preserve"> </w:t>
      </w:r>
      <w:r w:rsidR="00D421A4">
        <w:t>su</w:t>
      </w:r>
      <w:r w:rsidR="0002453A">
        <w:t xml:space="preserve"> nekretnin</w:t>
      </w:r>
      <w:r w:rsidR="00D421A4">
        <w:t>e</w:t>
      </w:r>
      <w:r w:rsidR="009D0D66">
        <w:t xml:space="preserve"> </w:t>
      </w:r>
      <w:r w:rsidR="00A26FA8">
        <w:t xml:space="preserve">stečajnog dužnika </w:t>
      </w:r>
      <w:r w:rsidR="00CB06B0">
        <w:t>KAMEN-INGRAD d.d.,</w:t>
      </w:r>
      <w:r w:rsidR="00D421A4">
        <w:t xml:space="preserve"> </w:t>
      </w:r>
      <w:r w:rsidR="00CB06B0">
        <w:t>u stečaju Velika</w:t>
      </w:r>
      <w:r w:rsidR="00D10BB9">
        <w:t>,</w:t>
      </w:r>
      <w:r w:rsidR="00A26FA8">
        <w:t xml:space="preserve"> navede</w:t>
      </w:r>
      <w:r w:rsidR="00390385">
        <w:t>n</w:t>
      </w:r>
      <w:r w:rsidR="00D421A4">
        <w:t>e</w:t>
      </w:r>
      <w:r w:rsidR="00A26FA8">
        <w:t xml:space="preserve"> u </w:t>
      </w:r>
      <w:proofErr w:type="spellStart"/>
      <w:r w:rsidR="00A26FA8">
        <w:t>toč</w:t>
      </w:r>
      <w:proofErr w:type="spellEnd"/>
      <w:r w:rsidR="00A26FA8">
        <w:t>. I</w:t>
      </w:r>
      <w:r w:rsidR="00D421A4">
        <w:t xml:space="preserve"> 1-3</w:t>
      </w:r>
      <w:r w:rsidR="00A26FA8">
        <w:t xml:space="preserve"> </w:t>
      </w:r>
      <w:r w:rsidR="001A51B3">
        <w:t>zaključka.</w:t>
      </w:r>
    </w:p>
    <w:p w:rsidRDefault="0002453A" w:rsidP="00C52411" w:rsidR="00D421A4">
      <w:pPr>
        <w:jc w:val="both"/>
      </w:pPr>
      <w:r>
        <w:tab/>
      </w:r>
    </w:p>
    <w:p w:rsidRDefault="0002453A" w:rsidP="00D421A4" w:rsidR="00D421A4">
      <w:pPr>
        <w:ind w:firstLine="708"/>
        <w:jc w:val="both"/>
      </w:pPr>
      <w:r>
        <w:t xml:space="preserve">Budući </w:t>
      </w:r>
      <w:r w:rsidR="00D421A4">
        <w:t>se</w:t>
      </w:r>
      <w:r>
        <w:t xml:space="preserve"> kupac </w:t>
      </w:r>
      <w:r w:rsidR="00D421A4">
        <w:t xml:space="preserve">ELNA KABEL d.o.o. Zagreb jedini namiruje iz </w:t>
      </w:r>
      <w:proofErr w:type="spellStart"/>
      <w:r w:rsidR="00D421A4">
        <w:t>kupovnine</w:t>
      </w:r>
      <w:proofErr w:type="spellEnd"/>
      <w:r w:rsidR="00D421A4">
        <w:t xml:space="preserve"> </w:t>
      </w:r>
      <w:r>
        <w:t>u odnosu na</w:t>
      </w:r>
      <w:r w:rsidR="00D421A4">
        <w:t xml:space="preserve"> nekretninu iz točke I 1, temeljem odredbe čl. 107 st 1 Ovršnog zakona (NN br. 112/12, 25/13, 93/14, dalje OZ) </w:t>
      </w:r>
      <w:r w:rsidR="00F3305C">
        <w:t xml:space="preserve">oslobođen </w:t>
      </w:r>
      <w:r w:rsidR="00D421A4">
        <w:t xml:space="preserve">je obveze </w:t>
      </w:r>
      <w:r w:rsidR="00F3305C">
        <w:t xml:space="preserve">polaganja </w:t>
      </w:r>
      <w:proofErr w:type="spellStart"/>
      <w:r w:rsidR="00F3305C">
        <w:t>kupovnine</w:t>
      </w:r>
      <w:proofErr w:type="spellEnd"/>
      <w:r w:rsidR="00F3305C">
        <w:t xml:space="preserve"> jer njegova tražbina koja je osigurana </w:t>
      </w:r>
      <w:r w:rsidR="00D421A4">
        <w:t>založnim pravom na predmetnoj nekretnini</w:t>
      </w:r>
      <w:r w:rsidR="00F3305C">
        <w:t xml:space="preserve"> iznosi više od iznosa kupovnine. </w:t>
      </w:r>
    </w:p>
    <w:p w:rsidRDefault="00D421A4" w:rsidP="00D421A4" w:rsidR="00D421A4">
      <w:pPr>
        <w:ind w:firstLine="708"/>
        <w:jc w:val="both"/>
      </w:pPr>
    </w:p>
    <w:p w:rsidRDefault="00D421A4" w:rsidP="00D421A4" w:rsidR="00D421A4">
      <w:pPr>
        <w:ind w:firstLine="708"/>
        <w:jc w:val="both"/>
      </w:pPr>
      <w:r>
        <w:t xml:space="preserve">Kupac je na ime </w:t>
      </w:r>
      <w:proofErr w:type="spellStart"/>
      <w:r w:rsidR="00F3305C">
        <w:t>kupovnine</w:t>
      </w:r>
      <w:proofErr w:type="spellEnd"/>
      <w:r>
        <w:t xml:space="preserve"> za tu nekretninu bio dužan </w:t>
      </w:r>
      <w:r w:rsidR="00F3305C">
        <w:t>uplatiti samo iznos</w:t>
      </w:r>
      <w:r>
        <w:t xml:space="preserve"> u visini 10% ponuđene cijene na ime troškova </w:t>
      </w:r>
      <w:r w:rsidR="00F3305C">
        <w:t>odmjerenih po pravilima iz čl. 170 st. 1 i 2 Stečajnog zakona (NN br.44/96, 29/99, 129/00, 123/03, 82/06, 116/10, 25/12, 133/12, dalje SZ), a</w:t>
      </w:r>
      <w:r>
        <w:t xml:space="preserve"> u odnosu na nekretnine iz točke I 2 i 3 bio je dužan uplatiti cjelokupan iznos </w:t>
      </w:r>
      <w:proofErr w:type="spellStart"/>
      <w:r>
        <w:t>kupovnine</w:t>
      </w:r>
      <w:proofErr w:type="spellEnd"/>
      <w:r>
        <w:t xml:space="preserve"> </w:t>
      </w:r>
      <w:r w:rsidR="000913A1">
        <w:t xml:space="preserve">umanjen za uplaćenu jamčevinu,odnosno ukupno uplatiti </w:t>
      </w:r>
      <w:r>
        <w:t>556.200,00 kn.</w:t>
      </w:r>
    </w:p>
    <w:p w:rsidRDefault="00D421A4" w:rsidP="00D421A4" w:rsidR="00D421A4">
      <w:pPr>
        <w:ind w:firstLine="708"/>
        <w:jc w:val="both"/>
      </w:pPr>
    </w:p>
    <w:p w:rsidRDefault="00D421A4" w:rsidP="00D421A4" w:rsidR="00F3305C">
      <w:pPr>
        <w:ind w:firstLine="708"/>
        <w:jc w:val="both"/>
      </w:pPr>
      <w:r>
        <w:t xml:space="preserve"> K</w:t>
      </w:r>
      <w:r w:rsidR="00F3305C">
        <w:t xml:space="preserve">ako je navedeni iznos </w:t>
      </w:r>
      <w:r>
        <w:t xml:space="preserve">kupac </w:t>
      </w:r>
      <w:r w:rsidR="00F3305C">
        <w:t>uplatio u zadanom roku, a rješenje o dosudi postalo pravomoćno, stekli su se zakonski uvjeti da se naveden</w:t>
      </w:r>
      <w:r>
        <w:t>e</w:t>
      </w:r>
      <w:r w:rsidR="00F3305C">
        <w:t xml:space="preserve"> nekretnin</w:t>
      </w:r>
      <w:r>
        <w:t>e</w:t>
      </w:r>
      <w:r w:rsidR="00F3305C">
        <w:t xml:space="preserve"> preda</w:t>
      </w:r>
      <w:r>
        <w:t>ju</w:t>
      </w:r>
      <w:r w:rsidR="00F3305C">
        <w:t xml:space="preserve"> u punopravno vlasništvo i posjed kupcu, pa je iz tih razloga odlučeno kao pod I i II ovog zaključka temeljem čl. 164 Stečaj</w:t>
      </w:r>
      <w:r w:rsidR="00E76A66">
        <w:t>nog zakona a uz primjenu čl. 104</w:t>
      </w:r>
      <w:r w:rsidR="00F3305C">
        <w:t xml:space="preserve"> st. 3 i 4 OZ-a.</w:t>
      </w:r>
    </w:p>
    <w:p w:rsidRDefault="00C52411" w:rsidP="00C52411" w:rsidR="00C52411">
      <w:pPr>
        <w:jc w:val="both"/>
      </w:pPr>
    </w:p>
    <w:p w:rsidRDefault="00E76A66" w:rsidP="00E76A66" w:rsidR="00613361">
      <w:pPr>
        <w:jc w:val="center"/>
      </w:pPr>
      <w:r>
        <w:t xml:space="preserve">U Slavonskom </w:t>
      </w:r>
      <w:r w:rsidR="00613361">
        <w:t xml:space="preserve">Brodu, </w:t>
      </w:r>
      <w:r w:rsidR="00D421A4">
        <w:t>1</w:t>
      </w:r>
      <w:r>
        <w:t>4</w:t>
      </w:r>
      <w:r w:rsidR="009D0D66">
        <w:t>.ožujka 201</w:t>
      </w:r>
      <w:r w:rsidR="00D421A4">
        <w:t>8</w:t>
      </w:r>
      <w:r w:rsidR="00C52411">
        <w:t>.</w:t>
      </w:r>
      <w:r w:rsidR="00D421A4">
        <w:t>g.</w:t>
      </w:r>
    </w:p>
    <w:p w:rsidRDefault="00613361" w:rsidR="00D421A4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</w:p>
    <w:p w:rsidRDefault="00613361" w:rsidP="00D421A4" w:rsidR="00613361">
      <w:pPr>
        <w:ind w:firstLine="708" w:left="5664"/>
      </w:pPr>
      <w:r>
        <w:t>STEČAJN</w:t>
      </w:r>
      <w:r w:rsidR="00225EA1">
        <w:t>A</w:t>
      </w:r>
      <w:r>
        <w:t xml:space="preserve"> </w:t>
      </w:r>
      <w:r w:rsidR="00225EA1">
        <w:t>SUTKINJA</w:t>
      </w:r>
      <w:r>
        <w:t>:</w:t>
      </w:r>
    </w:p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</w:t>
      </w:r>
      <w:r w:rsidR="00225EA1">
        <w:t xml:space="preserve">   </w:t>
      </w:r>
      <w:r w:rsidR="00492A6B">
        <w:t xml:space="preserve"> </w:t>
      </w:r>
      <w:r>
        <w:t>Vesna Vukelić</w:t>
      </w:r>
    </w:p>
    <w:p w:rsidRDefault="008A4209" w:rsidR="008A4209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</w:t>
      </w:r>
      <w:r w:rsidR="00225EA1">
        <w:t>r</w:t>
      </w:r>
      <w:r w:rsidR="00156DF1">
        <w:t>anice</w:t>
      </w:r>
      <w:r w:rsidR="00E76A66">
        <w:t xml:space="preserve"> e-Oglasna ploča suda: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3C6264" w:rsidR="003C6264" w:rsidRPr="003C6264">
      <w:pPr>
        <w:jc w:val="both"/>
      </w:pPr>
      <w:r>
        <w:t>2.</w:t>
      </w:r>
      <w:r w:rsidR="00613361">
        <w:t xml:space="preserve"> </w:t>
      </w:r>
      <w:r w:rsidR="00225EA1" w:rsidRPr="00225EA1">
        <w:t>ELNA KABEL d.o</w:t>
      </w:r>
      <w:r w:rsidR="00225EA1">
        <w:t>.o Zagreb, Selska cesta 217/1a</w:t>
      </w:r>
    </w:p>
    <w:p w:rsidRDefault="00156DF1" w:rsidP="008672BA" w:rsidR="00156DF1" w:rsidRPr="00CB06B0"/>
    <w:p w:rsidRDefault="00AD6AC5" w:rsidP="008672BA" w:rsidR="00E7654E">
      <w:pPr>
        <w:ind w:left="900"/>
      </w:pPr>
      <w:proofErr w:type="spellStart"/>
      <w:r>
        <w:t>zk.odjel</w:t>
      </w:r>
      <w:proofErr w:type="spellEnd"/>
      <w:r>
        <w:t xml:space="preserve"> </w:t>
      </w:r>
      <w:r w:rsidR="00E76A66">
        <w:t>Općinskog građanskog suda u Zagrebu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8D772B"/>
    <w:multiLevelType w:val="hybridMultilevel"/>
    <w:tmpl w:val="58182898"/>
    <w:lvl w:tplc="D2E8B82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4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1F53"/>
    <w:rsid w:val="0002453A"/>
    <w:rsid w:val="00026471"/>
    <w:rsid w:val="00052ED8"/>
    <w:rsid w:val="000653E5"/>
    <w:rsid w:val="00083EA3"/>
    <w:rsid w:val="000913A1"/>
    <w:rsid w:val="000D45EC"/>
    <w:rsid w:val="000E526F"/>
    <w:rsid w:val="000F4E30"/>
    <w:rsid w:val="000F5FAB"/>
    <w:rsid w:val="00122B32"/>
    <w:rsid w:val="00131249"/>
    <w:rsid w:val="00134F2A"/>
    <w:rsid w:val="001378BD"/>
    <w:rsid w:val="00142E0D"/>
    <w:rsid w:val="00156DF1"/>
    <w:rsid w:val="00180B89"/>
    <w:rsid w:val="00181AB3"/>
    <w:rsid w:val="00192B4A"/>
    <w:rsid w:val="00193868"/>
    <w:rsid w:val="001A51B3"/>
    <w:rsid w:val="00203C5D"/>
    <w:rsid w:val="00211234"/>
    <w:rsid w:val="00221A05"/>
    <w:rsid w:val="00225EA1"/>
    <w:rsid w:val="00231998"/>
    <w:rsid w:val="0028617D"/>
    <w:rsid w:val="002F2CBE"/>
    <w:rsid w:val="002F6DC2"/>
    <w:rsid w:val="00301440"/>
    <w:rsid w:val="00344642"/>
    <w:rsid w:val="00385289"/>
    <w:rsid w:val="00390385"/>
    <w:rsid w:val="003909AD"/>
    <w:rsid w:val="00392E79"/>
    <w:rsid w:val="0039651D"/>
    <w:rsid w:val="003B0F71"/>
    <w:rsid w:val="003C6264"/>
    <w:rsid w:val="0040259E"/>
    <w:rsid w:val="00407DBB"/>
    <w:rsid w:val="00447FB6"/>
    <w:rsid w:val="00474D51"/>
    <w:rsid w:val="00492A6B"/>
    <w:rsid w:val="004C3BF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53B44"/>
    <w:rsid w:val="00653EA4"/>
    <w:rsid w:val="00654BDA"/>
    <w:rsid w:val="00672EE0"/>
    <w:rsid w:val="0069519B"/>
    <w:rsid w:val="006A6A18"/>
    <w:rsid w:val="006E1270"/>
    <w:rsid w:val="0070566B"/>
    <w:rsid w:val="00723E33"/>
    <w:rsid w:val="007433C9"/>
    <w:rsid w:val="00761A7A"/>
    <w:rsid w:val="007740E9"/>
    <w:rsid w:val="007C0BDE"/>
    <w:rsid w:val="007D210A"/>
    <w:rsid w:val="007E5562"/>
    <w:rsid w:val="007F3896"/>
    <w:rsid w:val="007F43EE"/>
    <w:rsid w:val="00804F44"/>
    <w:rsid w:val="008066D9"/>
    <w:rsid w:val="00831406"/>
    <w:rsid w:val="00832873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4209"/>
    <w:rsid w:val="008B7406"/>
    <w:rsid w:val="008C1B32"/>
    <w:rsid w:val="008C28C5"/>
    <w:rsid w:val="008C2F8A"/>
    <w:rsid w:val="008C4AE8"/>
    <w:rsid w:val="008E562B"/>
    <w:rsid w:val="00912C37"/>
    <w:rsid w:val="00915383"/>
    <w:rsid w:val="0097642D"/>
    <w:rsid w:val="00976BDF"/>
    <w:rsid w:val="009A7D11"/>
    <w:rsid w:val="009C0C19"/>
    <w:rsid w:val="009C0E54"/>
    <w:rsid w:val="009C3029"/>
    <w:rsid w:val="009D0D66"/>
    <w:rsid w:val="009D453B"/>
    <w:rsid w:val="009E6061"/>
    <w:rsid w:val="00A05819"/>
    <w:rsid w:val="00A162F9"/>
    <w:rsid w:val="00A26FA8"/>
    <w:rsid w:val="00A43222"/>
    <w:rsid w:val="00A5312A"/>
    <w:rsid w:val="00A63785"/>
    <w:rsid w:val="00A75B61"/>
    <w:rsid w:val="00AA549C"/>
    <w:rsid w:val="00AA78DE"/>
    <w:rsid w:val="00AD6AC5"/>
    <w:rsid w:val="00AF4FC6"/>
    <w:rsid w:val="00AF7B85"/>
    <w:rsid w:val="00B2135A"/>
    <w:rsid w:val="00B74D49"/>
    <w:rsid w:val="00B87F77"/>
    <w:rsid w:val="00B938DA"/>
    <w:rsid w:val="00BE47CC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43BD"/>
    <w:rsid w:val="00C91FD6"/>
    <w:rsid w:val="00C933A0"/>
    <w:rsid w:val="00C93595"/>
    <w:rsid w:val="00C935D2"/>
    <w:rsid w:val="00CA73E6"/>
    <w:rsid w:val="00CB06B0"/>
    <w:rsid w:val="00CB0E56"/>
    <w:rsid w:val="00CE4D19"/>
    <w:rsid w:val="00CF470F"/>
    <w:rsid w:val="00D10BB9"/>
    <w:rsid w:val="00D421A4"/>
    <w:rsid w:val="00D536F6"/>
    <w:rsid w:val="00D854F8"/>
    <w:rsid w:val="00DA0FD0"/>
    <w:rsid w:val="00DB170B"/>
    <w:rsid w:val="00DD1FFE"/>
    <w:rsid w:val="00E06842"/>
    <w:rsid w:val="00E15699"/>
    <w:rsid w:val="00E20B8A"/>
    <w:rsid w:val="00E339AF"/>
    <w:rsid w:val="00E7305A"/>
    <w:rsid w:val="00E7654E"/>
    <w:rsid w:val="00E76A66"/>
    <w:rsid w:val="00EB4BE7"/>
    <w:rsid w:val="00EE479B"/>
    <w:rsid w:val="00F009DB"/>
    <w:rsid w:val="00F13373"/>
    <w:rsid w:val="00F202C3"/>
    <w:rsid w:val="00F3305C"/>
    <w:rsid w:val="00F545BF"/>
    <w:rsid w:val="00F63080"/>
    <w:rsid w:val="00FA3E47"/>
    <w:rsid w:val="00FA785E"/>
    <w:rsid w:val="00FD7EBA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99"/>
    <w:qFormat/>
    <w:rsid w:val="00D421A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99"/>
    <w:qFormat/>
    <w:rsid w:val="00D421A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466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I-40 DIO  U ORMARU - HODNIK  , 41, 42, 43  l</izvorni_sadrzaj>
    <derivirana_varijabla naziv="DomainObject.Predmet.PrimjedbaSuca_1">I-40 DIO  U ORMARU - HODNIK  , 41, 42, 43  l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573</properties:Words>
  <properties:Characters>2965</properties:Characters>
  <properties:Lines>86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2018-03-13T12:40:00Z</dcterms:created>
  <dc:creator>Korisnik</dc:creator>
  <cp:lastModifiedBy>wsadmin</cp:lastModifiedBy>
  <cp:lastPrinted>2018-03-14T08:32:00Z</cp:lastPrinted>
  <dcterms:modified xmlns:xsi="http://www.w3.org/2001/XMLSchema-instance" xsi:type="dcterms:W3CDTF">2018-03-14T08:57:00Z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Kamen-Ingrad.docx)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