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b900a6" w14:paraId="bb900a6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4294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3B21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163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175" w:rsidRPr="003B2175">
        <w:rPr>
          <w:rFonts w:cs="Times New Roman" w:eastAsia="Times New Roman"/>
          <w:sz w:val="24"/>
          <w:szCs w:val="24"/>
          <w:lang w:eastAsia="hr-HR"/>
        </w:rPr>
        <w:t xml:space="preserve">GORNIK d.o.o., Karlovac, Ruđera Boškovića 16, MBS:020038910, OIB: 46813467149, </w:t>
      </w:r>
      <w:r w:rsidR="00A0020D"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3B2175" w:rsidR="003B2175" w:rsidRPr="003B21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175" w:rsidRPr="003B2175">
        <w:rPr>
          <w:rFonts w:cs="Times New Roman" w:eastAsia="Times New Roman"/>
          <w:sz w:val="24"/>
          <w:szCs w:val="24"/>
          <w:lang w:eastAsia="hr-HR"/>
        </w:rPr>
        <w:t xml:space="preserve">GORNIK d.o.o., Karlovac, Ruđera Boškovića 16, MBS:020038910, OIB: 46813467149, </w:t>
      </w:r>
      <w:r w:rsidR="003B2175" w:rsidRPr="003B21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865FA1" w:rsidP="00865FA1" w:rsidR="00865FA1" w:rsidRPr="00865FA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13.140,86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294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B2175"/>
    <w:rsid w:val="00413795"/>
    <w:rsid w:val="00492E13"/>
    <w:rsid w:val="004A200F"/>
    <w:rsid w:val="004A66FD"/>
    <w:rsid w:val="00865FA1"/>
    <w:rsid w:val="008B3104"/>
    <w:rsid w:val="009037B9"/>
    <w:rsid w:val="00954738"/>
    <w:rsid w:val="00A0020D"/>
    <w:rsid w:val="00AD409F"/>
    <w:rsid w:val="00B1440B"/>
    <w:rsid w:val="00B16303"/>
    <w:rsid w:val="00CA20E3"/>
    <w:rsid w:val="00CB44AE"/>
    <w:rsid w:val="00CC03F5"/>
    <w:rsid w:val="00CC300C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1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31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31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31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3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3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3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St-4294/2015</izvorni_sadrzaj>
    <derivirana_varijabla naziv="DomainObject.Predmet.OznakaBroj_1">St-4294/2015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Gornik d.o.o.</izvorni_sadrzaj>
    <derivirana_varijabla naziv="DomainObject.Predmet.ProtustrankaFormated_1">  Gornik d.o.o.</derivirana_varijabla>
  </DomainObject.Predmet.ProtustrankaFormated>
  <DomainObject.Predmet.ProtustrankaFormatedOIB>
    <izvorni_sadrzaj>  Gornik d.o.o., OIB 46813467149</izvorni_sadrzaj>
    <derivirana_varijabla naziv="DomainObject.Predmet.ProtustrankaFormatedOIB_1">  Gornik d.o.o., OIB 46813467149</derivirana_varijabla>
  </DomainObject.Predmet.ProtustrankaFormatedOIB>
  <DomainObject.Predmet.ProtustrankaFormatedWithAdress>
    <izvorni_sadrzaj> Gornik d.o.o., Ruđera Boškovića 16, 47000 Karlovac</izvorni_sadrzaj>
    <derivirana_varijabla naziv="DomainObject.Predmet.ProtustrankaFormatedWithAdress_1"> Gornik d.o.o., Ruđera Boškovića 16, 47000 Karlovac</derivirana_varijabla>
  </DomainObject.Predmet.ProtustrankaFormatedWithAdress>
  <DomainObject.Predmet.ProtustrankaFormatedWithAdressOIB>
    <izvorni_sadrzaj> Gornik d.o.o., OIB 46813467149, Ruđera Boškovića 16, 47000 Karlovac</izvorni_sadrzaj>
    <derivirana_varijabla naziv="DomainObject.Predmet.ProtustrankaFormatedWithAdressOIB_1"> Gornik d.o.o., OIB 46813467149, Ruđera Boškovića 16, 47000 Karlovac</derivirana_varijabla>
  </DomainObject.Predmet.ProtustrankaFormatedWithAdressOIB>
  <DomainObject.Predmet.ProtustrankaWithAdress>
    <izvorni_sadrzaj>Gornik d.o.o. Ruđera Boškovića 16, 47000 Karlovac</izvorni_sadrzaj>
    <derivirana_varijabla naziv="DomainObject.Predmet.ProtustrankaWithAdress_1">Gornik d.o.o. Ruđera Boškovića 16, 47000 Karlovac</derivirana_varijabla>
  </DomainObject.Predmet.ProtustrankaWithAdress>
  <DomainObject.Predmet.ProtustrankaWithAdressOIB>
    <izvorni_sadrzaj>Gornik d.o.o., OIB 46813467149, Ruđera Boškovića 16, 47000 Karlovac</izvorni_sadrzaj>
    <derivirana_varijabla naziv="DomainObject.Predmet.ProtustrankaWithAdressOIB_1">Gornik d.o.o., OIB 46813467149, Ruđera Boškovića 16, 47000 Karlovac</derivirana_varijabla>
  </DomainObject.Predmet.ProtustrankaWithAdressOIB>
  <DomainObject.Predmet.ProtustrankaNazivFormated>
    <izvorni_sadrzaj>Gornik d.o.o.</izvorni_sadrzaj>
    <derivirana_varijabla naziv="DomainObject.Predmet.ProtustrankaNazivFormated_1">Gornik d.o.o.</derivirana_varijabla>
  </DomainObject.Predmet.ProtustrankaNazivFormated>
  <DomainObject.Predmet.ProtustrankaNazivFormatedOIB>
    <izvorni_sadrzaj>Gornik d.o.o., OIB 46813467149</izvorni_sadrzaj>
    <derivirana_varijabla naziv="DomainObject.Predmet.ProtustrankaNazivFormatedOIB_1">Gornik d.o.o., OIB 46813467149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Gornik d.o.o.</item>
    </izvorni_sadrzaj>
    <derivirana_varijabla naziv="DomainObject.Predmet.ProtuStrankaListFormated_1">
      <item>Gornik d.o.o.</item>
    </derivirana_varijabla>
  </DomainObject.Predmet.ProtuStrankaListFormated>
  <DomainObject.Predmet.ProtuStrankaListFormatedOIB>
    <izvorni_sadrzaj>
      <item>Gornik d.o.o., OIB 46813467149</item>
    </izvorni_sadrzaj>
    <derivirana_varijabla naziv="DomainObject.Predmet.ProtuStrankaListFormatedOIB_1">
      <item>Gornik d.o.o., OIB 46813467149</item>
    </derivirana_varijabla>
  </DomainObject.Predmet.ProtuStrankaListFormatedOIB>
  <DomainObject.Predmet.ProtuStrankaListFormatedWithAdress>
    <izvorni_sadrzaj>
      <item>Gornik d.o.o., Ruđera Boškovića 16, 47000 Karlovac</item>
    </izvorni_sadrzaj>
    <derivirana_varijabla naziv="DomainObject.Predmet.ProtuStrankaListFormatedWithAdress_1">
      <item>Gornik d.o.o., Ruđera Boškovića 16, 47000 Karlovac</item>
    </derivirana_varijabla>
  </DomainObject.Predmet.ProtuStrankaListFormatedWithAdress>
  <DomainObject.Predmet.ProtuStrankaListFormatedWithAdressOIB>
    <izvorni_sadrzaj>
      <item>Gornik d.o.o., OIB 46813467149, Ruđera Boškovića 16, 47000 Karlovac</item>
    </izvorni_sadrzaj>
    <derivirana_varijabla naziv="DomainObject.Predmet.ProtuStrankaListFormatedWithAdressOIB_1">
      <item>Gornik d.o.o., OIB 46813467149, Ruđera Boškovića 16, 47000 Karlovac</item>
    </derivirana_varijabla>
  </DomainObject.Predmet.ProtuStrankaListFormatedWithAdressOIB>
  <DomainObject.Predmet.ProtuStrankaListNazivFormated>
    <izvorni_sadrzaj>
      <item>Gornik d.o.o.</item>
    </izvorni_sadrzaj>
    <derivirana_varijabla naziv="DomainObject.Predmet.ProtuStrankaListNazivFormated_1">
      <item>Gornik d.o.o.</item>
    </derivirana_varijabla>
  </DomainObject.Predmet.ProtuStrankaListNazivFormated>
  <DomainObject.Predmet.ProtuStrankaListNazivFormatedOIB>
    <izvorni_sadrzaj>
      <item>Gornik d.o.o., OIB 46813467149</item>
    </izvorni_sadrzaj>
    <derivirana_varijabla naziv="DomainObject.Predmet.ProtuStrankaListNazivFormatedOIB_1">
      <item>Gornik d.o.o., OIB 46813467149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Gornik d.o.o.</izvorni_sadrzaj>
    <derivirana_varijabla naziv="DomainObject.Predmet.ProtustrankaIDrugi_1">Gornik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Gornik d.o.o., OIB 46813467149, Ruđera Boškovića 16, 47000 Karlovac</izvorni_sadrzaj>
    <derivirana_varijabla naziv="DomainObject.Predmet.ProtustrankaIDrugiAdressOIB_1">Gornik d.o.o., OIB 46813467149, Ruđera Boškovića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Gornik d.o.o.</item>
    </izvorni_sadrzaj>
    <derivirana_varijabla naziv="DomainObject.Predmet.SudioniciListNaziv_1">
      <item>FINA Regionalni centar Zagreb Podružnica Karlovac</item>
      <item>Gornik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Gornik d.o.o., OIB 46813467149, Ruđera Boškovića 16,47000 Karlovac</item>
    </izvorni_sadrzaj>
    <derivirana_varijabla naziv="DomainObject.Predmet.SudioniciListAdressOIB_1">
      <item>FINA Regionalni centar Zagreb Podružnica Karlovac, OIB 85821130368, Ul. Pavla Vitezovića 1,47000 Karlovac</item>
      <item>Gornik d.o.o., OIB 46813467149, Ruđera Boškovića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46813467149</item>
    </izvorni_sadrzaj>
    <derivirana_varijabla naziv="DomainObject.Predmet.SudioniciListNazivOIB_1">
      <item>, OIB 85821130368</item>
      <item>, OIB 46813467149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1962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2016-04-26T07:03:00Z</dcterms:created>
  <dc:creator>Mario Žišković</dc:creator>
  <cp:lastModifiedBy>Anđelka Mandarić</cp:lastModifiedBy>
  <cp:lastPrinted>2016-04-26T07:02:00Z</cp:lastPrinted>
  <dcterms:modified xmlns:xsi="http://www.w3.org/2001/XMLSchema-instance" xsi:type="dcterms:W3CDTF">2016-04-26T08:22:00Z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