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80165" w14:paraId="5980165" w:rsidRDefault="00023C6D" w:rsidP="00B10BBB" w:rsidR="00023C6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Giardini 5, za provedbu skraćenog stečajnog postupka nad pravnom osobom (dužnikom) </w:t>
      </w:r>
      <w:r w:rsidR="002923EC" w:rsidRPr="002923EC">
        <w:rPr>
          <w:rFonts w:cs="Times New Roman" w:eastAsia="Times New Roman"/>
          <w:szCs w:val="24"/>
          <w:lang w:eastAsia="hr-HR"/>
        </w:rPr>
        <w:t>JASPER JACOB umjetnički studio d. o. o.</w:t>
      </w:r>
      <w:r w:rsidR="002923EC">
        <w:rPr>
          <w:rFonts w:cs="Times New Roman" w:eastAsia="Times New Roman"/>
          <w:szCs w:val="24"/>
          <w:lang w:eastAsia="hr-HR"/>
        </w:rPr>
        <w:t>,</w:t>
      </w:r>
      <w:r w:rsidR="002923EC" w:rsidRPr="002923EC">
        <w:rPr>
          <w:rFonts w:cs="Times New Roman" w:eastAsia="Times New Roman"/>
          <w:szCs w:val="24"/>
          <w:lang w:eastAsia="hr-HR"/>
        </w:rPr>
        <w:t xml:space="preserve"> </w:t>
      </w:r>
      <w:r w:rsidR="002923EC">
        <w:rPr>
          <w:rFonts w:cs="Times New Roman" w:eastAsia="Times New Roman"/>
          <w:szCs w:val="24"/>
          <w:lang w:eastAsia="hr-HR"/>
        </w:rPr>
        <w:t xml:space="preserve">Kaštelir, </w:t>
      </w:r>
      <w:r w:rsidR="002923EC" w:rsidRPr="002923EC">
        <w:rPr>
          <w:rFonts w:cs="Times New Roman" w:eastAsia="Times New Roman"/>
          <w:szCs w:val="24"/>
          <w:lang w:eastAsia="hr-HR"/>
        </w:rPr>
        <w:t>Kranjčići</w:t>
      </w:r>
      <w:r w:rsidR="002923EC">
        <w:rPr>
          <w:rFonts w:cs="Times New Roman" w:eastAsia="Times New Roman"/>
          <w:szCs w:val="24"/>
          <w:lang w:eastAsia="hr-HR"/>
        </w:rPr>
        <w:t xml:space="preserve"> 24</w:t>
      </w:r>
      <w:r w:rsidR="00E33204" w:rsidRPr="00E94E6D">
        <w:rPr>
          <w:rFonts w:cs="Times New Roman" w:eastAsia="Times New Roman"/>
          <w:szCs w:val="24"/>
          <w:lang w:eastAsia="hr-HR"/>
        </w:rPr>
        <w:t>,</w:t>
      </w:r>
      <w:r w:rsidR="002923EC">
        <w:rPr>
          <w:rFonts w:cs="Times New Roman" w:eastAsia="Times New Roman"/>
          <w:szCs w:val="24"/>
          <w:lang w:eastAsia="hr-HR"/>
        </w:rPr>
        <w:t xml:space="preserve"> OIB: </w:t>
      </w:r>
      <w:r w:rsidR="002923EC" w:rsidRPr="002923EC">
        <w:rPr>
          <w:rFonts w:cs="Times New Roman" w:eastAsia="Times New Roman"/>
          <w:szCs w:val="24"/>
          <w:lang w:eastAsia="hr-HR"/>
        </w:rPr>
        <w:t>44607343680</w:t>
      </w:r>
      <w:r w:rsidR="002923EC">
        <w:rPr>
          <w:rFonts w:cs="Times New Roman" w:eastAsia="Times New Roman"/>
          <w:szCs w:val="24"/>
          <w:lang w:eastAsia="hr-HR"/>
        </w:rPr>
        <w:t xml:space="preserve">, MBS: </w:t>
      </w:r>
      <w:r w:rsidR="002923EC" w:rsidRPr="002923EC">
        <w:rPr>
          <w:rFonts w:cs="Times New Roman" w:eastAsia="Times New Roman"/>
          <w:szCs w:val="24"/>
          <w:lang w:eastAsia="hr-HR"/>
        </w:rPr>
        <w:t>040181586</w:t>
      </w:r>
      <w:r w:rsidR="002923EC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</w:t>
      </w:r>
      <w:r w:rsidR="00E33204">
        <w:rPr>
          <w:rFonts w:cs="Times New Roman" w:eastAsia="Times New Roman"/>
          <w:szCs w:val="24"/>
          <w:lang w:eastAsia="hr-HR"/>
        </w:rPr>
        <w:t xml:space="preserve">1/15, 104/17, nadalje SZ), </w:t>
      </w:r>
      <w:r w:rsidR="00A45381">
        <w:rPr>
          <w:rFonts w:cs="Times New Roman" w:eastAsia="Times New Roman"/>
          <w:szCs w:val="24"/>
          <w:lang w:eastAsia="hr-HR"/>
        </w:rPr>
        <w:t>6</w:t>
      </w:r>
      <w:r w:rsidR="00950DCF">
        <w:rPr>
          <w:rFonts w:cs="Times New Roman" w:eastAsia="Times New Roman"/>
          <w:szCs w:val="24"/>
          <w:lang w:eastAsia="hr-HR"/>
        </w:rPr>
        <w:t>. lipnja</w:t>
      </w:r>
      <w:r w:rsidR="00E3320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2019. objavljuje sljedeći</w:t>
      </w: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3C6D" w:rsidP="00023C6D" w:rsidR="00023C6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 w:rsidR="002923EC" w:rsidRPr="002923EC">
        <w:rPr>
          <w:rFonts w:cs="Times New Roman" w:eastAsia="Times New Roman"/>
          <w:szCs w:val="24"/>
          <w:lang w:eastAsia="hr-HR"/>
        </w:rPr>
        <w:t>JASPER JACOB umjetnički studio d. o. o.</w:t>
      </w:r>
      <w:r w:rsidR="002923EC">
        <w:rPr>
          <w:rFonts w:cs="Times New Roman" w:eastAsia="Times New Roman"/>
          <w:szCs w:val="24"/>
          <w:lang w:eastAsia="hr-HR"/>
        </w:rPr>
        <w:t>,</w:t>
      </w:r>
      <w:r w:rsidR="002923EC" w:rsidRPr="002923EC">
        <w:rPr>
          <w:rFonts w:cs="Times New Roman" w:eastAsia="Times New Roman"/>
          <w:szCs w:val="24"/>
          <w:lang w:eastAsia="hr-HR"/>
        </w:rPr>
        <w:t xml:space="preserve"> </w:t>
      </w:r>
      <w:r w:rsidR="002923EC">
        <w:rPr>
          <w:rFonts w:cs="Times New Roman" w:eastAsia="Times New Roman"/>
          <w:szCs w:val="24"/>
          <w:lang w:eastAsia="hr-HR"/>
        </w:rPr>
        <w:t xml:space="preserve">Kaštelir, </w:t>
      </w:r>
      <w:r w:rsidR="002923EC" w:rsidRPr="002923EC">
        <w:rPr>
          <w:rFonts w:cs="Times New Roman" w:eastAsia="Times New Roman"/>
          <w:szCs w:val="24"/>
          <w:lang w:eastAsia="hr-HR"/>
        </w:rPr>
        <w:t>Kranjčići</w:t>
      </w:r>
      <w:r w:rsidR="002923EC">
        <w:rPr>
          <w:rFonts w:cs="Times New Roman" w:eastAsia="Times New Roman"/>
          <w:szCs w:val="24"/>
          <w:lang w:eastAsia="hr-HR"/>
        </w:rPr>
        <w:t xml:space="preserve"> 24</w:t>
      </w:r>
      <w:r w:rsidR="002923EC" w:rsidRPr="00E94E6D">
        <w:rPr>
          <w:rFonts w:cs="Times New Roman" w:eastAsia="Times New Roman"/>
          <w:szCs w:val="24"/>
          <w:lang w:eastAsia="hr-HR"/>
        </w:rPr>
        <w:t>,</w:t>
      </w:r>
      <w:r w:rsidR="002923EC">
        <w:rPr>
          <w:rFonts w:cs="Times New Roman" w:eastAsia="Times New Roman"/>
          <w:szCs w:val="24"/>
          <w:lang w:eastAsia="hr-HR"/>
        </w:rPr>
        <w:t xml:space="preserve"> OIB: </w:t>
      </w:r>
      <w:r w:rsidR="002923EC" w:rsidRPr="002923EC">
        <w:rPr>
          <w:rFonts w:cs="Times New Roman" w:eastAsia="Times New Roman"/>
          <w:szCs w:val="24"/>
          <w:lang w:eastAsia="hr-HR"/>
        </w:rPr>
        <w:t>44607343680</w:t>
      </w:r>
      <w:r w:rsidR="002923EC">
        <w:rPr>
          <w:rFonts w:cs="Times New Roman" w:eastAsia="Times New Roman"/>
          <w:szCs w:val="24"/>
          <w:lang w:eastAsia="hr-HR"/>
        </w:rPr>
        <w:t xml:space="preserve">, MBS: </w:t>
      </w:r>
      <w:r w:rsidR="002923EC" w:rsidRPr="002923EC">
        <w:rPr>
          <w:rFonts w:cs="Times New Roman" w:eastAsia="Times New Roman"/>
          <w:szCs w:val="24"/>
          <w:lang w:eastAsia="hr-HR"/>
        </w:rPr>
        <w:t>040181586</w:t>
      </w:r>
      <w:r w:rsidR="00E33204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 w:rsidR="002923EC">
        <w:rPr>
          <w:rFonts w:cs="Times New Roman" w:eastAsia="Times New Roman"/>
          <w:szCs w:val="24"/>
          <w:lang w:eastAsia="hr-HR"/>
        </w:rPr>
        <w:t>29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582C8D">
        <w:rPr>
          <w:rFonts w:cs="Times New Roman" w:eastAsia="Times New Roman"/>
          <w:szCs w:val="24"/>
          <w:lang w:eastAsia="hr-HR"/>
        </w:rPr>
        <w:t>svibnja</w:t>
      </w:r>
      <w:r w:rsidR="00E3320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950DCF">
        <w:rPr>
          <w:szCs w:val="24"/>
        </w:rPr>
        <w:t>2</w:t>
      </w:r>
      <w:r w:rsidR="002923EC">
        <w:rPr>
          <w:szCs w:val="24"/>
        </w:rPr>
        <w:t>9</w:t>
      </w:r>
      <w:r w:rsidR="00E33204" w:rsidRPr="00E33204">
        <w:rPr>
          <w:szCs w:val="24"/>
        </w:rPr>
        <w:t xml:space="preserve">. </w:t>
      </w:r>
      <w:r w:rsidR="00582C8D" w:rsidRPr="00582C8D">
        <w:rPr>
          <w:szCs w:val="24"/>
        </w:rPr>
        <w:t xml:space="preserve">svibnja </w:t>
      </w:r>
      <w:r w:rsidR="00E33204" w:rsidRPr="00E33204">
        <w:rPr>
          <w:szCs w:val="24"/>
        </w:rPr>
        <w:t>2019.</w:t>
      </w:r>
      <w:r w:rsidR="00E33204">
        <w:rPr>
          <w:szCs w:val="24"/>
        </w:rPr>
        <w:t xml:space="preserve"> iznosio </w:t>
      </w:r>
      <w:r w:rsidR="002923EC">
        <w:rPr>
          <w:szCs w:val="24"/>
        </w:rPr>
        <w:t>5.009,81</w:t>
      </w:r>
      <w:r>
        <w:rPr>
          <w:szCs w:val="24"/>
        </w:rPr>
        <w:t xml:space="preserve"> kn.</w:t>
      </w:r>
    </w:p>
    <w:p w:rsidRDefault="00023C6D" w:rsidP="00023C6D" w:rsidR="00023C6D">
      <w:pPr>
        <w:rPr>
          <w:szCs w:val="24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</w:t>
      </w:r>
      <w:r w:rsidRPr="00AE54CA">
        <w:rPr>
          <w:rFonts w:cs="Times New Roman" w:eastAsia="Times New Roman"/>
          <w:szCs w:val="24"/>
          <w:lang w:eastAsia="hr-HR"/>
        </w:rPr>
        <w:t>ovoga suda broj HR 4323900011300029763, poziv na broj 3333-</w:t>
      </w:r>
      <w:r w:rsidR="002923EC">
        <w:rPr>
          <w:rFonts w:cs="Times New Roman" w:eastAsia="Times New Roman"/>
          <w:szCs w:val="24"/>
          <w:lang w:eastAsia="hr-HR"/>
        </w:rPr>
        <w:t>208</w:t>
      </w:r>
      <w:r w:rsidRPr="00AE54CA">
        <w:rPr>
          <w:rFonts w:cs="Times New Roman" w:eastAsia="Times New Roman"/>
          <w:szCs w:val="24"/>
          <w:lang w:eastAsia="hr-HR"/>
        </w:rPr>
        <w:t>-2019, i da u istom roku uplate na depozit ovog suda broj HR 4323900011300029763, poziv na broj 020-</w:t>
      </w:r>
      <w:r w:rsidR="002923EC">
        <w:rPr>
          <w:rFonts w:cs="Times New Roman" w:eastAsia="Times New Roman"/>
          <w:szCs w:val="24"/>
          <w:lang w:eastAsia="hr-HR"/>
        </w:rPr>
        <w:t>208</w:t>
      </w:r>
      <w:r w:rsidRPr="00AE54CA">
        <w:rPr>
          <w:rFonts w:cs="Times New Roman" w:eastAsia="Times New Roman"/>
          <w:szCs w:val="24"/>
          <w:lang w:eastAsia="hr-HR"/>
        </w:rPr>
        <w:t xml:space="preserve">-19 dodatni iznos predujma u visini od 10.000,00 kn </w:t>
      </w:r>
      <w:r>
        <w:rPr>
          <w:rFonts w:cs="Times New Roman" w:eastAsia="Times New Roman"/>
          <w:szCs w:val="24"/>
          <w:lang w:eastAsia="hr-HR"/>
        </w:rPr>
        <w:t xml:space="preserve">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A45381">
        <w:rPr>
          <w:szCs w:val="24"/>
        </w:rPr>
        <w:t>6</w:t>
      </w:r>
      <w:r w:rsidR="00950DCF">
        <w:rPr>
          <w:szCs w:val="24"/>
        </w:rPr>
        <w:t>. lipnja</w:t>
      </w:r>
      <w:r w:rsidR="00E33204">
        <w:rPr>
          <w:szCs w:val="24"/>
        </w:rPr>
        <w:t xml:space="preserve"> </w:t>
      </w:r>
      <w:r>
        <w:rPr>
          <w:szCs w:val="24"/>
        </w:rPr>
        <w:t>2019.</w:t>
      </w:r>
    </w:p>
    <w:p w:rsidRDefault="00023C6D" w:rsidP="00023C6D" w:rsidR="00023C6D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023C6D" w:rsidP="00023C6D" w:rsidR="00023C6D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8D4F64">
        <w:rPr>
          <w:szCs w:val="24"/>
        </w:rPr>
        <w:t>, v.r.</w:t>
      </w:r>
    </w:p>
    <w:p w:rsidRDefault="00023C6D" w:rsidP="00023C6D" w:rsidR="00023C6D">
      <w:pPr>
        <w:rPr>
          <w:szCs w:val="24"/>
        </w:rPr>
      </w:pPr>
      <w:r>
        <w:rPr>
          <w:szCs w:val="24"/>
        </w:rPr>
        <w:t>DNA:</w:t>
      </w:r>
    </w:p>
    <w:p w:rsidRDefault="00023C6D" w:rsidP="00023C6D" w:rsidR="00A3709F" w:rsidRPr="00023C6D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A3709F" w:rsidRPr="00023C6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FBD" w:rsidP="00023C6D" w:rsidR="00386FBD">
      <w:r>
        <w:separator/>
      </w:r>
    </w:p>
  </w:endnote>
  <w:endnote w:id="0" w:type="continuationSeparator">
    <w:p w:rsidRDefault="00386FBD" w:rsidP="00023C6D" w:rsidR="00386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FBD" w:rsidP="00023C6D" w:rsidR="00386FBD">
      <w:r>
        <w:separator/>
      </w:r>
    </w:p>
  </w:footnote>
  <w:footnote w:id="0" w:type="continuationSeparator">
    <w:p w:rsidRDefault="00386FBD" w:rsidP="00023C6D" w:rsidR="00386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DCF" w:rsidP="00950DCF" w:rsidR="00950DCF">
    <w:pPr>
      <w:pStyle w:val="Zaglavlje"/>
      <w:jc w:val="right"/>
    </w:pPr>
    <w:r>
      <w:t>12 St-</w:t>
    </w:r>
    <w:r w:rsidR="002923EC">
      <w:t>208</w:t>
    </w:r>
    <w:r>
      <w:t>/2019-3</w:t>
    </w:r>
  </w:p>
  <w:p w:rsidRDefault="00950DCF" w:rsidR="00950DC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09F7"/>
    <w:rsid w:val="00023C6D"/>
    <w:rsid w:val="002923EC"/>
    <w:rsid w:val="003409F7"/>
    <w:rsid w:val="00386FBD"/>
    <w:rsid w:val="00397DA4"/>
    <w:rsid w:val="00582C8D"/>
    <w:rsid w:val="00651F0B"/>
    <w:rsid w:val="0084105D"/>
    <w:rsid w:val="008D4F64"/>
    <w:rsid w:val="00950DCF"/>
    <w:rsid w:val="009937F2"/>
    <w:rsid w:val="00A3709F"/>
    <w:rsid w:val="00A45381"/>
    <w:rsid w:val="00AE54CA"/>
    <w:rsid w:val="00B10BBB"/>
    <w:rsid w:val="00B2089F"/>
    <w:rsid w:val="00DB56B3"/>
    <w:rsid w:val="00DB5792"/>
    <w:rsid w:val="00E33204"/>
    <w:rsid w:val="00E65D0C"/>
    <w:rsid w:val="00E94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3C6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3C6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3C6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0D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0D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4F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4F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F6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F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F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3C6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3C6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3C6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0D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0D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4F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4F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F6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F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F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4218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986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155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1610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82088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7153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1667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7168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2412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63364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4810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622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28746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6617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264039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237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16841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0678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8190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6477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9686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7947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2781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755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16796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1555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1952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795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549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9305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477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8265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3939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1505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45599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83119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493630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81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63922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458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3365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017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0071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997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2019.</izvorni_sadrzaj>
    <derivirana_varijabla naziv="DomainObject.Predmet.DatumOsnivanja_1">3.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St-208/2019</izvorni_sadrzaj>
    <derivirana_varijabla naziv="DomainObject.Predmet.OznakaBroj_1">St-208/2019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JASPER JACOB umjetnički studio d. o. o. KRANJČIĆI</izvorni_sadrzaj>
    <derivirana_varijabla naziv="DomainObject.Predmet.ProtustrankaFormated_1">  JASPER JACOB umjetnički studio d. o. o. KRANJČIĆI</derivirana_varijabla>
  </DomainObject.Predmet.ProtustrankaFormated>
  <DomainObject.Predmet.ProtustrankaFormatedOIB>
    <izvorni_sadrzaj>  JASPER JACOB umjetnički studio d. o. o. KRANJČIĆI, OIB 44607343680</izvorni_sadrzaj>
    <derivirana_varijabla naziv="DomainObject.Predmet.ProtustrankaFormatedOIB_1">  JASPER JACOB umjetnički studio d. o. o. KRANJČIĆI, OIB 44607343680</derivirana_varijabla>
  </DomainObject.Predmet.ProtustrankaFormatedOIB>
  <DomainObject.Predmet.ProtustrankaFormatedWithAdress>
    <izvorni_sadrzaj> JASPER JACOB umjetnički studio d. o. o. KRANJČIĆI, Kranjčići 24, 52464 Kaštelir</izvorni_sadrzaj>
    <derivirana_varijabla naziv="DomainObject.Predmet.ProtustrankaFormatedWithAdress_1"> JASPER JACOB umjetnički studio d. o. o. KRANJČIĆI, Kranjčići 24, 52464 Kaštelir</derivirana_varijabla>
  </DomainObject.Predmet.ProtustrankaFormatedWithAdress>
  <DomainObject.Predmet.ProtustrankaFormatedWithAdressOIB>
    <izvorni_sadrzaj> JASPER JACOB umjetnički studio d. o. o. KRANJČIĆI, OIB 44607343680, Kranjčići 24, 52464 Kaštelir</izvorni_sadrzaj>
    <derivirana_varijabla naziv="DomainObject.Predmet.ProtustrankaFormatedWithAdressOIB_1"> JASPER JACOB umjetnički studio d. o. o. KRANJČIĆI, OIB 44607343680, Kranjčići 24, 52464 Kaštelir</derivirana_varijabla>
  </DomainObject.Predmet.ProtustrankaFormatedWithAdressOIB>
  <DomainObject.Predmet.ProtustrankaWithAdress>
    <izvorni_sadrzaj>JASPER JACOB umjetnički studio d. o. o. KRANJČIĆI Kranjčići 24, 52464 Kaštelir</izvorni_sadrzaj>
    <derivirana_varijabla naziv="DomainObject.Predmet.ProtustrankaWithAdress_1">JASPER JACOB umjetnički studio d. o. o. KRANJČIĆI Kranjčići 24, 52464 Kaštelir</derivirana_varijabla>
  </DomainObject.Predmet.ProtustrankaWithAdress>
  <DomainObject.Predmet.ProtustrankaWithAdressOIB>
    <izvorni_sadrzaj>JASPER JACOB umjetnički studio d. o. o. KRANJČIĆI, OIB 44607343680, Kranjčići 24, 52464 Kaštelir</izvorni_sadrzaj>
    <derivirana_varijabla naziv="DomainObject.Predmet.ProtustrankaWithAdressOIB_1">JASPER JACOB umjetnički studio d. o. o. KRANJČIĆI, OIB 44607343680, Kranjčići 24, 52464 Kaštelir</derivirana_varijabla>
  </DomainObject.Predmet.ProtustrankaWithAdressOIB>
  <DomainObject.Predmet.ProtustrankaNazivFormated>
    <izvorni_sadrzaj>JASPER JACOB umjetnički studio d. o. o. KRANJČIĆI</izvorni_sadrzaj>
    <derivirana_varijabla naziv="DomainObject.Predmet.ProtustrankaNazivFormated_1">JASPER JACOB umjetnički studio d. o. o. KRANJČIĆI</derivirana_varijabla>
  </DomainObject.Predmet.ProtustrankaNazivFormated>
  <DomainObject.Predmet.ProtustrankaNazivFormatedOIB>
    <izvorni_sadrzaj>JASPER JACOB umjetnički studio d. o. o. KRANJČIĆI, OIB 44607343680</izvorni_sadrzaj>
    <derivirana_varijabla naziv="DomainObject.Predmet.ProtustrankaNazivFormatedOIB_1">JASPER JACOB umjetnički studio d. o. o. KRANJČIĆI, OIB 44607343680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2 - MBR</izvorni_sadrzaj>
    <derivirana_varijabla naziv="DomainObject.Predmet.Referada.Prostorija.Naziv_1">Soba 2 - MBR</derivirana_varijabla>
  </DomainObject.Predmet.Referada.Prostorija.Naziv>
  <DomainObject.Predmet.Referada.Prostorija.Oznaka>
    <izvorni_sadrzaj>2-MBR</izvorni_sadrzaj>
    <derivirana_varijabla naziv="DomainObject.Predmet.Referada.Prostorija.Oznaka_1">2-MBR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5009.81</izvorni_sadrzaj>
    <derivirana_varijabla naziv="DomainObject.Predmet.TrenutnaVrijednost_1">5009.81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Andrea Zorko</izvorni_sadrzaj>
    <derivirana_varijabla naziv="DomainObject.Predmet.Zapisnicar_1">Andrea Zorko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JASPER JACOB umjetnički studio d. o. o. KRANJČIĆI</item>
    </izvorni_sadrzaj>
    <derivirana_varijabla naziv="DomainObject.Predmet.ProtuStrankaListFormated_1">
      <item>JASPER JACOB umjetnički studio d. o. o. KRANJČIĆI</item>
    </derivirana_varijabla>
  </DomainObject.Predmet.ProtuStrankaListFormated>
  <DomainObject.Predmet.ProtuStrankaListFormatedOIB>
    <izvorni_sadrzaj>
      <item>JASPER JACOB umjetnički studio d. o. o. KRANJČIĆI, OIB 44607343680</item>
    </izvorni_sadrzaj>
    <derivirana_varijabla naziv="DomainObject.Predmet.ProtuStrankaListFormatedOIB_1">
      <item>JASPER JACOB umjetnički studio d. o. o. KRANJČIĆI, OIB 44607343680</item>
    </derivirana_varijabla>
  </DomainObject.Predmet.ProtuStrankaListFormatedOIB>
  <DomainObject.Predmet.ProtuStrankaListFormatedWithAdress>
    <izvorni_sadrzaj>
      <item>JASPER JACOB umjetnički studio d. o. o. KRANJČIĆI, Kranjčići 24, 52464 Kaštelir</item>
    </izvorni_sadrzaj>
    <derivirana_varijabla naziv="DomainObject.Predmet.ProtuStrankaListFormatedWithAdress_1">
      <item>JASPER JACOB umjetnički studio d. o. o. KRANJČIĆI, Kranjčići 24, 52464 Kaštelir</item>
    </derivirana_varijabla>
  </DomainObject.Predmet.ProtuStrankaListFormatedWithAdress>
  <DomainObject.Predmet.ProtuStrankaListFormatedWithAdressOIB>
    <izvorni_sadrzaj>
      <item>JASPER JACOB umjetnički studio d. o. o. KRANJČIĆI, OIB 44607343680, Kranjčići 24, 52464 Kaštelir</item>
    </izvorni_sadrzaj>
    <derivirana_varijabla naziv="DomainObject.Predmet.ProtuStrankaListFormatedWithAdressOIB_1">
      <item>JASPER JACOB umjetnički studio d. o. o. KRANJČIĆI, OIB 44607343680, Kranjčići 24, 52464 Kaštelir</item>
    </derivirana_varijabla>
  </DomainObject.Predmet.ProtuStrankaListFormatedWithAdressOIB>
  <DomainObject.Predmet.ProtuStrankaListNazivFormated>
    <izvorni_sadrzaj>
      <item>JASPER JACOB umjetnički studio d. o. o. KRANJČIĆI</item>
    </izvorni_sadrzaj>
    <derivirana_varijabla naziv="DomainObject.Predmet.ProtuStrankaListNazivFormated_1">
      <item>JASPER JACOB umjetnički studio d. o. o. KRANJČIĆI</item>
    </derivirana_varijabla>
  </DomainObject.Predmet.ProtuStrankaListNazivFormated>
  <DomainObject.Predmet.ProtuStrankaListNazivFormatedOIB>
    <izvorni_sadrzaj>
      <item>JASPER JACOB umjetnički studio d. o. o. KRANJČIĆI, OIB 44607343680</item>
    </izvorni_sadrzaj>
    <derivirana_varijabla naziv="DomainObject.Predmet.ProtuStrankaListNazivFormatedOIB_1">
      <item>JASPER JACOB umjetnički studio d. o. o. KRANJČIĆI, OIB 44607343680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JASPER JACOB umjetnički studio d. o. o. KRANJČIĆI</izvorni_sadrzaj>
    <derivirana_varijabla naziv="DomainObject.Predmet.ProtustrankaIDrugi_1">JASPER JACOB umjetnički studio d. o. o. KRANJČIĆI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JASPER JACOB umjetnički studio d. o. o. KRANJČIĆI, OIB 44607343680, Kranjčići 24, 52464 Kaštelir</izvorni_sadrzaj>
    <derivirana_varijabla naziv="DomainObject.Predmet.ProtustrankaIDrugiAdressOIB_1">JASPER JACOB umjetnički studio d. o. o. KRANJČIĆI, OIB 44607343680, Kranjčići 24,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JASPER JACOB umjetnički studio d. o. o. KRANJČIĆI</item>
    </izvorni_sadrzaj>
    <derivirana_varijabla naziv="DomainObject.Predmet.SudioniciListNaziv_1">
      <item>FINANCIJSKA AGENCIJA, RC RIJEKA, PODRUŽNICA PULA, PULA</item>
      <item>JASPER JACOB umjetnički studio d. o. o. KRANJČIĆI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JASPER JACOB umjetnički studio d. o. o. KRANJČIĆI, OIB 44607343680, Kranjčići 24,52464 Kaštelir</item>
    </izvorni_sadrzaj>
    <derivirana_varijabla naziv="DomainObject.Predmet.SudioniciListAdressOIB_1">
      <item>FINANCIJSKA AGENCIJA, RC RIJEKA, PODRUŽNICA PULA, PULA, OIB 85821130368, F. Kurelca 8,51000 Rijeka</item>
      <item>JASPER JACOB umjetnički studio d. o. o. KRANJČIĆI, OIB 44607343680, Kranjčići 24,52464 Kaštelir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44607343680</item>
    </izvorni_sadrzaj>
    <derivirana_varijabla naziv="DomainObject.Predmet.SudioniciListNazivOIB_1">
      <item>, OIB 85821130368</item>
      <item>, OIB 44607343680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488</properties:Words>
  <properties:Characters>2697</properties:Characters>
  <properties:Lines>50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2019-06-06T08:51:00Z</dcterms:created>
  <dc:creator>Morena Brajuha</dc:creator>
  <cp:lastModifiedBy>Andrea Zorko</cp:lastModifiedBy>
  <cp:lastPrinted>2019-06-06T08:50:00Z</cp:lastPrinted>
  <dcterms:modified xmlns:xsi="http://www.w3.org/2001/XMLSchema-instance" xsi:type="dcterms:W3CDTF">2019-06-06T08:56:00Z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(St-208-19-3 JASPER JACOB umjetnički studio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