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ed9d8" w14:paraId="7aed9d8" w:rsidRDefault="001114A2" w:rsidR="00444A15" w:rsidRPr="00962D2B">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962D2B">
      <w:pPr>
        <w:rPr>
          <w:bCs/>
        </w:rPr>
      </w:pPr>
      <w:r w:rsidRPr="00962D2B">
        <w:t xml:space="preserve">   </w:t>
      </w:r>
      <w:r w:rsidRPr="00962D2B">
        <w:rPr>
          <w:bCs/>
        </w:rPr>
        <w:t xml:space="preserve">REPUBLIKA HRVATSKA </w:t>
      </w:r>
    </w:p>
    <w:p w:rsidRDefault="00355D20" w:rsidR="0075780D" w:rsidRPr="00962D2B">
      <w:pPr>
        <w:rPr>
          <w:bCs/>
        </w:rPr>
      </w:pPr>
      <w:r w:rsidRPr="00962D2B">
        <w:rPr>
          <w:bCs/>
        </w:rPr>
        <w:t xml:space="preserve">  </w:t>
      </w:r>
      <w:r w:rsidR="00131BD3" w:rsidRPr="00962D2B">
        <w:rPr>
          <w:bCs/>
        </w:rPr>
        <w:t>TRGOVAČKI SUD U ZAGREBU</w:t>
      </w:r>
    </w:p>
    <w:p w:rsidRDefault="0075780D" w:rsidR="00D12A6C" w:rsidRPr="00962D2B">
      <w:pPr>
        <w:rPr>
          <w:bCs/>
        </w:rPr>
      </w:pPr>
      <w:r w:rsidRPr="00962D2B">
        <w:rPr>
          <w:bCs/>
        </w:rPr>
        <w:t xml:space="preserve">  Zagreb, Amruševa 2/II</w:t>
      </w:r>
      <w:r w:rsidR="00131BD3" w:rsidRPr="00962D2B">
        <w:rPr>
          <w:bCs/>
        </w:rPr>
        <w:tab/>
      </w:r>
      <w:r w:rsidR="00131BD3" w:rsidRPr="00962D2B">
        <w:rPr>
          <w:bCs/>
        </w:rPr>
        <w:tab/>
      </w:r>
      <w:r w:rsidR="00131BD3" w:rsidRPr="00962D2B">
        <w:rPr>
          <w:bCs/>
        </w:rPr>
        <w:tab/>
        <w:t xml:space="preserve"> </w:t>
      </w:r>
      <w:r w:rsidR="00861B74" w:rsidRPr="00962D2B">
        <w:rPr>
          <w:bCs/>
        </w:rPr>
        <w:tab/>
      </w:r>
      <w:r w:rsidR="00DE16C2" w:rsidRPr="00962D2B">
        <w:rPr>
          <w:bCs/>
        </w:rPr>
        <w:tab/>
      </w:r>
      <w:r w:rsidR="00DE16C2" w:rsidRPr="00962D2B">
        <w:rPr>
          <w:bCs/>
        </w:rPr>
        <w:tab/>
      </w:r>
      <w:r w:rsidR="00DE16C2" w:rsidRPr="00962D2B">
        <w:rPr>
          <w:bCs/>
        </w:rPr>
        <w:tab/>
        <w:t>31-ST-</w:t>
      </w:r>
      <w:r w:rsidR="00523281">
        <w:rPr>
          <w:bCs/>
        </w:rPr>
        <w:t>641/15-</w:t>
      </w:r>
      <w:r w:rsidR="00DA123E">
        <w:rPr>
          <w:bCs/>
        </w:rPr>
        <w:t>37</w:t>
      </w:r>
    </w:p>
    <w:p w:rsidRDefault="00D12A6C" w:rsidR="00D12A6C" w:rsidRPr="00962D2B">
      <w:pPr>
        <w:rPr>
          <w:bCs/>
        </w:rPr>
      </w:pPr>
    </w:p>
    <w:p w:rsidRDefault="00D12A6C" w:rsidP="00402700" w:rsidR="00D12A6C" w:rsidRPr="00962D2B">
      <w:pPr>
        <w:jc w:val="both"/>
      </w:pPr>
      <w:r w:rsidRPr="00962D2B">
        <w:rPr>
          <w:bCs/>
        </w:rPr>
        <w:tab/>
      </w:r>
      <w:r w:rsidR="003E5BDA" w:rsidRPr="00962D2B">
        <w:t xml:space="preserve">TRGOVAČKI SUD U ZAGREBU po stečajnom sucu Nadi Kraljić  u stečajnom predmetu stečajnog dužnika </w:t>
      </w:r>
      <w:r w:rsidR="00DB11F1">
        <w:t xml:space="preserve">DS CENTAR PROJEKT d.o.o. – u stečaju, Sesvete, Varaždinska 48a, MBS: 080620386, OIB: 14943921712 </w:t>
      </w:r>
      <w:r w:rsidR="00A14739" w:rsidRPr="00962D2B">
        <w:t xml:space="preserve">dana </w:t>
      </w:r>
      <w:r w:rsidR="00EF3C6F">
        <w:t>11</w:t>
      </w:r>
      <w:r w:rsidR="00DB11F1">
        <w:t>. listopada</w:t>
      </w:r>
      <w:r w:rsidR="009E7DA4">
        <w:t xml:space="preserve"> </w:t>
      </w:r>
      <w:r w:rsidR="00804826">
        <w:t xml:space="preserve">2016. </w:t>
      </w:r>
      <w:r w:rsidR="00637F34">
        <w:t xml:space="preserve"> </w:t>
      </w:r>
      <w:r w:rsidR="007053D2" w:rsidRPr="00962D2B">
        <w:t xml:space="preserve"> </w:t>
      </w:r>
      <w:r w:rsidRPr="00962D2B">
        <w:t>godine donio je slijedeći</w:t>
      </w:r>
    </w:p>
    <w:p w:rsidRDefault="00D12A6C" w:rsidR="00D12A6C" w:rsidRPr="00962D2B">
      <w:pPr>
        <w:pStyle w:val="Naslov1"/>
        <w:rPr>
          <w:b w:val="false"/>
        </w:rPr>
      </w:pPr>
      <w:r w:rsidRPr="00962D2B">
        <w:rPr>
          <w:b w:val="false"/>
        </w:rPr>
        <w:t xml:space="preserve">ZAKLJUČAK </w:t>
      </w:r>
    </w:p>
    <w:p w:rsidRDefault="00D12A6C" w:rsidR="00D12A6C" w:rsidRPr="00962D2B">
      <w:pPr>
        <w:pStyle w:val="Naslov1"/>
        <w:rPr>
          <w:b w:val="false"/>
        </w:rPr>
      </w:pPr>
      <w:r w:rsidRPr="00962D2B">
        <w:rPr>
          <w:b w:val="false"/>
        </w:rPr>
        <w:t xml:space="preserve">O </w:t>
      </w:r>
    </w:p>
    <w:p w:rsidRDefault="00D12A6C" w:rsidR="00D12A6C" w:rsidRPr="00962D2B">
      <w:pPr>
        <w:jc w:val="center"/>
        <w:rPr>
          <w:bCs/>
        </w:rPr>
      </w:pPr>
      <w:r w:rsidRPr="00962D2B">
        <w:rPr>
          <w:bCs/>
        </w:rPr>
        <w:t>PRODAJI</w:t>
      </w:r>
    </w:p>
    <w:p w:rsidRDefault="00D12A6C" w:rsidR="00D12A6C" w:rsidRPr="00962D2B"/>
    <w:p w:rsidRDefault="00D12A6C" w:rsidP="00D04202" w:rsidR="007053D2">
      <w:pPr>
        <w:jc w:val="both"/>
      </w:pPr>
      <w:r w:rsidRPr="00962D2B">
        <w:tab/>
      </w:r>
      <w:r w:rsidRPr="00962D2B">
        <w:rPr>
          <w:bCs/>
        </w:rPr>
        <w:t>I</w:t>
      </w:r>
      <w:r w:rsidR="000F7E53" w:rsidRPr="00962D2B">
        <w:t xml:space="preserve"> </w:t>
      </w:r>
      <w:r w:rsidR="00273268" w:rsidRPr="00962D2B">
        <w:tab/>
      </w:r>
      <w:r w:rsidR="00E87F24" w:rsidRPr="00962D2B">
        <w:t>Određuje</w:t>
      </w:r>
      <w:r w:rsidR="000F7E53" w:rsidRPr="00962D2B">
        <w:t xml:space="preserve"> se</w:t>
      </w:r>
      <w:r w:rsidR="00E87F24" w:rsidRPr="00962D2B">
        <w:t xml:space="preserve"> prodaja</w:t>
      </w:r>
      <w:r w:rsidR="0011287A" w:rsidRPr="00962D2B">
        <w:t xml:space="preserve"> u stečajnom postupku nekretnina</w:t>
      </w:r>
      <w:r w:rsidRPr="00962D2B">
        <w:t xml:space="preserve"> </w:t>
      </w:r>
      <w:r w:rsidR="008001FD" w:rsidRPr="00962D2B">
        <w:t>vlasništvo stečajnog dužnika</w:t>
      </w:r>
      <w:r w:rsidR="00D04202" w:rsidRPr="00962D2B">
        <w:t xml:space="preserve"> </w:t>
      </w:r>
      <w:r w:rsidR="00DB11F1">
        <w:t xml:space="preserve">DS CENTAR PROJEKT d.o.o. – u stečaju, Sesvete, Varaždinska 48a, MBS: 080620386, OIB: 14943921712 </w:t>
      </w:r>
      <w:r w:rsidR="00D04202" w:rsidRPr="00962D2B">
        <w:t>uz odgovarajuću primjenu O</w:t>
      </w:r>
      <w:r w:rsidR="003E5BDA" w:rsidRPr="00962D2B">
        <w:t>vršnog za</w:t>
      </w:r>
      <w:r w:rsidR="00681D79" w:rsidRPr="00962D2B">
        <w:t xml:space="preserve">kona </w:t>
      </w:r>
      <w:r w:rsidR="0011287A" w:rsidRPr="00962D2B">
        <w:t xml:space="preserve">kako slijedi: </w:t>
      </w:r>
    </w:p>
    <w:p w:rsidRDefault="00710E0B" w:rsidP="00DB11F1" w:rsidR="00710E0B">
      <w:pPr>
        <w:ind w:firstLine="708" w:left="708"/>
        <w:jc w:val="both"/>
      </w:pPr>
      <w:r>
        <w:t>1.</w:t>
      </w:r>
      <w:r w:rsidR="00DB11F1">
        <w:t xml:space="preserve"> </w:t>
      </w:r>
      <w:r>
        <w:t xml:space="preserve">- </w:t>
      </w:r>
      <w:r w:rsidR="00DB11F1">
        <w:t xml:space="preserve">kčbr. 735 u naravi dvorište, površine 245 m2 i kuća br. 47, Zagrebačka </w:t>
      </w:r>
    </w:p>
    <w:p w:rsidRDefault="00DB11F1" w:rsidP="00710E0B" w:rsidR="00DB11F1">
      <w:pPr>
        <w:jc w:val="both"/>
      </w:pPr>
      <w:r>
        <w:t>ulica, površine 128 m2, sveukupno površine 373 m2 upisano u z.k. uložak broj 1095 k.o. Dugo Selo II</w:t>
      </w:r>
    </w:p>
    <w:p w:rsidRDefault="00710E0B" w:rsidP="00710E0B" w:rsidR="00710E0B">
      <w:pPr>
        <w:ind w:firstLine="708" w:left="708"/>
        <w:jc w:val="both"/>
      </w:pPr>
      <w:r>
        <w:t xml:space="preserve">     - </w:t>
      </w:r>
      <w:r w:rsidR="00DB11F1">
        <w:t xml:space="preserve"> 326/10000 idealnog suvlasničkog dijela kčbr. 738, u naravi dvorište, </w:t>
      </w:r>
    </w:p>
    <w:p w:rsidRDefault="00DB11F1" w:rsidP="00710E0B" w:rsidR="00DB11F1">
      <w:pPr>
        <w:jc w:val="both"/>
      </w:pPr>
      <w:r>
        <w:t>Ulica Hrvatskog preporoda, površine 2809 m2, stambena zgrada br. 67 a,b,c,d, Ulica Hrvatskog preporoda, površine 1763 m2, kuća br. 43, Zagrebačka ulica površine 120m2, sveukupno površine 4692 m2, neodvojivo povezano s vlasništvom poslovnog prostora ukupne korisne površine 167,50 m2, a koji se sastoji od pristupnog stubišta s podestima, hodnika, ureda, prodajnog prostora, dva sanitarna čvora i terase, sve u prizemlju, stubišta i skladišta u podrumu, sve u nacrtima označeno ružičastom bojom, te dva parkirališta u dvorištu, oznaka P27 i P28, podne površine po 11,00 m2, upisano u poduložak br. 1, sve upisano u z.k. uložak broj 1128 k.o. Dugo Selo II</w:t>
      </w:r>
    </w:p>
    <w:p w:rsidRDefault="00583DEF" w:rsidP="00583DEF" w:rsidR="00583DEF">
      <w:r>
        <w:tab/>
      </w:r>
      <w:r w:rsidRPr="00962D2B">
        <w:t xml:space="preserve">Na opisanim nekretninama upisano je razlučno pravo </w:t>
      </w:r>
    </w:p>
    <w:p w:rsidRDefault="00583DEF" w:rsidP="00583DEF" w:rsidR="00583DEF">
      <w:pPr>
        <w:pStyle w:val="Odlomakpopisa"/>
        <w:numPr>
          <w:ilvl w:val="0"/>
          <w:numId w:val="34"/>
        </w:numPr>
        <w:jc w:val="both"/>
      </w:pPr>
      <w:r>
        <w:t>ERSTE&amp;STEIERMAKISCHE BANK d.d.</w:t>
      </w:r>
    </w:p>
    <w:p w:rsidRDefault="00583DEF" w:rsidP="00583DEF" w:rsidR="00583DEF">
      <w:pPr>
        <w:pStyle w:val="Odlomakpopisa"/>
        <w:numPr>
          <w:ilvl w:val="0"/>
          <w:numId w:val="33"/>
        </w:numPr>
        <w:jc w:val="both"/>
      </w:pPr>
      <w:r>
        <w:t>-    RH MINISTARSTVO FINANCIJA – POREZNA UPRAVA</w:t>
      </w:r>
    </w:p>
    <w:p w:rsidRDefault="00583DEF" w:rsidP="00583DEF" w:rsidR="00583DEF">
      <w:pPr>
        <w:pStyle w:val="Odlomakpopisa"/>
        <w:numPr>
          <w:ilvl w:val="0"/>
          <w:numId w:val="33"/>
        </w:numPr>
        <w:jc w:val="both"/>
      </w:pPr>
      <w:r>
        <w:t xml:space="preserve">-    KOPIMA d.o.o. </w:t>
      </w:r>
    </w:p>
    <w:p w:rsidRDefault="00583DEF" w:rsidP="00583DEF" w:rsidR="00583DEF">
      <w:pPr>
        <w:pStyle w:val="Odlomakpopisa"/>
        <w:numPr>
          <w:ilvl w:val="0"/>
          <w:numId w:val="33"/>
        </w:numPr>
        <w:jc w:val="both"/>
      </w:pPr>
    </w:p>
    <w:p w:rsidRDefault="00710E0B" w:rsidP="00DB11F1" w:rsidR="00710E0B">
      <w:pPr>
        <w:ind w:firstLine="708" w:left="708"/>
        <w:jc w:val="both"/>
      </w:pPr>
      <w:r>
        <w:t xml:space="preserve">2.- </w:t>
      </w:r>
      <w:r w:rsidR="00DB11F1">
        <w:t xml:space="preserve"> kčbr. 743/1 u naravi </w:t>
      </w:r>
      <w:r>
        <w:t>dvorište</w:t>
      </w:r>
      <w:r w:rsidR="00DB11F1">
        <w:t xml:space="preserve"> površin</w:t>
      </w:r>
      <w:r>
        <w:t>e 300 m2 i kčbr. 743/2 u naravi</w:t>
      </w:r>
    </w:p>
    <w:p w:rsidRDefault="00710E0B" w:rsidP="00710E0B" w:rsidR="00DB11F1">
      <w:pPr>
        <w:jc w:val="both"/>
      </w:pPr>
      <w:r>
        <w:t>dvorište</w:t>
      </w:r>
      <w:r w:rsidR="00DB11F1">
        <w:t xml:space="preserve"> površine 35 m2 sve upisano u z.k. uložak broj 3498 k.o. Dugo Selo II </w:t>
      </w:r>
    </w:p>
    <w:p w:rsidRDefault="00710E0B" w:rsidP="00DB11F1" w:rsidR="00710E0B">
      <w:pPr>
        <w:ind w:firstLine="708" w:left="708"/>
        <w:jc w:val="both"/>
      </w:pPr>
      <w:r>
        <w:t>3.</w:t>
      </w:r>
      <w:r w:rsidR="00DB11F1">
        <w:t xml:space="preserve"> </w:t>
      </w:r>
      <w:r>
        <w:t xml:space="preserve">a) </w:t>
      </w:r>
      <w:r w:rsidR="00DB11F1">
        <w:t>15/1000</w:t>
      </w:r>
      <w:r>
        <w:t xml:space="preserve">0 idealnog suvlasničkog dijela kčbr. 738, u naravi dvorište, Ulica </w:t>
      </w:r>
    </w:p>
    <w:p w:rsidRDefault="00710E0B" w:rsidP="00710E0B" w:rsidR="00DB11F1">
      <w:pPr>
        <w:jc w:val="both"/>
      </w:pPr>
      <w:r>
        <w:t>Hrvatskog preporoda, površine 2809 m2, stambena zgrada br. 67 a, b, c, d, Ulica Hrvatskog preporoda, površine 1763 m2, kuća br. 43, Zagrebačka ulica, površine 120 m2, sveukupno površine 4692 m2, neodvojivo povezano s vlasništvom garažnog mjesta GM22 u podrumu višestambene građevine, korisne površine 7,79 m2, podne površine 15,57 m2, upisano u poduložak br. 23,  a sve upisano u z.k. uložak broj 1128 k.o. Dugo Selo</w:t>
      </w:r>
    </w:p>
    <w:p w:rsidRDefault="00722E98" w:rsidP="00722E98" w:rsidR="00722E98">
      <w:r w:rsidRPr="00962D2B">
        <w:t xml:space="preserve">Na opisanim nekretninama upisano je razlučno pravo </w:t>
      </w:r>
    </w:p>
    <w:p w:rsidRDefault="00722E98" w:rsidP="00722E98" w:rsidR="00722E98">
      <w:pPr>
        <w:pStyle w:val="Odlomakpopisa"/>
        <w:numPr>
          <w:ilvl w:val="0"/>
          <w:numId w:val="34"/>
        </w:numPr>
        <w:jc w:val="both"/>
      </w:pPr>
      <w:r>
        <w:t>ERSTE&amp;STEIERMAKISCHE BANK d.d.</w:t>
      </w:r>
    </w:p>
    <w:p w:rsidRDefault="00722E98" w:rsidP="00722E98" w:rsidR="00722E98">
      <w:pPr>
        <w:pStyle w:val="Odlomakpopisa"/>
        <w:numPr>
          <w:ilvl w:val="0"/>
          <w:numId w:val="33"/>
        </w:numPr>
        <w:jc w:val="both"/>
      </w:pPr>
      <w:r>
        <w:t>-    RH MINISTARSTVO FINANCIJA – POREZNA UPRAVA</w:t>
      </w:r>
    </w:p>
    <w:p w:rsidRDefault="00722E98" w:rsidP="00722E98" w:rsidR="00722E98">
      <w:pPr>
        <w:pStyle w:val="Odlomakpopisa"/>
        <w:numPr>
          <w:ilvl w:val="0"/>
          <w:numId w:val="33"/>
        </w:numPr>
        <w:jc w:val="both"/>
      </w:pPr>
      <w:r>
        <w:t xml:space="preserve">-    KOPIMA d.o.o. </w:t>
      </w:r>
    </w:p>
    <w:p w:rsidRDefault="00722E98" w:rsidP="00710E0B" w:rsidR="00722E98">
      <w:pPr>
        <w:jc w:val="both"/>
      </w:pPr>
    </w:p>
    <w:p w:rsidRDefault="00710E0B" w:rsidP="00710E0B" w:rsidR="00710E0B">
      <w:pPr>
        <w:ind w:firstLine="708" w:left="708"/>
        <w:jc w:val="both"/>
      </w:pPr>
      <w:r>
        <w:t xml:space="preserve">    b) 15/10000 idealnog suvlasničkog dijela kčbr. 738, u naravi dvorište, Ulica </w:t>
      </w:r>
    </w:p>
    <w:p w:rsidRDefault="00710E0B" w:rsidP="00710E0B" w:rsidR="00710E0B">
      <w:pPr>
        <w:jc w:val="both"/>
      </w:pPr>
      <w:r>
        <w:t>Hrvatskog preporoda, površine 2809 m2, stambena zgrada br. 67 a, b, c, d, Ulica Hrvatskog preporoda, površine 1763 m2, kuća br. 43, Zagrebačka ulica, površine 120 m2, sveukupno površine 4692 m2, neodvojivo povezano s vlasništvom garažnog mjesta GM23 u podrumu višestambene građevine, korisne površine 7,79 m2, podne površine 15,57 m2, upisano u poduložak br. 24,  a sve upisano u z.k. uložak broj 1128 k.o. Dugo Selo</w:t>
      </w:r>
    </w:p>
    <w:p w:rsidRDefault="007746AE" w:rsidP="007746AE" w:rsidR="007746AE">
      <w:r w:rsidRPr="00962D2B">
        <w:t xml:space="preserve">Na opisanim nekretninama upisano je razlučno pravo </w:t>
      </w:r>
    </w:p>
    <w:p w:rsidRDefault="007746AE" w:rsidP="007746AE" w:rsidR="007746AE">
      <w:pPr>
        <w:pStyle w:val="Odlomakpopisa"/>
        <w:numPr>
          <w:ilvl w:val="0"/>
          <w:numId w:val="34"/>
        </w:numPr>
        <w:jc w:val="both"/>
      </w:pPr>
      <w:r>
        <w:t>ERSTE&amp;STEIERMAKISCHE BANK d.d.</w:t>
      </w:r>
    </w:p>
    <w:p w:rsidRDefault="007746AE" w:rsidP="007746AE" w:rsidR="007746AE">
      <w:pPr>
        <w:pStyle w:val="Odlomakpopisa"/>
        <w:numPr>
          <w:ilvl w:val="0"/>
          <w:numId w:val="33"/>
        </w:numPr>
        <w:jc w:val="both"/>
      </w:pPr>
      <w:r>
        <w:t>-    RH MINISTARSTVO FINANCIJA – POREZNA UPRAVA</w:t>
      </w:r>
    </w:p>
    <w:p w:rsidRDefault="007746AE" w:rsidP="007746AE" w:rsidR="007746AE">
      <w:pPr>
        <w:pStyle w:val="Odlomakpopisa"/>
        <w:numPr>
          <w:ilvl w:val="0"/>
          <w:numId w:val="33"/>
        </w:numPr>
        <w:jc w:val="both"/>
      </w:pPr>
      <w:r>
        <w:t xml:space="preserve">-    KOPIMA d.o.o. </w:t>
      </w:r>
    </w:p>
    <w:p w:rsidRDefault="007746AE" w:rsidP="00710E0B" w:rsidR="007746AE">
      <w:pPr>
        <w:jc w:val="both"/>
      </w:pPr>
    </w:p>
    <w:p w:rsidRDefault="00710E0B" w:rsidP="00710E0B" w:rsidR="00710E0B">
      <w:pPr>
        <w:ind w:firstLine="708" w:left="708"/>
        <w:jc w:val="both"/>
      </w:pPr>
      <w:r>
        <w:t xml:space="preserve">c) 15/10000 idealnog suvlasničkog dijela kčbr. 738, u naravi dvorište, Ulica </w:t>
      </w:r>
    </w:p>
    <w:p w:rsidRDefault="00710E0B" w:rsidP="00710E0B" w:rsidR="00710E0B">
      <w:pPr>
        <w:jc w:val="both"/>
      </w:pPr>
      <w:r>
        <w:t xml:space="preserve">Hrvatskog preporoda, površine 2809 m2, stambena zgrada br. 67 a, b, c, d, Ulica Hrvatskog preporoda, površine 1763 m2, kuća br. 43, Zagrebačka ulica, površine 120 m2, sveukupno površine 4692 m2, neodvojivo povezano s vlasništvom garažnog mjesta GM24 u podrumu višestambene </w:t>
      </w:r>
      <w:r w:rsidR="000916CA">
        <w:t>građevine, korisne površine 7,72 m2, podne površine 15,43 m2, upisano u poduložak br. 25</w:t>
      </w:r>
      <w:r>
        <w:t>,  a sve upisano u z.k. uložak broj 1128 k.o. Dugo Selo</w:t>
      </w:r>
    </w:p>
    <w:p w:rsidRDefault="007746AE" w:rsidP="007746AE" w:rsidR="007746AE">
      <w:r w:rsidRPr="00962D2B">
        <w:t xml:space="preserve">Na opisanim nekretninama upisano je razlučno pravo </w:t>
      </w:r>
    </w:p>
    <w:p w:rsidRDefault="007746AE" w:rsidP="007746AE" w:rsidR="007746AE">
      <w:pPr>
        <w:pStyle w:val="Odlomakpopisa"/>
        <w:numPr>
          <w:ilvl w:val="0"/>
          <w:numId w:val="34"/>
        </w:numPr>
        <w:jc w:val="both"/>
      </w:pPr>
      <w:r>
        <w:t>ERSTE&amp;STEIERMAKISCHE BANK d.d.</w:t>
      </w:r>
    </w:p>
    <w:p w:rsidRDefault="007746AE" w:rsidP="007746AE" w:rsidR="007746AE">
      <w:pPr>
        <w:pStyle w:val="Odlomakpopisa"/>
        <w:numPr>
          <w:ilvl w:val="0"/>
          <w:numId w:val="33"/>
        </w:numPr>
        <w:jc w:val="both"/>
      </w:pPr>
      <w:r>
        <w:t>-    RH MINISTARSTVO FINANCIJA – POREZNA UPRAVA</w:t>
      </w:r>
    </w:p>
    <w:p w:rsidRDefault="007746AE" w:rsidP="007746AE" w:rsidR="007746AE">
      <w:pPr>
        <w:pStyle w:val="Odlomakpopisa"/>
        <w:numPr>
          <w:ilvl w:val="0"/>
          <w:numId w:val="33"/>
        </w:numPr>
        <w:jc w:val="both"/>
      </w:pPr>
      <w:r>
        <w:t xml:space="preserve">-    KOPIMA d.o.o. </w:t>
      </w:r>
    </w:p>
    <w:p w:rsidRDefault="007746AE" w:rsidP="00710E0B" w:rsidR="007746AE">
      <w:pPr>
        <w:jc w:val="both"/>
      </w:pPr>
    </w:p>
    <w:p w:rsidRDefault="000916CA" w:rsidP="000916CA" w:rsidR="000916CA">
      <w:pPr>
        <w:ind w:firstLine="708" w:left="708"/>
        <w:jc w:val="both"/>
      </w:pPr>
      <w:r>
        <w:t xml:space="preserve">d) 15/10000 idealnog suvlasničkog dijela kčbr. 738, u naravi dvorište, Ulica </w:t>
      </w:r>
    </w:p>
    <w:p w:rsidRDefault="000916CA" w:rsidP="000916CA" w:rsidR="000916CA">
      <w:pPr>
        <w:jc w:val="both"/>
      </w:pPr>
      <w:r>
        <w:t>Hrvatskog preporoda, površine 2809 m2, stambena zgrada br. 67 a, b, c, d, Ulica Hrvatskog preporoda, površine 1763 m2, kuća br. 43, Zagrebačka ulica, površine 120 m2, sveukupno površine 4692 m2, neodvojivo povezano s vlasništvom garažnog mjesta GM2</w:t>
      </w:r>
      <w:r w:rsidR="00FA4D56">
        <w:t>5</w:t>
      </w:r>
      <w:r>
        <w:t xml:space="preserve"> u podrumu višestambene građevine, korisne površine 7,72 m2, podne površine 15,43 m2, upisano u poduložak br. 2</w:t>
      </w:r>
      <w:r w:rsidR="00FA4D56">
        <w:t>6</w:t>
      </w:r>
      <w:r>
        <w:t>,  a sve upisano u z.k. uložak broj 1128 k.o. Dugo Selo</w:t>
      </w:r>
    </w:p>
    <w:p w:rsidRDefault="007746AE" w:rsidP="007746AE" w:rsidR="007746AE">
      <w:r w:rsidRPr="00962D2B">
        <w:t xml:space="preserve">Na opisanim nekretninama upisano je razlučno pravo </w:t>
      </w:r>
    </w:p>
    <w:p w:rsidRDefault="007746AE" w:rsidP="007746AE" w:rsidR="007746AE">
      <w:pPr>
        <w:pStyle w:val="Odlomakpopisa"/>
        <w:numPr>
          <w:ilvl w:val="0"/>
          <w:numId w:val="34"/>
        </w:numPr>
        <w:jc w:val="both"/>
      </w:pPr>
      <w:r>
        <w:t>ERSTE&amp;STEIERMAKISCHE BANK d.d.</w:t>
      </w:r>
    </w:p>
    <w:p w:rsidRDefault="007746AE" w:rsidP="007746AE" w:rsidR="007746AE">
      <w:pPr>
        <w:pStyle w:val="Odlomakpopisa"/>
        <w:numPr>
          <w:ilvl w:val="0"/>
          <w:numId w:val="33"/>
        </w:numPr>
        <w:jc w:val="both"/>
      </w:pPr>
      <w:r>
        <w:t>-    RH MINISTARSTVO FINANCIJA – POREZNA UPRAVA</w:t>
      </w:r>
    </w:p>
    <w:p w:rsidRDefault="007746AE" w:rsidP="007746AE" w:rsidR="007746AE">
      <w:pPr>
        <w:pStyle w:val="Odlomakpopisa"/>
        <w:numPr>
          <w:ilvl w:val="0"/>
          <w:numId w:val="33"/>
        </w:numPr>
        <w:jc w:val="both"/>
      </w:pPr>
      <w:r>
        <w:t xml:space="preserve">-    KOPIMA d.o.o. </w:t>
      </w:r>
    </w:p>
    <w:p w:rsidRDefault="007746AE" w:rsidP="000916CA" w:rsidR="007746AE">
      <w:pPr>
        <w:jc w:val="both"/>
      </w:pPr>
    </w:p>
    <w:p w:rsidRDefault="00FA4D56" w:rsidP="00FA4D56" w:rsidR="00FA4D56">
      <w:pPr>
        <w:ind w:firstLine="708" w:left="708"/>
        <w:jc w:val="both"/>
      </w:pPr>
      <w:r>
        <w:t xml:space="preserve">e) 15/10000 idealnog suvlasničkog dijela kčbr. 738, u naravi dvorište, Ulica </w:t>
      </w:r>
    </w:p>
    <w:p w:rsidRDefault="00FA4D56" w:rsidP="00FA4D56" w:rsidR="00FA4D56">
      <w:pPr>
        <w:jc w:val="both"/>
      </w:pPr>
      <w:r>
        <w:t>Hrvatskog preporoda, površine 2809 m2, stambena zgrada br. 67 a, b, c, d, Ulica Hrvatskog preporoda, površine 1763 m2, kuća br. 43, Zagrebačka ulica, površine 120 m2, sveukupno površine 4692 m2, neodvojivo povezano s vlasništvom garažnog mjesta GM30 u podrumu višestambene građevine, korisne površine 7,79 m2, podne površine 15,57 m2, upisano u poduložak br. 31,  a sve upisano u z.k. uložak broj 1128 k.o. Dugo Selo</w:t>
      </w:r>
    </w:p>
    <w:p w:rsidRDefault="007746AE" w:rsidP="007746AE" w:rsidR="007746AE">
      <w:r w:rsidRPr="00962D2B">
        <w:t xml:space="preserve">Na opisanim nekretninama upisano je razlučno pravo </w:t>
      </w:r>
    </w:p>
    <w:p w:rsidRDefault="007746AE" w:rsidP="007746AE" w:rsidR="007746AE">
      <w:pPr>
        <w:pStyle w:val="Odlomakpopisa"/>
        <w:numPr>
          <w:ilvl w:val="0"/>
          <w:numId w:val="34"/>
        </w:numPr>
        <w:jc w:val="both"/>
      </w:pPr>
      <w:r>
        <w:t>ERSTE&amp;STEIERMAKISCHE BANK d.d.</w:t>
      </w:r>
    </w:p>
    <w:p w:rsidRDefault="007746AE" w:rsidP="007746AE" w:rsidR="007746AE">
      <w:pPr>
        <w:pStyle w:val="Odlomakpopisa"/>
        <w:numPr>
          <w:ilvl w:val="0"/>
          <w:numId w:val="33"/>
        </w:numPr>
        <w:jc w:val="both"/>
      </w:pPr>
      <w:r>
        <w:t>-    RH MINISTARSTVO FINANCIJA – POREZNA UPRAVA</w:t>
      </w:r>
    </w:p>
    <w:p w:rsidRDefault="007746AE" w:rsidP="007746AE" w:rsidR="007746AE">
      <w:pPr>
        <w:pStyle w:val="Odlomakpopisa"/>
        <w:numPr>
          <w:ilvl w:val="0"/>
          <w:numId w:val="33"/>
        </w:numPr>
        <w:jc w:val="both"/>
      </w:pPr>
      <w:r>
        <w:t xml:space="preserve">-    KOPIMA d.o.o. </w:t>
      </w:r>
    </w:p>
    <w:p w:rsidRDefault="007746AE" w:rsidP="00FA4D56" w:rsidR="007746AE">
      <w:pPr>
        <w:jc w:val="both"/>
      </w:pPr>
    </w:p>
    <w:p w:rsidRDefault="006867AD" w:rsidP="006867AD" w:rsidR="006867AD">
      <w:pPr>
        <w:ind w:firstLine="708" w:left="708"/>
        <w:jc w:val="both"/>
      </w:pPr>
      <w:r>
        <w:t xml:space="preserve">f) 15/10000 idealnog suvlasničkog dijela kčbr. 738, u naravi dvorište, Ulica </w:t>
      </w:r>
    </w:p>
    <w:p w:rsidRDefault="006867AD" w:rsidP="006867AD" w:rsidR="006867AD">
      <w:pPr>
        <w:jc w:val="both"/>
      </w:pPr>
      <w:r>
        <w:t xml:space="preserve">Hrvatskog preporoda, površine 2809 m2, stambena zgrada br. 67 a, b, c, d, Ulica Hrvatskog preporoda, površine 1763 m2, kuća br. 43, Zagrebačka ulica, površine 120 m2, sveukupno površine 4692 m2, neodvojivo povezano s vlasništvom garažnog mjesta GM34 u podrumu </w:t>
      </w:r>
      <w:r>
        <w:lastRenderedPageBreak/>
        <w:t>višestambene građevine, korisne površine 7,79 m2, podne površine 15,57 m2, upisano u poduložak br. 35,  a sve upisano u z.k. uložak broj 1128 k.o. Dugo Selo</w:t>
      </w:r>
    </w:p>
    <w:p w:rsidRDefault="007746AE" w:rsidP="007746AE" w:rsidR="007746AE">
      <w:r w:rsidRPr="00962D2B">
        <w:t xml:space="preserve">Na opisanim nekretninama upisano je razlučno pravo </w:t>
      </w:r>
    </w:p>
    <w:p w:rsidRDefault="007746AE" w:rsidP="007746AE" w:rsidR="007746AE">
      <w:pPr>
        <w:pStyle w:val="Odlomakpopisa"/>
        <w:numPr>
          <w:ilvl w:val="0"/>
          <w:numId w:val="34"/>
        </w:numPr>
        <w:jc w:val="both"/>
      </w:pPr>
      <w:r>
        <w:t>ERSTE&amp;STEIERMAKISCHE BANK d.d.</w:t>
      </w:r>
    </w:p>
    <w:p w:rsidRDefault="007746AE" w:rsidP="007746AE" w:rsidR="007746AE">
      <w:pPr>
        <w:pStyle w:val="Odlomakpopisa"/>
        <w:numPr>
          <w:ilvl w:val="0"/>
          <w:numId w:val="33"/>
        </w:numPr>
        <w:jc w:val="both"/>
      </w:pPr>
      <w:r>
        <w:t>-    RH MINISTARSTVO FINANCIJA – POREZNA UPRAVA</w:t>
      </w:r>
    </w:p>
    <w:p w:rsidRDefault="007746AE" w:rsidP="007746AE" w:rsidR="007746AE">
      <w:pPr>
        <w:pStyle w:val="Odlomakpopisa"/>
        <w:numPr>
          <w:ilvl w:val="0"/>
          <w:numId w:val="33"/>
        </w:numPr>
        <w:jc w:val="both"/>
      </w:pPr>
      <w:r>
        <w:t xml:space="preserve">-    KOPIMA d.o.o. </w:t>
      </w:r>
    </w:p>
    <w:p w:rsidRDefault="007746AE" w:rsidP="006867AD" w:rsidR="007746AE">
      <w:pPr>
        <w:jc w:val="both"/>
      </w:pPr>
    </w:p>
    <w:p w:rsidRDefault="00121268" w:rsidP="00121268" w:rsidR="00121268">
      <w:pPr>
        <w:ind w:firstLine="708" w:left="708"/>
        <w:jc w:val="both"/>
      </w:pPr>
      <w:r>
        <w:t xml:space="preserve">g) 15/10000 idealnog suvlasničkog dijela kčbr. 738, u naravi dvorište, Ulica </w:t>
      </w:r>
    </w:p>
    <w:p w:rsidRDefault="00121268" w:rsidP="00121268" w:rsidR="00121268">
      <w:pPr>
        <w:jc w:val="both"/>
      </w:pPr>
      <w:r>
        <w:t>Hrvatskog preporoda, površine 2809 m2, stambena zgrada br. 67 a, b, c, d, Ulica Hrvatskog preporoda, površine 1763 m2, kuća br. 43, Zagrebačka ulica, površine 120 m2, sveukupno površine 4692 m2, neodvojivo povezano s vlasništvom garažnog mjesta GM37 u podrumu višestambene građevine, korisne površine 7,79 m2, podne površine 15,57 m2, upisano u poduložak br. 38,  a sve upisano u z.k. uložak broj 1128 k.o. Dugo Selo</w:t>
      </w:r>
    </w:p>
    <w:p w:rsidRDefault="007746AE" w:rsidP="007746AE" w:rsidR="007746AE">
      <w:r w:rsidRPr="00962D2B">
        <w:t xml:space="preserve">Na opisanim nekretninama upisano je razlučno pravo </w:t>
      </w:r>
    </w:p>
    <w:p w:rsidRDefault="007746AE" w:rsidP="007746AE" w:rsidR="007746AE">
      <w:pPr>
        <w:pStyle w:val="Odlomakpopisa"/>
        <w:numPr>
          <w:ilvl w:val="0"/>
          <w:numId w:val="34"/>
        </w:numPr>
        <w:jc w:val="both"/>
      </w:pPr>
      <w:r>
        <w:t>ERSTE&amp;STEIERMAKISCHE BANK d.d.</w:t>
      </w:r>
    </w:p>
    <w:p w:rsidRDefault="007746AE" w:rsidP="007746AE" w:rsidR="007746AE">
      <w:pPr>
        <w:pStyle w:val="Odlomakpopisa"/>
        <w:numPr>
          <w:ilvl w:val="0"/>
          <w:numId w:val="33"/>
        </w:numPr>
        <w:jc w:val="both"/>
      </w:pPr>
      <w:r>
        <w:t>-    RH MINISTARSTVO FINANCIJA – POREZNA UPRAVA</w:t>
      </w:r>
    </w:p>
    <w:p w:rsidRDefault="007746AE" w:rsidP="007746AE" w:rsidR="007746AE">
      <w:pPr>
        <w:pStyle w:val="Odlomakpopisa"/>
        <w:numPr>
          <w:ilvl w:val="0"/>
          <w:numId w:val="33"/>
        </w:numPr>
        <w:jc w:val="both"/>
      </w:pPr>
      <w:r>
        <w:t xml:space="preserve">-    KOPIMA d.o.o. </w:t>
      </w:r>
    </w:p>
    <w:p w:rsidRDefault="007746AE" w:rsidP="00121268" w:rsidR="007746AE">
      <w:pPr>
        <w:jc w:val="both"/>
      </w:pPr>
    </w:p>
    <w:p w:rsidRDefault="00121268" w:rsidP="00121268" w:rsidR="00121268">
      <w:pPr>
        <w:ind w:firstLine="708" w:left="708"/>
        <w:jc w:val="both"/>
      </w:pPr>
      <w:r>
        <w:t xml:space="preserve">h) 15/10000 idealnog suvlasničkog dijela kčbr. 738, u naravi dvorište, Ulica </w:t>
      </w:r>
    </w:p>
    <w:p w:rsidRDefault="00121268" w:rsidP="00121268" w:rsidR="00121268">
      <w:pPr>
        <w:jc w:val="both"/>
      </w:pPr>
      <w:r>
        <w:t>Hrvatskog preporoda, površine 2809 m2, stambena zgrada br. 67 a, b, c, d, Ulica Hrvatskog preporoda, površine 1763 m2, kuća br. 43, Zagrebačka ulica, površine 120 m2, sveukupno površine 4692 m2, neodvojivo povezano s vlasništvom garažnog mjesta GM62 u podrumu višestambene građevine, korisne površine 7,82 m2, podne površine 15,63 m2, upisano u poduložak br. 63,  a sve upisano u z.k. uložak broj 1128 k.o. Dugo Selo</w:t>
      </w:r>
    </w:p>
    <w:p w:rsidRDefault="007746AE" w:rsidP="007746AE" w:rsidR="007746AE">
      <w:r w:rsidRPr="00962D2B">
        <w:t xml:space="preserve">Na opisanim nekretninama upisano je razlučno pravo </w:t>
      </w:r>
    </w:p>
    <w:p w:rsidRDefault="007746AE" w:rsidP="007746AE" w:rsidR="007746AE">
      <w:pPr>
        <w:pStyle w:val="Odlomakpopisa"/>
        <w:numPr>
          <w:ilvl w:val="0"/>
          <w:numId w:val="34"/>
        </w:numPr>
        <w:jc w:val="both"/>
      </w:pPr>
      <w:r>
        <w:t>ERSTE&amp;STEIERMAKISCHE BANK d.d.</w:t>
      </w:r>
    </w:p>
    <w:p w:rsidRDefault="007746AE" w:rsidP="007746AE" w:rsidR="007746AE">
      <w:pPr>
        <w:pStyle w:val="Odlomakpopisa"/>
        <w:numPr>
          <w:ilvl w:val="0"/>
          <w:numId w:val="33"/>
        </w:numPr>
        <w:jc w:val="both"/>
      </w:pPr>
      <w:r>
        <w:t>-    RH MINISTARSTVO FINANCIJA – POREZNA UPRAVA</w:t>
      </w:r>
    </w:p>
    <w:p w:rsidRDefault="007746AE" w:rsidP="007746AE" w:rsidR="007746AE">
      <w:pPr>
        <w:pStyle w:val="Odlomakpopisa"/>
        <w:numPr>
          <w:ilvl w:val="0"/>
          <w:numId w:val="33"/>
        </w:numPr>
        <w:jc w:val="both"/>
      </w:pPr>
      <w:r>
        <w:t xml:space="preserve">-    KOPIMA d.o.o. </w:t>
      </w:r>
    </w:p>
    <w:p w:rsidRDefault="007746AE" w:rsidP="00121268" w:rsidR="007746AE">
      <w:pPr>
        <w:jc w:val="both"/>
      </w:pPr>
    </w:p>
    <w:p w:rsidRDefault="00121268" w:rsidP="00121268" w:rsidR="00121268">
      <w:pPr>
        <w:ind w:firstLine="708" w:left="708"/>
        <w:jc w:val="both"/>
      </w:pPr>
      <w:r>
        <w:t xml:space="preserve">i) 87/10000 idealnog suvlasničkog dijela kčbr. 738, u naravi dvorište, Ulica </w:t>
      </w:r>
    </w:p>
    <w:p w:rsidRDefault="00121268" w:rsidP="00121268" w:rsidR="00121268">
      <w:pPr>
        <w:jc w:val="both"/>
      </w:pPr>
      <w:r>
        <w:t xml:space="preserve">Hrvatskog preporoda, površine 2809 m2, stambena zgrada br. 67 a, b, c, d, Ulica Hrvatskog preporoda, površine 1763 m2, kuća br. 43, Zagrebačka ulica, površine 120 m2, sveukupno površine 4692 m2, neodvojivo povezano s vlasništvom stana 64 na prvom katu – četvrti ulaz, ukupne korisne površine 44,93 m2, a koji se sastoji od predsoblja, dnevnog boravka, blagovaonice s kuhinjom, </w:t>
      </w:r>
      <w:r w:rsidR="004D2424">
        <w:t>degažmana</w:t>
      </w:r>
      <w:r>
        <w:t xml:space="preserve">, sobe, kupaonice i balkona podne površine 4,48 m2, sve u nacrtima označeno svijetlozelenom bojom te spremišta Sp64 u prizemlju, podne površine 1,66 m2 i parkirališta P20 u dvorištu, podne </w:t>
      </w:r>
      <w:r w:rsidR="004D2424">
        <w:t>površine</w:t>
      </w:r>
      <w:r>
        <w:t xml:space="preserve"> 11,00 m2,  upisano u poduložak br. 110,  a sve upisano u z.k. uložak broj 1128 k.o. Dugo Selo</w:t>
      </w:r>
    </w:p>
    <w:p w:rsidRDefault="007746AE" w:rsidP="007746AE" w:rsidR="007746AE">
      <w:r w:rsidRPr="00962D2B">
        <w:t xml:space="preserve">Na opisanim nekretninama upisano je razlučno pravo </w:t>
      </w:r>
    </w:p>
    <w:p w:rsidRDefault="007746AE" w:rsidP="007746AE" w:rsidR="007746AE">
      <w:pPr>
        <w:pStyle w:val="Odlomakpopisa"/>
        <w:numPr>
          <w:ilvl w:val="0"/>
          <w:numId w:val="34"/>
        </w:numPr>
        <w:jc w:val="both"/>
      </w:pPr>
      <w:r>
        <w:t>ERSTE&amp;STEIERMAKISCHE BANK d.d.</w:t>
      </w:r>
    </w:p>
    <w:p w:rsidRDefault="007746AE" w:rsidP="007746AE" w:rsidR="007746AE">
      <w:pPr>
        <w:pStyle w:val="Odlomakpopisa"/>
        <w:numPr>
          <w:ilvl w:val="0"/>
          <w:numId w:val="33"/>
        </w:numPr>
        <w:jc w:val="both"/>
      </w:pPr>
      <w:r>
        <w:t>-    RH MINISTARSTVO FINANCIJA – POREZNA UPRAVA</w:t>
      </w:r>
    </w:p>
    <w:p w:rsidRDefault="007746AE" w:rsidP="007746AE" w:rsidR="007746AE">
      <w:pPr>
        <w:pStyle w:val="Odlomakpopisa"/>
        <w:numPr>
          <w:ilvl w:val="0"/>
          <w:numId w:val="33"/>
        </w:numPr>
        <w:jc w:val="both"/>
      </w:pPr>
      <w:r>
        <w:t xml:space="preserve">-    KOPIMA d.o.o. </w:t>
      </w:r>
    </w:p>
    <w:p w:rsidRDefault="007746AE" w:rsidP="00121268" w:rsidR="007746AE">
      <w:pPr>
        <w:jc w:val="both"/>
      </w:pPr>
    </w:p>
    <w:p w:rsidRDefault="008D5755" w:rsidP="00111FBF" w:rsidR="00111FBF">
      <w:pPr>
        <w:ind w:firstLine="708" w:left="708"/>
        <w:jc w:val="both"/>
      </w:pPr>
      <w:r>
        <w:t>j</w:t>
      </w:r>
      <w:r w:rsidR="00111FBF">
        <w:t xml:space="preserve">) 87/10000 idealnog suvlasničkog dijela kčbr. 738, u naravi dvorište, Ulica </w:t>
      </w:r>
    </w:p>
    <w:p w:rsidRDefault="00111FBF" w:rsidP="00111FBF" w:rsidR="00111FBF">
      <w:pPr>
        <w:jc w:val="both"/>
      </w:pPr>
      <w:r>
        <w:t>Hrvatskog preporoda, površine 2809 m2, stambena zgrada br. 67 a, b, c, d, Ulica Hrvatskog preporoda, površine 1763 m2, kuća br. 43, Zagrebačka ulica, površine 120 m2, sveukupno površine 4692 m2, neodvojivo povezano s vlasništvom stana 37 na drugom katu – drugi ulaz, ukupne korisne površine 44,84 m2, a koji se sastoji od predsoblja, dnevnog boravka</w:t>
      </w:r>
      <w:r w:rsidRPr="00111FBF">
        <w:t xml:space="preserve"> </w:t>
      </w:r>
      <w:r>
        <w:t xml:space="preserve">s blagovaonicom, kuhinje, degažmana, sobe, kupaonice i loggie podne površine 3,49 m2, sve u nacrtima označeno ružičastom  bojom s horizontalnom šrafurom, te spremišta Sp37 u </w:t>
      </w:r>
      <w:r>
        <w:lastRenderedPageBreak/>
        <w:t>prizemlju, podne površine 1,61 m2,  upisano u poduložak br. 128,  a sve upisano u z.k. uložak broj 1128 k.o. Dugo Selo</w:t>
      </w:r>
    </w:p>
    <w:p w:rsidRDefault="007746AE" w:rsidP="007746AE" w:rsidR="007746AE">
      <w:r w:rsidRPr="00962D2B">
        <w:t xml:space="preserve">Na opisanim nekretninama upisano je razlučno pravo </w:t>
      </w:r>
    </w:p>
    <w:p w:rsidRDefault="007746AE" w:rsidP="007746AE" w:rsidR="007746AE">
      <w:pPr>
        <w:pStyle w:val="Odlomakpopisa"/>
        <w:numPr>
          <w:ilvl w:val="0"/>
          <w:numId w:val="34"/>
        </w:numPr>
        <w:jc w:val="both"/>
      </w:pPr>
      <w:r>
        <w:t>ERSTE&amp;STEIERMAKISCHE BANK d.d.</w:t>
      </w:r>
    </w:p>
    <w:p w:rsidRDefault="007746AE" w:rsidP="007746AE" w:rsidR="007746AE">
      <w:pPr>
        <w:pStyle w:val="Odlomakpopisa"/>
        <w:numPr>
          <w:ilvl w:val="0"/>
          <w:numId w:val="33"/>
        </w:numPr>
        <w:jc w:val="both"/>
      </w:pPr>
      <w:r>
        <w:t>-    RH MINISTARSTVO FINANCIJA – POREZNA UPRAVA</w:t>
      </w:r>
    </w:p>
    <w:p w:rsidRDefault="007746AE" w:rsidP="00111FBF" w:rsidR="007746AE">
      <w:pPr>
        <w:jc w:val="both"/>
      </w:pPr>
    </w:p>
    <w:p w:rsidRDefault="008D5755" w:rsidP="00E0085B" w:rsidR="00E0085B">
      <w:pPr>
        <w:ind w:firstLine="708" w:left="708"/>
        <w:jc w:val="both"/>
      </w:pPr>
      <w:r>
        <w:t>k</w:t>
      </w:r>
      <w:r w:rsidR="00E0085B">
        <w:t>)</w:t>
      </w:r>
      <w:r w:rsidR="00E0085B" w:rsidRPr="00E0085B">
        <w:t xml:space="preserve"> </w:t>
      </w:r>
      <w:r w:rsidR="00E0085B">
        <w:t xml:space="preserve"> 87/10000 idealnog suvlasničkog dijela kčbr. 738, u naravi dvorište, Ulica </w:t>
      </w:r>
    </w:p>
    <w:p w:rsidRDefault="00E0085B" w:rsidP="00E0085B" w:rsidR="00E0085B">
      <w:pPr>
        <w:jc w:val="both"/>
      </w:pPr>
      <w:r>
        <w:t>Hrvatskog preporoda, površine 2809 m2, stambena zgrada br. 67 a, b, c, d, Ulica Hrvatskog preporoda, površine 1763 m2, kuća br. 43, Zagrebačka ulica, površine 120 m2, sveukupno površine 4692 m2, neodvojivo povezano s vlasništvom stana 55 na drugom katu – treći ulaz, ukupne korisne površine 44,84 m2, a koji se sastoji od predsoblja, dnevnog boravka</w:t>
      </w:r>
      <w:r w:rsidRPr="00E0085B">
        <w:t xml:space="preserve"> </w:t>
      </w:r>
      <w:r>
        <w:t>s blagovaonicom, kuhinje, degažmana, sobe, kupaonice i loggie podne površine 3,49 m2 i terase podne površine 64,16 m2 sve u nacrtima označeno crvenom  bojom te spremišta Sp55 u prizemlju, podne površine 1,51 m2 i parkirališta P12 u dvorištu, podne površine 11,50 m2,  upisano u poduložak br. 130,  a sve upisano u z.k. uložak broj 1128 k.o. Dugo Selo</w:t>
      </w:r>
    </w:p>
    <w:p w:rsidRDefault="007746AE" w:rsidP="007746AE" w:rsidR="007746AE">
      <w:r w:rsidRPr="00962D2B">
        <w:t xml:space="preserve">Na opisanim nekretninama upisano je razlučno pravo </w:t>
      </w:r>
    </w:p>
    <w:p w:rsidRDefault="007746AE" w:rsidP="007746AE" w:rsidR="007746AE">
      <w:pPr>
        <w:pStyle w:val="Odlomakpopisa"/>
        <w:numPr>
          <w:ilvl w:val="0"/>
          <w:numId w:val="34"/>
        </w:numPr>
        <w:jc w:val="both"/>
      </w:pPr>
      <w:r>
        <w:t>ERSTE&amp;STEIERMAKISCHE BANK d.d.</w:t>
      </w:r>
    </w:p>
    <w:p w:rsidRDefault="007746AE" w:rsidP="007746AE" w:rsidR="003111FC">
      <w:pPr>
        <w:pStyle w:val="Odlomakpopisa"/>
        <w:numPr>
          <w:ilvl w:val="0"/>
          <w:numId w:val="33"/>
        </w:numPr>
        <w:jc w:val="both"/>
      </w:pPr>
      <w:r>
        <w:t>-    RH MINISTARSTVO FINANCIJA – POREZNA UPRAVA</w:t>
      </w:r>
    </w:p>
    <w:p w:rsidRDefault="008001FD" w:rsidP="00D04202" w:rsidR="002857A3">
      <w:pPr>
        <w:ind w:firstLine="708"/>
      </w:pPr>
      <w:r w:rsidRPr="00962D2B">
        <w:rPr>
          <w:bCs/>
        </w:rPr>
        <w:t>II</w:t>
      </w:r>
      <w:r w:rsidRPr="00962D2B">
        <w:t xml:space="preserve">  </w:t>
      </w:r>
      <w:r w:rsidR="00273268" w:rsidRPr="00962D2B">
        <w:tab/>
      </w:r>
      <w:r w:rsidR="002857A3" w:rsidRPr="00962D2B">
        <w:t>Utvrđ</w:t>
      </w:r>
      <w:r w:rsidR="00962D2B">
        <w:t>ena vrijednost nekretnina</w:t>
      </w:r>
      <w:r w:rsidR="0015734A">
        <w:t xml:space="preserve"> </w:t>
      </w:r>
      <w:r w:rsidR="008D5755">
        <w:t xml:space="preserve">iznosi: </w:t>
      </w:r>
    </w:p>
    <w:p w:rsidRDefault="008D5755" w:rsidP="00D04202" w:rsidR="008D5755">
      <w:pPr>
        <w:ind w:firstLine="708"/>
      </w:pPr>
      <w:r>
        <w:tab/>
        <w:t xml:space="preserve">I.1.) 1.431.250,00 kuna </w:t>
      </w:r>
    </w:p>
    <w:p w:rsidRDefault="008D5755" w:rsidP="00D04202" w:rsidR="008D5755">
      <w:pPr>
        <w:ind w:firstLine="708"/>
      </w:pPr>
      <w:r>
        <w:tab/>
        <w:t>I.2.)    192.000,00 kune</w:t>
      </w:r>
    </w:p>
    <w:p w:rsidRDefault="008D5755" w:rsidP="00D04202" w:rsidR="008D5755">
      <w:pPr>
        <w:ind w:firstLine="708"/>
      </w:pPr>
      <w:r>
        <w:tab/>
        <w:t xml:space="preserve">I.3.)  </w:t>
      </w:r>
      <w:r>
        <w:tab/>
        <w:t>a)  33.000,00 kune</w:t>
      </w:r>
    </w:p>
    <w:p w:rsidRDefault="008D5755" w:rsidP="00D04202" w:rsidR="008D5755">
      <w:pPr>
        <w:ind w:firstLine="708"/>
      </w:pPr>
      <w:r>
        <w:tab/>
      </w:r>
      <w:r>
        <w:tab/>
        <w:t>b)  33.000,00 kune</w:t>
      </w:r>
    </w:p>
    <w:p w:rsidRDefault="008D5755" w:rsidP="008D5755" w:rsidR="008D5755">
      <w:pPr>
        <w:ind w:firstLine="708"/>
      </w:pPr>
      <w:r>
        <w:tab/>
      </w:r>
      <w:r>
        <w:tab/>
        <w:t>c)  33.000,00 kune</w:t>
      </w:r>
    </w:p>
    <w:p w:rsidRDefault="008D5755" w:rsidP="008D5755" w:rsidR="008D5755">
      <w:pPr>
        <w:ind w:firstLine="708"/>
      </w:pPr>
      <w:r>
        <w:tab/>
      </w:r>
      <w:r>
        <w:tab/>
        <w:t>d)  33.000,00 kune</w:t>
      </w:r>
    </w:p>
    <w:p w:rsidRDefault="008D5755" w:rsidP="008D5755" w:rsidR="008D5755">
      <w:pPr>
        <w:ind w:firstLine="708"/>
      </w:pPr>
      <w:r>
        <w:tab/>
      </w:r>
      <w:r>
        <w:tab/>
        <w:t>e)  33.000,00 kune</w:t>
      </w:r>
    </w:p>
    <w:p w:rsidRDefault="008D5755" w:rsidP="008D5755" w:rsidR="008D5755">
      <w:pPr>
        <w:ind w:firstLine="708"/>
      </w:pPr>
      <w:r>
        <w:tab/>
      </w:r>
      <w:r>
        <w:tab/>
        <w:t>f)  33.000,00 kune</w:t>
      </w:r>
    </w:p>
    <w:p w:rsidRDefault="008D5755" w:rsidP="008D5755" w:rsidR="008D5755">
      <w:pPr>
        <w:ind w:firstLine="708"/>
      </w:pPr>
      <w:r>
        <w:tab/>
      </w:r>
      <w:r>
        <w:tab/>
        <w:t>g)  33.000,00 kune</w:t>
      </w:r>
    </w:p>
    <w:p w:rsidRDefault="008D5755" w:rsidP="008D5755" w:rsidR="008D5755">
      <w:pPr>
        <w:ind w:firstLine="708"/>
      </w:pPr>
      <w:r>
        <w:tab/>
      </w:r>
      <w:r>
        <w:tab/>
        <w:t>h)  33.000,00 kune</w:t>
      </w:r>
    </w:p>
    <w:p w:rsidRDefault="008D5755" w:rsidP="008D5755" w:rsidR="008D5755">
      <w:pPr>
        <w:ind w:firstLine="708"/>
      </w:pPr>
      <w:r>
        <w:tab/>
      </w:r>
      <w:r>
        <w:tab/>
        <w:t xml:space="preserve">i) 312.000,00 kuna </w:t>
      </w:r>
    </w:p>
    <w:p w:rsidRDefault="008D5755" w:rsidP="008D5755" w:rsidR="008D5755">
      <w:pPr>
        <w:ind w:firstLine="708"/>
      </w:pPr>
      <w:r>
        <w:tab/>
      </w:r>
      <w:r>
        <w:tab/>
        <w:t>j) 311.000,00 kuna</w:t>
      </w:r>
    </w:p>
    <w:p w:rsidRDefault="008D5755" w:rsidP="008D5755" w:rsidR="008D5755">
      <w:pPr>
        <w:ind w:firstLine="708"/>
      </w:pPr>
      <w:r>
        <w:tab/>
      </w:r>
      <w:r w:rsidR="008D7444">
        <w:tab/>
        <w:t xml:space="preserve">k) </w:t>
      </w:r>
      <w:r>
        <w:t>311.000,00 kuna</w:t>
      </w:r>
    </w:p>
    <w:p w:rsidRDefault="008D5755" w:rsidP="008D5755" w:rsidR="008D5755">
      <w:pPr>
        <w:ind w:firstLine="708"/>
      </w:pPr>
    </w:p>
    <w:p w:rsidRDefault="003E5BDA" w:rsidP="008D7444" w:rsidR="003E5BDA" w:rsidRPr="00962D2B">
      <w:pPr>
        <w:ind w:firstLine="708"/>
      </w:pPr>
      <w:r w:rsidRPr="00962D2B">
        <w:rPr>
          <w:bCs/>
        </w:rPr>
        <w:t>III</w:t>
      </w:r>
      <w:r w:rsidRPr="00962D2B">
        <w:t xml:space="preserve"> </w:t>
      </w:r>
      <w:r w:rsidRPr="00962D2B">
        <w:tab/>
        <w:t xml:space="preserve">Način prodaje: </w:t>
      </w:r>
    </w:p>
    <w:p w:rsidRDefault="003E5BDA" w:rsidP="003111FC" w:rsidR="003E5BDA" w:rsidRPr="00962D2B">
      <w:pPr>
        <w:ind w:firstLine="708" w:left="708"/>
        <w:jc w:val="both"/>
      </w:pPr>
      <w:r w:rsidRPr="00962D2B">
        <w:t>Nekretnine iz točke I zaključka prodat će se</w:t>
      </w:r>
      <w:r w:rsidR="00637F34">
        <w:t xml:space="preserve"> </w:t>
      </w:r>
      <w:r w:rsidRPr="00962D2B">
        <w:t xml:space="preserve">usmenom javnom dražbom. </w:t>
      </w:r>
    </w:p>
    <w:p w:rsidRDefault="003E5BDA" w:rsidP="00402700" w:rsidR="008D7444" w:rsidRPr="00962D2B">
      <w:pPr>
        <w:jc w:val="both"/>
      </w:pPr>
      <w:r w:rsidRPr="00962D2B">
        <w:rPr>
          <w:bCs/>
        </w:rPr>
        <w:tab/>
      </w:r>
      <w:r w:rsidRPr="00962D2B">
        <w:rPr>
          <w:bCs/>
        </w:rPr>
        <w:tab/>
      </w:r>
      <w:r w:rsidRPr="00962D2B">
        <w:t xml:space="preserve">Ročište za prodaju održat će se pred stečajnim sucem u prostorijama Trgovačkog suda u Zagrebu, Petrinjska 8, soba 89/II (ulična zgrada) dana </w:t>
      </w:r>
      <w:r w:rsidR="00B94605">
        <w:t xml:space="preserve">16. studenog 2016. </w:t>
      </w:r>
      <w:r w:rsidR="00314534" w:rsidRPr="00962D2B">
        <w:t xml:space="preserve">u </w:t>
      </w:r>
      <w:r w:rsidR="00B94605">
        <w:t>09</w:t>
      </w:r>
      <w:r w:rsidR="009E7DA4">
        <w:t>,30</w:t>
      </w:r>
      <w:r w:rsidR="007A213D" w:rsidRPr="00962D2B">
        <w:t xml:space="preserve"> sati.</w:t>
      </w:r>
    </w:p>
    <w:p w:rsidRDefault="003E5BDA" w:rsidP="00402700" w:rsidR="003E5BDA" w:rsidRPr="00962D2B">
      <w:pPr>
        <w:jc w:val="both"/>
        <w:rPr>
          <w:bCs/>
        </w:rPr>
      </w:pPr>
      <w:r w:rsidRPr="00962D2B">
        <w:tab/>
        <w:t xml:space="preserve">   </w:t>
      </w:r>
      <w:r w:rsidRPr="00962D2B">
        <w:tab/>
        <w:t>Ročište će se održati i ako na njemu sudjeluje samo jedan ponuditelj.</w:t>
      </w:r>
    </w:p>
    <w:p w:rsidRDefault="003E5BDA" w:rsidP="00402700" w:rsidR="003E5BDA" w:rsidRPr="00962D2B">
      <w:pPr>
        <w:jc w:val="both"/>
      </w:pPr>
      <w:r w:rsidRPr="00962D2B">
        <w:tab/>
        <w:t xml:space="preserve">IV </w:t>
      </w:r>
      <w:r w:rsidRPr="00962D2B">
        <w:tab/>
        <w:t xml:space="preserve">Ovaj zaključak objavit će se na </w:t>
      </w:r>
      <w:r w:rsidR="000B2DBF">
        <w:t>e-</w:t>
      </w:r>
      <w:r w:rsidRPr="00962D2B">
        <w:t xml:space="preserve">oglasnoj </w:t>
      </w:r>
      <w:r w:rsidR="000B2DBF">
        <w:t>ploči Trgovačkog suda u Zagrebu.</w:t>
      </w:r>
    </w:p>
    <w:p w:rsidRDefault="003E5BDA" w:rsidP="00FB1EFB" w:rsidR="00320D9C">
      <w:pPr>
        <w:jc w:val="both"/>
      </w:pPr>
      <w:r w:rsidRPr="00962D2B">
        <w:tab/>
      </w:r>
      <w:r w:rsidRPr="00962D2B">
        <w:tab/>
      </w:r>
      <w:r w:rsidR="000B2DBF" w:rsidRPr="00C8774C">
        <w:t>Nalaže se stečajnom upravitelju</w:t>
      </w:r>
      <w:r w:rsidR="000B2DBF">
        <w:t xml:space="preserve"> zaključak objaviti na web stranicama Sudačke mreže i </w:t>
      </w:r>
      <w:r w:rsidR="000B2DBF" w:rsidRPr="00C8774C">
        <w:t xml:space="preserve"> dostaviti odgovarajuće podatke o prodaji Hrvatskoj gospodarskoj komori.</w:t>
      </w:r>
    </w:p>
    <w:p w:rsidRDefault="003E5BDA" w:rsidP="00FB1EFB" w:rsidR="003E5BDA" w:rsidRPr="00962D2B">
      <w:pPr>
        <w:ind w:firstLine="708"/>
        <w:jc w:val="both"/>
      </w:pPr>
      <w:r w:rsidRPr="00962D2B">
        <w:rPr>
          <w:bCs/>
        </w:rPr>
        <w:t xml:space="preserve">V </w:t>
      </w:r>
      <w:r w:rsidRPr="00962D2B">
        <w:rPr>
          <w:bCs/>
        </w:rPr>
        <w:tab/>
        <w:t>Uvjeti prodaje</w:t>
      </w:r>
      <w:r w:rsidRPr="00962D2B">
        <w:t xml:space="preserve">: </w:t>
      </w:r>
    </w:p>
    <w:p w:rsidRDefault="003E5BDA" w:rsidP="00830D0A" w:rsidR="00637F34">
      <w:pPr>
        <w:ind w:firstLine="708"/>
        <w:jc w:val="both"/>
      </w:pPr>
      <w:r w:rsidRPr="00962D2B">
        <w:t xml:space="preserve">1. </w:t>
      </w:r>
      <w:r w:rsidRPr="00962D2B">
        <w:tab/>
        <w:t>Prodaju se nekretnine na</w:t>
      </w:r>
      <w:r w:rsidR="00B94605">
        <w:t>vedene u točki I ovog Zaključka.</w:t>
      </w:r>
    </w:p>
    <w:p w:rsidRDefault="003E5BDA" w:rsidP="009E7DA4" w:rsidR="0015734A">
      <w:pPr>
        <w:ind w:firstLine="708"/>
      </w:pPr>
      <w:r w:rsidRPr="00962D2B">
        <w:t xml:space="preserve">2. </w:t>
      </w:r>
      <w:r w:rsidRPr="00962D2B">
        <w:tab/>
      </w:r>
      <w:r w:rsidR="0015734A">
        <w:t xml:space="preserve"> </w:t>
      </w:r>
      <w:r w:rsidRPr="00962D2B">
        <w:t>Nekretnine iz točke I ovog zaključka prodavat će na</w:t>
      </w:r>
      <w:r w:rsidR="00637F34">
        <w:t xml:space="preserve"> </w:t>
      </w:r>
      <w:r w:rsidRPr="00962D2B">
        <w:t xml:space="preserve">ročištu za </w:t>
      </w:r>
      <w:r w:rsidR="00314534" w:rsidRPr="00962D2B">
        <w:t xml:space="preserve"> </w:t>
      </w:r>
      <w:r w:rsidR="00C21C8B" w:rsidRPr="00962D2B">
        <w:t xml:space="preserve">javnu </w:t>
      </w:r>
    </w:p>
    <w:p w:rsidRDefault="00C21C8B" w:rsidP="008D7444" w:rsidR="008D7444">
      <w:pPr>
        <w:ind w:firstLine="708"/>
      </w:pPr>
      <w:r w:rsidRPr="00962D2B">
        <w:t>dražbu</w:t>
      </w:r>
      <w:r w:rsidR="0015734A">
        <w:t xml:space="preserve"> </w:t>
      </w:r>
      <w:r w:rsidR="003E5BDA" w:rsidRPr="00962D2B">
        <w:t>po početnoj cijeni</w:t>
      </w:r>
      <w:r w:rsidR="008D7444">
        <w:t>:</w:t>
      </w:r>
    </w:p>
    <w:p w:rsidRDefault="00D94015" w:rsidP="008D7444" w:rsidR="008D7444">
      <w:pPr>
        <w:ind w:firstLine="708" w:left="708"/>
      </w:pPr>
      <w:r>
        <w:t xml:space="preserve"> </w:t>
      </w:r>
      <w:r w:rsidR="008D7444">
        <w:t xml:space="preserve">I.1.) 1.431.250,00 kuna </w:t>
      </w:r>
    </w:p>
    <w:p w:rsidRDefault="008D7444" w:rsidP="008D7444" w:rsidR="008D7444">
      <w:pPr>
        <w:ind w:firstLine="708" w:left="708"/>
      </w:pPr>
      <w:r>
        <w:t xml:space="preserve"> I.2.)    192.000,00 kune</w:t>
      </w:r>
    </w:p>
    <w:p w:rsidRDefault="008D7444" w:rsidP="008D7444" w:rsidR="008D7444">
      <w:pPr>
        <w:ind w:firstLine="708" w:left="708"/>
      </w:pPr>
      <w:r>
        <w:t xml:space="preserve"> I.3.)  </w:t>
      </w:r>
      <w:r>
        <w:tab/>
        <w:t>a)  33.000,00 kune</w:t>
      </w:r>
    </w:p>
    <w:p w:rsidRDefault="008D7444" w:rsidP="008D7444" w:rsidR="008D7444">
      <w:pPr>
        <w:ind w:firstLine="708"/>
      </w:pPr>
      <w:r>
        <w:tab/>
      </w:r>
      <w:r>
        <w:tab/>
        <w:t>b)  33.000,00 kune</w:t>
      </w:r>
    </w:p>
    <w:p w:rsidRDefault="008D7444" w:rsidP="008D7444" w:rsidR="008D7444">
      <w:pPr>
        <w:ind w:firstLine="708"/>
      </w:pPr>
      <w:r>
        <w:lastRenderedPageBreak/>
        <w:tab/>
      </w:r>
      <w:r>
        <w:tab/>
        <w:t>c)  33.000,00 kune</w:t>
      </w:r>
    </w:p>
    <w:p w:rsidRDefault="008D7444" w:rsidP="008D7444" w:rsidR="008D7444">
      <w:pPr>
        <w:ind w:firstLine="708"/>
      </w:pPr>
      <w:r>
        <w:tab/>
      </w:r>
      <w:r>
        <w:tab/>
        <w:t>d)  33.000,00 kune</w:t>
      </w:r>
    </w:p>
    <w:p w:rsidRDefault="008D7444" w:rsidP="008D7444" w:rsidR="008D7444">
      <w:pPr>
        <w:ind w:firstLine="708"/>
      </w:pPr>
      <w:r>
        <w:tab/>
      </w:r>
      <w:r>
        <w:tab/>
        <w:t>e)  33.000,00 kune</w:t>
      </w:r>
    </w:p>
    <w:p w:rsidRDefault="008D7444" w:rsidP="008D7444" w:rsidR="008D7444">
      <w:pPr>
        <w:ind w:firstLine="708"/>
      </w:pPr>
      <w:r>
        <w:tab/>
      </w:r>
      <w:r>
        <w:tab/>
        <w:t>f)  33.000,00 kune</w:t>
      </w:r>
    </w:p>
    <w:p w:rsidRDefault="008D7444" w:rsidP="008D7444" w:rsidR="008D7444">
      <w:pPr>
        <w:ind w:firstLine="708"/>
      </w:pPr>
      <w:r>
        <w:tab/>
      </w:r>
      <w:r>
        <w:tab/>
        <w:t>g)  33.000,00 kune</w:t>
      </w:r>
    </w:p>
    <w:p w:rsidRDefault="008D7444" w:rsidP="008D7444" w:rsidR="008D7444">
      <w:pPr>
        <w:ind w:firstLine="708"/>
      </w:pPr>
      <w:r>
        <w:tab/>
      </w:r>
      <w:r>
        <w:tab/>
        <w:t>h)  33.000,00 kune</w:t>
      </w:r>
    </w:p>
    <w:p w:rsidRDefault="008D7444" w:rsidP="008D7444" w:rsidR="008D7444">
      <w:pPr>
        <w:ind w:firstLine="708"/>
      </w:pPr>
      <w:r>
        <w:tab/>
      </w:r>
      <w:r>
        <w:tab/>
        <w:t xml:space="preserve">i) 312.000,00 kuna </w:t>
      </w:r>
    </w:p>
    <w:p w:rsidRDefault="008D7444" w:rsidP="008D7444" w:rsidR="008D7444">
      <w:pPr>
        <w:ind w:firstLine="708"/>
      </w:pPr>
      <w:r>
        <w:tab/>
      </w:r>
      <w:r>
        <w:tab/>
        <w:t>j) 311.000,00 kuna</w:t>
      </w:r>
    </w:p>
    <w:p w:rsidRDefault="008D7444" w:rsidP="008D7444" w:rsidR="008D7444">
      <w:pPr>
        <w:ind w:firstLine="708"/>
      </w:pPr>
      <w:r>
        <w:tab/>
      </w:r>
      <w:r>
        <w:tab/>
        <w:t>k) 311.000,00 kuna</w:t>
      </w:r>
    </w:p>
    <w:p w:rsidRDefault="003E5BDA" w:rsidP="0015734A" w:rsidR="00E30555" w:rsidRPr="00962D2B">
      <w:pPr>
        <w:jc w:val="both"/>
      </w:pPr>
      <w:r w:rsidRPr="00962D2B">
        <w:t>i ispod t</w:t>
      </w:r>
      <w:r w:rsidR="00766646" w:rsidRPr="00962D2B">
        <w:t>e</w:t>
      </w:r>
      <w:r w:rsidR="00E30555" w:rsidRPr="00962D2B">
        <w:t xml:space="preserve"> cijene ne mogu se prodati na </w:t>
      </w:r>
      <w:r w:rsidR="003111FC">
        <w:t>1</w:t>
      </w:r>
      <w:r w:rsidR="000C3FEA">
        <w:t xml:space="preserve">. </w:t>
      </w:r>
      <w:r w:rsidRPr="00962D2B">
        <w:t xml:space="preserve">ročištu za javnu dražbu. </w:t>
      </w:r>
    </w:p>
    <w:p w:rsidRDefault="003E5BDA" w:rsidP="008D7444" w:rsidR="00804826" w:rsidRPr="00962D2B">
      <w:pPr>
        <w:ind w:firstLine="708"/>
        <w:jc w:val="both"/>
      </w:pPr>
      <w:r w:rsidRPr="00962D2B">
        <w:t xml:space="preserve">3.  </w:t>
      </w:r>
      <w:r w:rsidRPr="00962D2B">
        <w:tab/>
      </w:r>
      <w:r w:rsidR="00A37A9F">
        <w:tab/>
      </w:r>
      <w:r w:rsidRPr="00962D2B">
        <w:t xml:space="preserve">Sve poreze i pristojbe u svezi s prodajom nekretnine snosi kupac. </w:t>
      </w:r>
      <w:r w:rsidR="00A37A9F">
        <w:tab/>
      </w:r>
    </w:p>
    <w:p w:rsidRDefault="003E5BDA" w:rsidP="008D7444" w:rsidR="003E5BDA" w:rsidRPr="00962D2B">
      <w:pPr>
        <w:ind w:firstLine="708"/>
        <w:jc w:val="both"/>
      </w:pPr>
      <w:r w:rsidRPr="00962D2B">
        <w:t xml:space="preserve">4.  </w:t>
      </w:r>
      <w:r w:rsidRPr="00962D2B">
        <w:tab/>
      </w:r>
      <w:r w:rsidRPr="00962D2B">
        <w:tab/>
        <w:t>Kao kupci mogu sudjelovat</w:t>
      </w:r>
      <w:r w:rsidR="006C4646">
        <w:t xml:space="preserve">i samo osobe koje su zaključno sa </w:t>
      </w:r>
      <w:r w:rsidR="008D7444">
        <w:t xml:space="preserve">14. studeni </w:t>
      </w:r>
      <w:r w:rsidR="006C4646">
        <w:t xml:space="preserve">2016. godine </w:t>
      </w:r>
      <w:r w:rsidRPr="00962D2B">
        <w:t xml:space="preserve">uplatile jamčevinu u iznosu od 10% </w:t>
      </w:r>
      <w:r w:rsidR="003111FC">
        <w:t xml:space="preserve">utvrđene vrijednosti nekretnine </w:t>
      </w:r>
      <w:r w:rsidR="009533C2">
        <w:t xml:space="preserve">iz točke V.2 </w:t>
      </w:r>
      <w:r w:rsidRPr="00962D2B">
        <w:t xml:space="preserve">ovog Zaključka na račun sudskog depozita Trgovačkog suda u Zagrebu otvorenog kod Hrvatske poštanske banke d.d. Zagreb broj: </w:t>
      </w:r>
      <w:r w:rsidR="009E7DA4">
        <w:t>IBAN HR9223900011300000460</w:t>
      </w:r>
      <w:r w:rsidR="00771DA0" w:rsidRPr="00962D2B">
        <w:t xml:space="preserve"> </w:t>
      </w:r>
      <w:r w:rsidR="00A3205C" w:rsidRPr="00962D2B">
        <w:t>poziv na broj 05-</w:t>
      </w:r>
      <w:r w:rsidR="008D7444">
        <w:t>641-15</w:t>
      </w:r>
      <w:r w:rsidR="003111FC">
        <w:t xml:space="preserve"> i </w:t>
      </w:r>
      <w:r w:rsidR="00E30555" w:rsidRPr="00962D2B">
        <w:t xml:space="preserve"> </w:t>
      </w:r>
      <w:r w:rsidRPr="00962D2B">
        <w:t xml:space="preserve">dokaz o tome predoče stečajnom sucu prije početka dražbe ili stečajnom sucu prilože bankarsku garanciju bonitetne banke na prvi poziv za odgovarajući iznos osiguranja. </w:t>
      </w:r>
    </w:p>
    <w:p w:rsidRDefault="003E5BDA" w:rsidP="00402700" w:rsidR="00911451" w:rsidRPr="00962D2B">
      <w:pPr>
        <w:ind w:firstLine="708" w:left="708"/>
        <w:jc w:val="both"/>
      </w:pPr>
      <w:r w:rsidRPr="00962D2B">
        <w:t>Punomoćnici ponuditelja mogu sudjelovati na dražbi</w:t>
      </w:r>
      <w:r w:rsidR="00911451" w:rsidRPr="00962D2B">
        <w:t xml:space="preserve"> </w:t>
      </w:r>
      <w:r w:rsidRPr="00962D2B">
        <w:t xml:space="preserve">samo uz ovjerenu </w:t>
      </w:r>
    </w:p>
    <w:p w:rsidRDefault="003E5BDA" w:rsidP="00402700" w:rsidR="003E5BDA" w:rsidRPr="00962D2B">
      <w:pPr>
        <w:jc w:val="both"/>
      </w:pPr>
      <w:r w:rsidRPr="00962D2B">
        <w:t xml:space="preserve">specijalnu punomoć. </w:t>
      </w:r>
    </w:p>
    <w:p w:rsidRDefault="003E5BDA" w:rsidP="00402700" w:rsidR="00911451" w:rsidRPr="00962D2B">
      <w:pPr>
        <w:ind w:firstLine="708" w:left="708"/>
        <w:jc w:val="both"/>
      </w:pPr>
      <w:r w:rsidRPr="00962D2B">
        <w:t>Sudionicima dražbe koji ne uspiju u nadmetanju</w:t>
      </w:r>
      <w:r w:rsidR="00911451" w:rsidRPr="00962D2B">
        <w:t xml:space="preserve"> </w:t>
      </w:r>
      <w:r w:rsidRPr="00962D2B">
        <w:t xml:space="preserve">jamčevina odnosno </w:t>
      </w:r>
    </w:p>
    <w:p w:rsidRDefault="003E5BDA" w:rsidP="00402700" w:rsidR="003E5BDA" w:rsidRPr="00962D2B">
      <w:pPr>
        <w:jc w:val="both"/>
      </w:pPr>
      <w:r w:rsidRPr="00962D2B">
        <w:t xml:space="preserve">bankarska garancija vratit će se odmah nakon zaključenja javne dražbe. </w:t>
      </w:r>
    </w:p>
    <w:p w:rsidRDefault="003E5BDA" w:rsidP="00402700" w:rsidR="00911451" w:rsidRPr="00962D2B">
      <w:pPr>
        <w:ind w:firstLine="708" w:left="708"/>
        <w:jc w:val="both"/>
      </w:pPr>
      <w:r w:rsidRPr="00962D2B">
        <w:t>Jamčevinu nisu dužni položiti razlučni vjerovnici</w:t>
      </w:r>
      <w:r w:rsidR="00911451" w:rsidRPr="00962D2B">
        <w:t xml:space="preserve"> kojima je to pravo</w:t>
      </w:r>
    </w:p>
    <w:p w:rsidRDefault="003E5BDA" w:rsidP="00402700" w:rsidR="003E5BDA" w:rsidRPr="00962D2B">
      <w:pPr>
        <w:jc w:val="both"/>
      </w:pPr>
      <w:r w:rsidRPr="00962D2B">
        <w:t xml:space="preserve">upisano u zemljišnim knjigama. </w:t>
      </w:r>
    </w:p>
    <w:p w:rsidRDefault="003E5BDA" w:rsidP="00402700" w:rsidR="003E5BDA" w:rsidRPr="00962D2B">
      <w:r w:rsidRPr="00962D2B">
        <w:t xml:space="preserve">5. </w:t>
      </w:r>
      <w:r w:rsidRPr="00962D2B">
        <w:tab/>
      </w:r>
      <w:r w:rsidRPr="00962D2B">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962D2B">
      <w:pPr>
        <w:ind w:firstLine="708" w:left="708"/>
        <w:jc w:val="both"/>
      </w:pPr>
      <w:r w:rsidRPr="00962D2B">
        <w:t>Ako kupac u tom roku ne položi kupovninu sud će</w:t>
      </w:r>
      <w:r w:rsidR="00911451" w:rsidRPr="00962D2B">
        <w:t xml:space="preserve"> </w:t>
      </w:r>
      <w:r w:rsidRPr="00962D2B">
        <w:t xml:space="preserve">posebnim rješenjem </w:t>
      </w:r>
    </w:p>
    <w:p w:rsidRDefault="003E5BDA" w:rsidP="00911451" w:rsidR="003E5BDA" w:rsidRPr="00962D2B">
      <w:pPr>
        <w:jc w:val="both"/>
      </w:pPr>
      <w:r w:rsidRPr="00962D2B">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962D2B">
      <w:pPr>
        <w:ind w:firstLine="708" w:left="708"/>
        <w:jc w:val="both"/>
      </w:pPr>
      <w:r w:rsidRPr="00962D2B">
        <w:t>Ukoliko je kupac razlučni vjerovnik koji se jedini</w:t>
      </w:r>
      <w:r w:rsidR="00911451" w:rsidRPr="00962D2B">
        <w:t xml:space="preserve"> </w:t>
      </w:r>
      <w:r w:rsidRPr="00962D2B">
        <w:t xml:space="preserve">namiruje iz kupovnine ili </w:t>
      </w:r>
    </w:p>
    <w:p w:rsidRDefault="003E5BDA" w:rsidP="007A6528" w:rsidR="002857A3" w:rsidRPr="00962D2B">
      <w:pPr>
        <w:jc w:val="both"/>
      </w:pPr>
      <w:r w:rsidRPr="00962D2B">
        <w:t xml:space="preserve">se namiruje prije tražbina svih ostalih vjerovnika koji imaju pravo na namirenje iz iste kupovnine, nije dužan položiti kupovninu ako ona iznosi koliko i njegova tražbina ili manje. </w:t>
      </w:r>
    </w:p>
    <w:p w:rsidRDefault="003E5BDA" w:rsidP="00911451" w:rsidR="00911451" w:rsidRPr="00962D2B">
      <w:pPr>
        <w:ind w:firstLine="708" w:left="705"/>
        <w:jc w:val="both"/>
      </w:pPr>
      <w:r w:rsidRPr="00962D2B">
        <w:t>Ako kupovnina iznosi više od njegove tražbine</w:t>
      </w:r>
      <w:r w:rsidR="00911451" w:rsidRPr="00962D2B">
        <w:t xml:space="preserve"> </w:t>
      </w:r>
      <w:r w:rsidRPr="00962D2B">
        <w:t xml:space="preserve">razlučni je vjerovnik </w:t>
      </w:r>
    </w:p>
    <w:p w:rsidRDefault="003E5BDA" w:rsidP="00911451" w:rsidR="003E5BDA" w:rsidRPr="00962D2B">
      <w:pPr>
        <w:jc w:val="both"/>
      </w:pPr>
      <w:r w:rsidRPr="00962D2B">
        <w:t xml:space="preserve">dužan položiti razliku. </w:t>
      </w:r>
    </w:p>
    <w:p w:rsidRDefault="003E5BDA" w:rsidP="00911451" w:rsidR="00911451" w:rsidRPr="00962D2B">
      <w:pPr>
        <w:ind w:firstLine="708" w:left="708"/>
        <w:jc w:val="both"/>
      </w:pPr>
      <w:r w:rsidRPr="00962D2B">
        <w:t>Razlučni vjerovnik dužan je položiti onaj iznos</w:t>
      </w:r>
      <w:r w:rsidR="00911451" w:rsidRPr="00962D2B">
        <w:t xml:space="preserve"> </w:t>
      </w:r>
      <w:r w:rsidRPr="00962D2B">
        <w:t xml:space="preserve">kupovnine koji odgovara </w:t>
      </w:r>
    </w:p>
    <w:p w:rsidRDefault="003E5BDA" w:rsidP="003E5BDA" w:rsidR="00E66705" w:rsidRPr="00962D2B">
      <w:pPr>
        <w:jc w:val="both"/>
      </w:pPr>
      <w:r w:rsidRPr="00962D2B">
        <w:t xml:space="preserve">iznosu troškova iz čl. 170 Stečajnog zakona. </w:t>
      </w:r>
    </w:p>
    <w:p w:rsidRDefault="003E5BDA" w:rsidP="003E5BDA" w:rsidR="003E5BDA" w:rsidRPr="00962D2B">
      <w:pPr>
        <w:jc w:val="both"/>
      </w:pPr>
      <w:r w:rsidRPr="00962D2B">
        <w:t xml:space="preserve">6. </w:t>
      </w:r>
      <w:r w:rsidRPr="00962D2B">
        <w:tab/>
      </w:r>
      <w:r w:rsidRPr="00962D2B">
        <w:tab/>
        <w:t xml:space="preserve">Nekretnina će se rješenjem o dosudi dosuditi kupcu koji ponudi najpovoljniju cijenu. </w:t>
      </w:r>
    </w:p>
    <w:p w:rsidRDefault="003E5BDA" w:rsidP="00130AC4" w:rsidR="00130AC4" w:rsidRPr="00962D2B">
      <w:pPr>
        <w:ind w:firstLine="708" w:left="708"/>
        <w:jc w:val="both"/>
      </w:pPr>
      <w:r w:rsidRPr="00962D2B">
        <w:t>Nekretnina će se dosuditi i kupcima koji su ponudili</w:t>
      </w:r>
      <w:r w:rsidR="00130AC4" w:rsidRPr="00962D2B">
        <w:t xml:space="preserve"> i nižu cijenu (ali ne i</w:t>
      </w:r>
    </w:p>
    <w:p w:rsidRDefault="003E5BDA" w:rsidP="00130AC4" w:rsidR="003E5BDA" w:rsidRPr="00962D2B">
      <w:pPr>
        <w:jc w:val="both"/>
      </w:pPr>
      <w:r w:rsidRPr="00962D2B">
        <w:t xml:space="preserve">nižu od one početne na ovom ročištu za prodaju) prema iznosu ponuđene cijene, ako kupci koji su ponudili veću cijenu ne polože kupovninu iz točke V.6. </w:t>
      </w:r>
    </w:p>
    <w:p w:rsidRDefault="003E5BDA" w:rsidP="003E5BDA" w:rsidR="001114A2" w:rsidRPr="00962D2B">
      <w:pPr>
        <w:jc w:val="both"/>
      </w:pPr>
      <w:r w:rsidRPr="00962D2B">
        <w:t xml:space="preserve">7. </w:t>
      </w:r>
      <w:r w:rsidRPr="00962D2B">
        <w:tab/>
      </w:r>
      <w:r w:rsidRPr="00962D2B">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111FC" w:rsidRPr="00962D2B">
      <w:pPr>
        <w:jc w:val="both"/>
      </w:pPr>
      <w:r w:rsidRPr="00962D2B">
        <w:t xml:space="preserve">8.  </w:t>
      </w:r>
      <w:r w:rsidRPr="00962D2B">
        <w:tab/>
      </w:r>
      <w:r w:rsidRPr="00962D2B">
        <w:tab/>
        <w:t>U rješenju o dosudi sud će odrediti da će se nakon pravomoćnosti tog rješenja i nakon što kupac položi kupovninu u zemljišnim knjigama upisati u njegovu korist pravo vlasništva na dosuđenim nekretninama te brisat</w:t>
      </w:r>
      <w:r w:rsidR="00D94015">
        <w:t>i prava i tereti na nekretnini pod točkom A)</w:t>
      </w:r>
      <w:r w:rsidRPr="00962D2B">
        <w:t xml:space="preserve"> koje prestaju njihovom prodajom. </w:t>
      </w:r>
    </w:p>
    <w:p w:rsidRDefault="003E5BDA" w:rsidP="003111FC" w:rsidR="003111FC">
      <w:pPr>
        <w:ind w:firstLine="708" w:left="708"/>
        <w:jc w:val="both"/>
      </w:pPr>
      <w:r w:rsidRPr="00962D2B">
        <w:lastRenderedPageBreak/>
        <w:t>Nakon pravomoćnosti rješenja o dosudi i nakon što</w:t>
      </w:r>
      <w:r w:rsidR="00911451" w:rsidRPr="00962D2B">
        <w:t xml:space="preserve"> </w:t>
      </w:r>
      <w:r w:rsidRPr="00962D2B">
        <w:t xml:space="preserve">kupac položi kupovninu </w:t>
      </w:r>
    </w:p>
    <w:p w:rsidRDefault="003E5BDA" w:rsidP="003111FC" w:rsidR="00E30555" w:rsidRPr="00962D2B">
      <w:pPr>
        <w:jc w:val="both"/>
      </w:pPr>
      <w:r w:rsidRPr="00962D2B">
        <w:t>sud će donijeti zaključak o predaji nekretnine kupcu čime kupac stupa u posjed istih.</w:t>
      </w:r>
    </w:p>
    <w:p w:rsidRDefault="003E5BDA" w:rsidP="00771DA0" w:rsidR="00605E89">
      <w:pPr>
        <w:numPr>
          <w:ilvl w:val="0"/>
          <w:numId w:val="27"/>
        </w:numPr>
        <w:jc w:val="both"/>
      </w:pPr>
      <w:r w:rsidRPr="00962D2B">
        <w:t xml:space="preserve">       </w:t>
      </w:r>
      <w:r w:rsidR="00605E89">
        <w:tab/>
      </w:r>
      <w:r w:rsidRPr="00962D2B">
        <w:t xml:space="preserve">Ako kupac radi plaćanja kupovnine treba uzeti kredit, sud će na prijedlog </w:t>
      </w:r>
    </w:p>
    <w:p w:rsidRDefault="003E5BDA" w:rsidP="003111FC" w:rsidR="00911451" w:rsidRPr="00962D2B">
      <w:pPr>
        <w:jc w:val="both"/>
      </w:pPr>
      <w:r w:rsidRPr="00962D2B">
        <w:t>kupca već u rješenju o dosudi odrediti da li će se nakon pravomoćnosti rješenja o dosudi te nakon što kupovnina bude položena u zemljišnim knjigama prilikom upisa prava vlasništva u korist kupca upisati i založno pravo na</w:t>
      </w:r>
      <w:r w:rsidR="00911451" w:rsidRPr="00962D2B">
        <w:t xml:space="preserve"> </w:t>
      </w:r>
      <w:r w:rsidRPr="00962D2B">
        <w:t>nekretninama radi osiguranja tražbine po osnovi kredita u korist davatelja kredita u skladu sa Sporazumom o osiguranju.</w:t>
      </w:r>
    </w:p>
    <w:p w:rsidRDefault="003E5BDA" w:rsidP="001228F2" w:rsidR="003E5BDA" w:rsidRPr="00962D2B">
      <w:pPr>
        <w:ind w:firstLine="708"/>
        <w:jc w:val="both"/>
      </w:pPr>
      <w:r w:rsidRPr="00962D2B">
        <w:t>U slučaju osiguranja kredita prijenosom vlasništva na</w:t>
      </w:r>
      <w:r w:rsidR="00911451" w:rsidRPr="00962D2B">
        <w:t xml:space="preserve"> </w:t>
      </w:r>
      <w:r w:rsidRPr="00962D2B">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962D2B">
        <w:t xml:space="preserve"> </w:t>
      </w:r>
      <w:r w:rsidRPr="00962D2B">
        <w:t xml:space="preserve">obavlja radi osiguranja. </w:t>
      </w:r>
    </w:p>
    <w:p w:rsidRDefault="003E5BDA" w:rsidP="00D94015" w:rsidR="00C31C5D" w:rsidRPr="00962D2B">
      <w:pPr>
        <w:jc w:val="both"/>
      </w:pPr>
      <w:r w:rsidRPr="00962D2B">
        <w:t xml:space="preserve">10.  </w:t>
      </w:r>
      <w:r w:rsidRPr="00962D2B">
        <w:tab/>
        <w:t>Prodaja se obavlja po načelu „viđeno-kupljeno“ što isključuje sve naknadne prigovore kupca.</w:t>
      </w:r>
    </w:p>
    <w:p w:rsidRDefault="003E5BDA" w:rsidP="003E5BDA" w:rsidR="003E5BDA" w:rsidRPr="00962D2B">
      <w:pPr>
        <w:pStyle w:val="Naslov1"/>
        <w:rPr>
          <w:b w:val="false"/>
        </w:rPr>
      </w:pPr>
      <w:r w:rsidRPr="00962D2B">
        <w:rPr>
          <w:b w:val="false"/>
        </w:rPr>
        <w:t xml:space="preserve">Obrazloženje </w:t>
      </w:r>
    </w:p>
    <w:p w:rsidRDefault="003E5BDA" w:rsidP="003E5BDA" w:rsidR="003E5BDA" w:rsidRPr="00962D2B"/>
    <w:p w:rsidRDefault="001228F2" w:rsidP="00143496" w:rsidR="003E5BDA" w:rsidRPr="00962D2B">
      <w:pPr>
        <w:jc w:val="both"/>
      </w:pPr>
      <w:r w:rsidRPr="00962D2B">
        <w:tab/>
      </w:r>
      <w:r w:rsidR="003E5BDA" w:rsidRPr="00962D2B">
        <w:t>Nekretnine koje su predmet prodaje na kojima postoji razlučno pravo prodaju se u stečajnom postupku</w:t>
      </w:r>
      <w:r w:rsidR="00143496" w:rsidRPr="00962D2B">
        <w:t xml:space="preserve"> </w:t>
      </w:r>
      <w:r w:rsidR="00637F34">
        <w:t xml:space="preserve">temeljem čl. 164 st. 1 Stečajnog zakona. </w:t>
      </w:r>
      <w:r w:rsidR="003E5BDA" w:rsidRPr="00962D2B">
        <w:t>Tržna vrijednos</w:t>
      </w:r>
      <w:r w:rsidR="00E30555" w:rsidRPr="00962D2B">
        <w:t xml:space="preserve">t nekretnine utvrđena je  </w:t>
      </w:r>
      <w:r w:rsidR="00C31C5D" w:rsidRPr="00962D2B">
        <w:t xml:space="preserve">temeljem procjene </w:t>
      </w:r>
      <w:r w:rsidR="00781D17">
        <w:t xml:space="preserve">sudskog vještaka. </w:t>
      </w:r>
    </w:p>
    <w:p w:rsidRDefault="003E5BDA" w:rsidP="00C31C5D" w:rsidR="002857A3" w:rsidRPr="00962D2B">
      <w:r w:rsidRPr="00962D2B">
        <w:tab/>
        <w:t xml:space="preserve"> </w:t>
      </w:r>
      <w:r w:rsidR="00637F34" w:rsidRPr="00962D2B">
        <w:t>Način prodaje i</w:t>
      </w:r>
      <w:r w:rsidR="00637F34">
        <w:t xml:space="preserve"> uvjeti prodaje te </w:t>
      </w:r>
      <w:r w:rsidR="00637F34" w:rsidRPr="00962D2B">
        <w:t xml:space="preserve"> početna cijena utvrđ</w:t>
      </w:r>
      <w:r w:rsidR="00637F34">
        <w:t>eni su čl. 164 Stečajnog zakona</w:t>
      </w:r>
      <w:r w:rsidR="00EF39EA">
        <w:t xml:space="preserve"> i odgovarajućih odredbi Ovršnog zakona. </w:t>
      </w:r>
    </w:p>
    <w:p w:rsidRDefault="00911451" w:rsidP="00911451" w:rsidR="00911451" w:rsidRPr="00962D2B"/>
    <w:p w:rsidRDefault="003E5BDA" w:rsidP="003E5BDA" w:rsidR="003E5BDA" w:rsidRPr="00962D2B">
      <w:pPr>
        <w:jc w:val="center"/>
      </w:pPr>
      <w:r w:rsidRPr="00962D2B">
        <w:t xml:space="preserve">U Zagrebu, </w:t>
      </w:r>
      <w:r w:rsidR="008D7444">
        <w:t>11. listopada</w:t>
      </w:r>
      <w:r w:rsidR="009E7DA4">
        <w:t xml:space="preserve"> </w:t>
      </w:r>
      <w:r w:rsidR="00804826">
        <w:t xml:space="preserve"> 2016. </w:t>
      </w:r>
    </w:p>
    <w:p w:rsidRDefault="003E5BDA" w:rsidP="003E5BDA" w:rsidR="003E5BDA" w:rsidRPr="00962D2B">
      <w:pPr>
        <w:jc w:val="center"/>
      </w:pPr>
    </w:p>
    <w:p w:rsidRDefault="003E5BDA" w:rsidP="003E5BDA" w:rsidR="003E5BDA" w:rsidRPr="00962D2B">
      <w:pPr>
        <w:ind w:firstLine="708" w:left="5664"/>
      </w:pPr>
      <w:r w:rsidRPr="00962D2B">
        <w:t xml:space="preserve">STEČAJNI SUDAC </w:t>
      </w:r>
    </w:p>
    <w:p w:rsidRDefault="003E5BDA" w:rsidP="003E5BDA" w:rsidR="00402700" w:rsidRPr="00962D2B">
      <w:r w:rsidRPr="00962D2B">
        <w:tab/>
      </w:r>
      <w:r w:rsidRPr="00962D2B">
        <w:tab/>
      </w:r>
      <w:r w:rsidRPr="00962D2B">
        <w:tab/>
      </w:r>
      <w:r w:rsidRPr="00962D2B">
        <w:tab/>
      </w:r>
      <w:r w:rsidRPr="00962D2B">
        <w:tab/>
      </w:r>
      <w:r w:rsidRPr="00962D2B">
        <w:tab/>
      </w:r>
      <w:r w:rsidRPr="00962D2B">
        <w:tab/>
      </w:r>
      <w:r w:rsidRPr="00962D2B">
        <w:tab/>
      </w:r>
      <w:r w:rsidRPr="00962D2B">
        <w:tab/>
        <w:t>Nada Kraljić</w:t>
      </w:r>
      <w:r w:rsidR="00D15DD1">
        <w:t>,v.r.</w:t>
      </w:r>
    </w:p>
    <w:p w:rsidRDefault="003E5BDA" w:rsidP="003E5BDA" w:rsidR="003E5BDA" w:rsidRPr="00962D2B">
      <w:r w:rsidRPr="00962D2B">
        <w:t xml:space="preserve">POUKA O PRAVNOM LIJEKU </w:t>
      </w:r>
    </w:p>
    <w:p w:rsidRDefault="003E5BDA" w:rsidP="003E5BDA" w:rsidR="003E5BDA" w:rsidRPr="00962D2B">
      <w:r w:rsidRPr="00962D2B">
        <w:t>Protiv ovog zaključka nije dopušten pravni lijek.</w:t>
      </w:r>
    </w:p>
    <w:p w:rsidRDefault="003E5BDA" w:rsidP="00D7215D" w:rsidR="004D5669" w:rsidRPr="00962D2B">
      <w:r w:rsidRPr="00962D2B">
        <w:t xml:space="preserve">(čl. </w:t>
      </w:r>
      <w:smartTag w:element="metricconverter" w:uri="urn:schemas-microsoft-com:office:smarttags">
        <w:smartTagPr>
          <w:attr w:val="11 st" w:name="ProductID"/>
        </w:smartTagPr>
        <w:r w:rsidRPr="00962D2B">
          <w:t>11 st</w:t>
        </w:r>
      </w:smartTag>
      <w:r w:rsidRPr="00962D2B">
        <w:t>. 6 OZ-a)</w:t>
      </w:r>
      <w:r w:rsidR="00E30555" w:rsidRPr="00962D2B">
        <w:tab/>
      </w:r>
      <w:r w:rsidR="00E30555" w:rsidRPr="00962D2B">
        <w:tab/>
      </w:r>
      <w:r w:rsidR="00E30555" w:rsidRPr="00962D2B">
        <w:tab/>
      </w:r>
      <w:r w:rsidR="00E30555" w:rsidRPr="00962D2B">
        <w:tab/>
      </w:r>
      <w:r w:rsidR="00E30555" w:rsidRPr="00962D2B">
        <w:tab/>
      </w:r>
      <w:r w:rsidR="00E30555" w:rsidRPr="00962D2B">
        <w:tab/>
      </w:r>
      <w:r w:rsidR="00E30555" w:rsidRPr="00962D2B">
        <w:tab/>
      </w:r>
    </w:p>
    <w:p w:rsidRDefault="00D15DD1" w:rsidR="00D15DD1">
      <w:r>
        <w:tab/>
      </w:r>
      <w:r>
        <w:tab/>
      </w:r>
      <w:r>
        <w:tab/>
      </w:r>
      <w:r>
        <w:tab/>
      </w:r>
      <w:r>
        <w:tab/>
      </w:r>
      <w:r>
        <w:tab/>
      </w:r>
      <w:r>
        <w:tab/>
      </w:r>
      <w:r>
        <w:tab/>
        <w:t>Za točnost otpravka-ovl.službenik</w:t>
      </w:r>
    </w:p>
    <w:p w:rsidRDefault="00D15DD1" w:rsidP="00D15DD1" w:rsidR="00D15DD1">
      <w:pPr>
        <w:ind w:firstLine="708" w:left="6372"/>
      </w:pPr>
      <w:r>
        <w:t>Vinka Mihalinčić</w:t>
      </w:r>
    </w:p>
    <w:p w:rsidRDefault="00804826" w:rsidP="00D7215D" w:rsidR="00AA5226" w:rsidRPr="00962D2B">
      <w:r>
        <w:t xml:space="preserve"> </w:t>
      </w:r>
    </w:p>
    <w:sectPr w:rsidSect="00AC6FD3" w:rsidR="00AA5226" w:rsidRPr="00962D2B">
      <w:headerReference w:type="even" r:id="rId10"/>
      <w:headerReference w:type="default" r:id="rId11"/>
      <w:pgSz w:h="16838" w:w="11906"/>
      <w:pgMar w:gutter="0" w:footer="709" w:header="709" w:left="1418" w:bottom="15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18F5" w:rsidR="00A718F5">
      <w:r>
        <w:separator/>
      </w:r>
    </w:p>
  </w:endnote>
  <w:endnote w:id="0" w:type="continuationSeparator">
    <w:p w:rsidRDefault="00A718F5" w:rsidR="00A718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18F5" w:rsidR="00A718F5">
      <w:r>
        <w:separator/>
      </w:r>
    </w:p>
  </w:footnote>
  <w:footnote w:id="0" w:type="continuationSeparator">
    <w:p w:rsidRDefault="00A718F5" w:rsidR="00A718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3C6F">
      <w:rPr>
        <w:rStyle w:val="Brojstranice"/>
        <w:noProof/>
      </w:rPr>
      <w:t>6</w:t>
    </w:r>
    <w:r>
      <w:rPr>
        <w:rStyle w:val="Brojstranice"/>
      </w:rPr>
      <w:fldChar w:fldCharType="end"/>
    </w:r>
  </w:p>
  <w:p w:rsidRDefault="0010461C" w:rsidR="0010461C" w:rsidRPr="00E30555">
    <w:pPr>
      <w:pStyle w:val="Zaglavlje"/>
    </w:pPr>
    <w:r>
      <w:tab/>
    </w:r>
    <w:r w:rsidRPr="00E30555">
      <w:tab/>
    </w:r>
    <w:r w:rsidR="00E30555">
      <w:t>31-ST-</w:t>
    </w:r>
    <w:r w:rsidR="008D7444">
      <w:t>641/15-</w:t>
    </w:r>
    <w:r w:rsidR="00DA123E">
      <w:t>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67D651B"/>
    <w:multiLevelType w:val="hybridMultilevel"/>
    <w:tmpl w:val="E168D18C"/>
    <w:lvl w:tplc="A3B8698E" w:ilvl="0">
      <w:start w:val="2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E217E4D"/>
    <w:multiLevelType w:val="hybridMultilevel"/>
    <w:tmpl w:val="7F1A845A"/>
    <w:lvl w:tplc="CEC264C0" w:ilvl="0">
      <w:start w:val="10"/>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9">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9B62A46"/>
    <w:multiLevelType w:val="hybridMultilevel"/>
    <w:tmpl w:val="3FA88498"/>
    <w:lvl w:tplc="51DCD68C" w:ilvl="0">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2">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3">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5">
    <w:nsid w:val="41952C81"/>
    <w:multiLevelType w:val="hybridMultilevel"/>
    <w:tmpl w:val="2E22411A"/>
    <w:lvl w:tplc="23EC608C" w:ilvl="0">
      <w:start w:val="1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7">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4EC5185F"/>
    <w:multiLevelType w:val="hybridMultilevel"/>
    <w:tmpl w:val="154A08AA"/>
    <w:lvl w:tplc="CB98FDA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F732F36"/>
    <w:multiLevelType w:val="hybridMultilevel"/>
    <w:tmpl w:val="315C0D44"/>
    <w:lvl w:tplc="975C49EC"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2">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32"/>
  </w:num>
  <w:num w:numId="3">
    <w:abstractNumId w:val="23"/>
  </w:num>
  <w:num w:numId="4">
    <w:abstractNumId w:val="2"/>
  </w:num>
  <w:num w:numId="5">
    <w:abstractNumId w:val="30"/>
  </w:num>
  <w:num w:numId="6">
    <w:abstractNumId w:val="21"/>
  </w:num>
  <w:num w:numId="7">
    <w:abstractNumId w:val="24"/>
  </w:num>
  <w:num w:numId="8">
    <w:abstractNumId w:val="28"/>
  </w:num>
  <w:num w:numId="9">
    <w:abstractNumId w:val="25"/>
  </w:num>
  <w:num w:numId="10">
    <w:abstractNumId w:val="6"/>
  </w:num>
  <w:num w:numId="11">
    <w:abstractNumId w:val="10"/>
  </w:num>
  <w:num w:numId="12">
    <w:abstractNumId w:val="4"/>
  </w:num>
  <w:num w:numId="13">
    <w:abstractNumId w:val="8"/>
  </w:num>
  <w:num w:numId="14">
    <w:abstractNumId w:val="12"/>
  </w:num>
  <w:num w:numId="15">
    <w:abstractNumId w:val="26"/>
  </w:num>
  <w:num w:numId="16">
    <w:abstractNumId w:val="27"/>
  </w:num>
  <w:num w:numId="17">
    <w:abstractNumId w:val="19"/>
  </w:num>
  <w:num w:numId="18">
    <w:abstractNumId w:val="17"/>
  </w:num>
  <w:num w:numId="19">
    <w:abstractNumId w:val="22"/>
  </w:num>
  <w:num w:numId="20">
    <w:abstractNumId w:val="18"/>
  </w:num>
  <w:num w:numId="21">
    <w:abstractNumId w:val="3"/>
  </w:num>
  <w:num w:numId="22">
    <w:abstractNumId w:val="33"/>
  </w:num>
  <w:num w:numId="23">
    <w:abstractNumId w:val="29"/>
  </w:num>
  <w:num w:numId="24">
    <w:abstractNumId w:val="13"/>
  </w:num>
  <w:num w:numId="25">
    <w:abstractNumId w:val="0"/>
  </w:num>
  <w:num w:numId="26">
    <w:abstractNumId w:val="9"/>
  </w:num>
  <w:num w:numId="27">
    <w:abstractNumId w:val="1"/>
  </w:num>
  <w:num w:numId="28">
    <w:abstractNumId w:val="16"/>
  </w:num>
  <w:num w:numId="29">
    <w:abstractNumId w:val="20"/>
  </w:num>
  <w:num w:numId="30">
    <w:abstractNumId w:val="31"/>
  </w:num>
  <w:num w:numId="31">
    <w:abstractNumId w:val="11"/>
  </w:num>
  <w:num w:numId="32">
    <w:abstractNumId w:val="5"/>
  </w:num>
  <w:num w:numId="33">
    <w:abstractNumId w:val="15"/>
  </w:num>
  <w:num w:numId="34">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42A75"/>
    <w:rsid w:val="00043A6E"/>
    <w:rsid w:val="00056AE6"/>
    <w:rsid w:val="000628CD"/>
    <w:rsid w:val="00066EFF"/>
    <w:rsid w:val="00077AFE"/>
    <w:rsid w:val="000916CA"/>
    <w:rsid w:val="000A54E2"/>
    <w:rsid w:val="000A7FD1"/>
    <w:rsid w:val="000B2DBF"/>
    <w:rsid w:val="000B767E"/>
    <w:rsid w:val="000C3FEA"/>
    <w:rsid w:val="000E67DC"/>
    <w:rsid w:val="000F7E53"/>
    <w:rsid w:val="0010461C"/>
    <w:rsid w:val="00106AF7"/>
    <w:rsid w:val="001114A2"/>
    <w:rsid w:val="00111FBF"/>
    <w:rsid w:val="0011287A"/>
    <w:rsid w:val="00117CBE"/>
    <w:rsid w:val="00121268"/>
    <w:rsid w:val="001228F2"/>
    <w:rsid w:val="0012483E"/>
    <w:rsid w:val="00130AC4"/>
    <w:rsid w:val="00131531"/>
    <w:rsid w:val="00131BD3"/>
    <w:rsid w:val="00141CFE"/>
    <w:rsid w:val="00143496"/>
    <w:rsid w:val="0015734A"/>
    <w:rsid w:val="0018332C"/>
    <w:rsid w:val="001A1206"/>
    <w:rsid w:val="001B3B6B"/>
    <w:rsid w:val="001F5A3A"/>
    <w:rsid w:val="001F763C"/>
    <w:rsid w:val="00217201"/>
    <w:rsid w:val="00222076"/>
    <w:rsid w:val="002349EC"/>
    <w:rsid w:val="00264E94"/>
    <w:rsid w:val="00273268"/>
    <w:rsid w:val="0027356B"/>
    <w:rsid w:val="002857A3"/>
    <w:rsid w:val="002A64C2"/>
    <w:rsid w:val="002C6632"/>
    <w:rsid w:val="002F5FA2"/>
    <w:rsid w:val="00307900"/>
    <w:rsid w:val="003111FC"/>
    <w:rsid w:val="00314534"/>
    <w:rsid w:val="00320D9C"/>
    <w:rsid w:val="00327920"/>
    <w:rsid w:val="003341A8"/>
    <w:rsid w:val="00341AD9"/>
    <w:rsid w:val="00350B7A"/>
    <w:rsid w:val="00355D20"/>
    <w:rsid w:val="00356D07"/>
    <w:rsid w:val="00362B3F"/>
    <w:rsid w:val="00377B26"/>
    <w:rsid w:val="00387842"/>
    <w:rsid w:val="00397207"/>
    <w:rsid w:val="003B0CE0"/>
    <w:rsid w:val="003C551E"/>
    <w:rsid w:val="003D099E"/>
    <w:rsid w:val="003D61A6"/>
    <w:rsid w:val="003E5BDA"/>
    <w:rsid w:val="003F6871"/>
    <w:rsid w:val="003F7AE1"/>
    <w:rsid w:val="003F7BF7"/>
    <w:rsid w:val="00402700"/>
    <w:rsid w:val="0040460B"/>
    <w:rsid w:val="00413A1A"/>
    <w:rsid w:val="004162ED"/>
    <w:rsid w:val="00426339"/>
    <w:rsid w:val="00444A15"/>
    <w:rsid w:val="00446B63"/>
    <w:rsid w:val="004A1287"/>
    <w:rsid w:val="004C52A6"/>
    <w:rsid w:val="004D2424"/>
    <w:rsid w:val="004D5669"/>
    <w:rsid w:val="004D57B3"/>
    <w:rsid w:val="004D64B1"/>
    <w:rsid w:val="004F73AE"/>
    <w:rsid w:val="005000A5"/>
    <w:rsid w:val="00502D64"/>
    <w:rsid w:val="00523281"/>
    <w:rsid w:val="00563A81"/>
    <w:rsid w:val="00583DEF"/>
    <w:rsid w:val="00590E54"/>
    <w:rsid w:val="005E3CED"/>
    <w:rsid w:val="00605E89"/>
    <w:rsid w:val="00630298"/>
    <w:rsid w:val="00637F34"/>
    <w:rsid w:val="00640198"/>
    <w:rsid w:val="00647E47"/>
    <w:rsid w:val="00681D79"/>
    <w:rsid w:val="00681D81"/>
    <w:rsid w:val="006867AD"/>
    <w:rsid w:val="00690D9D"/>
    <w:rsid w:val="00690FE4"/>
    <w:rsid w:val="006A3F6F"/>
    <w:rsid w:val="006C3E18"/>
    <w:rsid w:val="006C4646"/>
    <w:rsid w:val="006C7A48"/>
    <w:rsid w:val="007053D2"/>
    <w:rsid w:val="00705A86"/>
    <w:rsid w:val="00710E0B"/>
    <w:rsid w:val="00712283"/>
    <w:rsid w:val="00722E98"/>
    <w:rsid w:val="00731D8C"/>
    <w:rsid w:val="00756093"/>
    <w:rsid w:val="0075780D"/>
    <w:rsid w:val="00761F4C"/>
    <w:rsid w:val="00766646"/>
    <w:rsid w:val="007675D8"/>
    <w:rsid w:val="00771DA0"/>
    <w:rsid w:val="007746AE"/>
    <w:rsid w:val="00781D17"/>
    <w:rsid w:val="007A213D"/>
    <w:rsid w:val="007A21F7"/>
    <w:rsid w:val="007A6528"/>
    <w:rsid w:val="007B61D5"/>
    <w:rsid w:val="007D267B"/>
    <w:rsid w:val="007E1A9D"/>
    <w:rsid w:val="007E1C07"/>
    <w:rsid w:val="007F3674"/>
    <w:rsid w:val="007F3A38"/>
    <w:rsid w:val="007F4BA6"/>
    <w:rsid w:val="008001FD"/>
    <w:rsid w:val="00804826"/>
    <w:rsid w:val="008160E0"/>
    <w:rsid w:val="00830D0A"/>
    <w:rsid w:val="0085604A"/>
    <w:rsid w:val="00861B74"/>
    <w:rsid w:val="00881A0A"/>
    <w:rsid w:val="00886C01"/>
    <w:rsid w:val="008A0774"/>
    <w:rsid w:val="008A5B38"/>
    <w:rsid w:val="008D10E8"/>
    <w:rsid w:val="008D5755"/>
    <w:rsid w:val="008D7444"/>
    <w:rsid w:val="00905577"/>
    <w:rsid w:val="00911451"/>
    <w:rsid w:val="00941668"/>
    <w:rsid w:val="009533C2"/>
    <w:rsid w:val="00962D2B"/>
    <w:rsid w:val="009640AE"/>
    <w:rsid w:val="00966CB1"/>
    <w:rsid w:val="009739F9"/>
    <w:rsid w:val="00980EA8"/>
    <w:rsid w:val="009A749F"/>
    <w:rsid w:val="009A7E54"/>
    <w:rsid w:val="009B42DD"/>
    <w:rsid w:val="009C36C6"/>
    <w:rsid w:val="009E1780"/>
    <w:rsid w:val="009E7DA4"/>
    <w:rsid w:val="009F09A0"/>
    <w:rsid w:val="00A14739"/>
    <w:rsid w:val="00A15BF0"/>
    <w:rsid w:val="00A16CA1"/>
    <w:rsid w:val="00A224D4"/>
    <w:rsid w:val="00A307A2"/>
    <w:rsid w:val="00A3205C"/>
    <w:rsid w:val="00A33A3D"/>
    <w:rsid w:val="00A37A9F"/>
    <w:rsid w:val="00A41EFE"/>
    <w:rsid w:val="00A43A3C"/>
    <w:rsid w:val="00A50D79"/>
    <w:rsid w:val="00A718F5"/>
    <w:rsid w:val="00A724CA"/>
    <w:rsid w:val="00A90F53"/>
    <w:rsid w:val="00A913A2"/>
    <w:rsid w:val="00AA3C9D"/>
    <w:rsid w:val="00AA5226"/>
    <w:rsid w:val="00AC6FD3"/>
    <w:rsid w:val="00AD6C46"/>
    <w:rsid w:val="00AE119F"/>
    <w:rsid w:val="00AE48AF"/>
    <w:rsid w:val="00AF2FEC"/>
    <w:rsid w:val="00B03995"/>
    <w:rsid w:val="00B113F5"/>
    <w:rsid w:val="00B264AF"/>
    <w:rsid w:val="00B35DE0"/>
    <w:rsid w:val="00B37CCC"/>
    <w:rsid w:val="00B7776B"/>
    <w:rsid w:val="00B914AB"/>
    <w:rsid w:val="00B94605"/>
    <w:rsid w:val="00BA20A0"/>
    <w:rsid w:val="00BB20A6"/>
    <w:rsid w:val="00BB6073"/>
    <w:rsid w:val="00BF01CB"/>
    <w:rsid w:val="00BF615E"/>
    <w:rsid w:val="00C00C27"/>
    <w:rsid w:val="00C03C37"/>
    <w:rsid w:val="00C16159"/>
    <w:rsid w:val="00C21C8B"/>
    <w:rsid w:val="00C31C5D"/>
    <w:rsid w:val="00C7044B"/>
    <w:rsid w:val="00C816FC"/>
    <w:rsid w:val="00CA25EE"/>
    <w:rsid w:val="00CB3425"/>
    <w:rsid w:val="00CC0A3B"/>
    <w:rsid w:val="00CF2C45"/>
    <w:rsid w:val="00D04202"/>
    <w:rsid w:val="00D12A6C"/>
    <w:rsid w:val="00D15DD1"/>
    <w:rsid w:val="00D2227A"/>
    <w:rsid w:val="00D30EC5"/>
    <w:rsid w:val="00D55D3F"/>
    <w:rsid w:val="00D65E31"/>
    <w:rsid w:val="00D71932"/>
    <w:rsid w:val="00D7215D"/>
    <w:rsid w:val="00D94015"/>
    <w:rsid w:val="00DA123E"/>
    <w:rsid w:val="00DB11F1"/>
    <w:rsid w:val="00DB75AB"/>
    <w:rsid w:val="00DC0EFA"/>
    <w:rsid w:val="00DC22B9"/>
    <w:rsid w:val="00DE16C2"/>
    <w:rsid w:val="00DE5F36"/>
    <w:rsid w:val="00DF1E23"/>
    <w:rsid w:val="00DF1E4D"/>
    <w:rsid w:val="00E0085B"/>
    <w:rsid w:val="00E056B9"/>
    <w:rsid w:val="00E15257"/>
    <w:rsid w:val="00E30555"/>
    <w:rsid w:val="00E407F2"/>
    <w:rsid w:val="00E54915"/>
    <w:rsid w:val="00E66705"/>
    <w:rsid w:val="00E87F24"/>
    <w:rsid w:val="00EE6BB0"/>
    <w:rsid w:val="00EE7488"/>
    <w:rsid w:val="00EF39EA"/>
    <w:rsid w:val="00EF3C6F"/>
    <w:rsid w:val="00F11886"/>
    <w:rsid w:val="00F128DC"/>
    <w:rsid w:val="00F4078B"/>
    <w:rsid w:val="00F4462A"/>
    <w:rsid w:val="00F50921"/>
    <w:rsid w:val="00F54830"/>
    <w:rsid w:val="00F73315"/>
    <w:rsid w:val="00F74968"/>
    <w:rsid w:val="00F92693"/>
    <w:rsid w:val="00F92B09"/>
    <w:rsid w:val="00FA4D56"/>
    <w:rsid w:val="00FB1EFB"/>
    <w:rsid w:val="00FC2CB3"/>
    <w:rsid w:val="00FC38D7"/>
    <w:rsid w:val="00FC397C"/>
    <w:rsid w:val="00FD0DFE"/>
    <w:rsid w:val="00FE100B"/>
    <w:rsid w:val="00FE315C"/>
    <w:rsid w:val="00FF22E0"/>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111FC"/>
    <w:pPr>
      <w:ind w:left="720"/>
      <w:contextualSpacing/>
    </w:pPr>
  </w:style>
  <w:style w:styleId="Tekstrezerviranogmjesta" w:type="character">
    <w:name w:val="Placeholder Text"/>
    <w:basedOn w:val="Zadanifontodlomka"/>
    <w:uiPriority w:val="99"/>
    <w:semiHidden/>
    <w:rsid w:val="00DA123E"/>
    <w:rPr>
      <w:color w:val="808080"/>
      <w:bdr w:space="0" w:sz="0" w:color="auto" w:val="none"/>
      <w:shd w:fill="auto" w:color="auto" w:val="clear"/>
    </w:rPr>
  </w:style>
  <w:style w:customStyle="true" w:styleId="eSPISCCParagraphDefaultFont" w:type="character">
    <w:name w:val="eSPIS_CC_Paragraph Default Font"/>
    <w:basedOn w:val="Zadanifontodlomka"/>
    <w:rsid w:val="00DA12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123E"/>
    <w:rPr>
      <w:bdr w:space="0" w:sz="0" w:color="auto" w:val="none"/>
      <w:shd w:fill="FFFFCC" w:color="auto" w:val="clear"/>
      <w:lang w:val="hr-HR"/>
    </w:rPr>
  </w:style>
  <w:style w:customStyle="true" w:styleId="PozadinaSvijetloCrvena" w:type="character">
    <w:name w:val="Pozadina_SvijetloCrvena"/>
    <w:basedOn w:val="eSPISCCParagraphDefaultFont"/>
    <w:rsid w:val="00DA12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12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111FC"/>
    <w:pPr>
      <w:ind w:left="720"/>
      <w:contextualSpacing/>
    </w:pPr>
  </w:style>
  <w:style w:styleId="Tekstrezerviranogmjesta" w:type="character">
    <w:name w:val="Placeholder Text"/>
    <w:basedOn w:val="Zadanifontodlomka"/>
    <w:uiPriority w:val="99"/>
    <w:semiHidden/>
    <w:rsid w:val="00DA123E"/>
    <w:rPr>
      <w:color w:val="808080"/>
      <w:bdr w:color="auto" w:space="0" w:sz="0" w:val="none"/>
      <w:shd w:color="auto" w:fill="auto" w:val="clear"/>
    </w:rPr>
  </w:style>
  <w:style w:customStyle="1" w:styleId="eSPISCCParagraphDefaultFont" w:type="character">
    <w:name w:val="eSPIS_CC_Paragraph Default Font"/>
    <w:basedOn w:val="Zadanifontodlomka"/>
    <w:rsid w:val="00DA12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123E"/>
    <w:rPr>
      <w:bdr w:color="auto" w:space="0" w:sz="0" w:val="none"/>
      <w:shd w:color="auto" w:fill="FFFFCC" w:val="clear"/>
      <w:lang w:val="hr-HR"/>
    </w:rPr>
  </w:style>
  <w:style w:customStyle="1" w:styleId="PozadinaSvijetloCrvena" w:type="character">
    <w:name w:val="Pozadina_SvijetloCrvena"/>
    <w:basedOn w:val="eSPISCCParagraphDefaultFont"/>
    <w:rsid w:val="00DA12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12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St-641/2015-37</izvorni_sadrzaj>
    <derivirana_varijabla naziv="DomainObject.Oznaka_1">St-641/2015-37</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St-641/2015</izvorni_sadrzaj>
    <derivirana_varijabla naziv="DomainObject.Predmet.OznakaBroj_1">St-641/2015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DS CENTAR PROJEKT d.o.o.</izvorni_sadrzaj>
    <derivirana_varijabla naziv="DomainObject.Predmet.ProtustrankaFormated_1">  DS CENTAR PROJEKT d.o.o.</derivirana_varijabla>
  </DomainObject.Predmet.ProtustrankaFormated>
  <DomainObject.Predmet.ProtustrankaFormatedOIB>
    <izvorni_sadrzaj>  DS CENTAR PROJEKT d.o.o., OIB 14943921712</izvorni_sadrzaj>
    <derivirana_varijabla naziv="DomainObject.Predmet.ProtustrankaFormatedOIB_1">  DS CENTAR PROJEKT d.o.o., OIB 14943921712</derivirana_varijabla>
  </DomainObject.Predmet.ProtustrankaFormatedOIB>
  <DomainObject.Predmet.ProtustrankaFormatedWithAdress>
    <izvorni_sadrzaj> DS CENTAR PROJEKT d.o.o., Varaždinska 48/a, 10360 Sesvete</izvorni_sadrzaj>
    <derivirana_varijabla naziv="DomainObject.Predmet.ProtustrankaFormatedWithAdress_1"> DS CENTAR PROJEKT d.o.o., Varaždinska 48/a, 10360 Sesvete</derivirana_varijabla>
  </DomainObject.Predmet.ProtustrankaFormatedWithAdress>
  <DomainObject.Predmet.ProtustrankaFormatedWithAdressOIB>
    <izvorni_sadrzaj> DS CENTAR PROJEKT d.o.o., OIB 14943921712, Varaždinska 48/a, 10360 Sesvete</izvorni_sadrzaj>
    <derivirana_varijabla naziv="DomainObject.Predmet.ProtustrankaFormatedWithAdressOIB_1"> DS CENTAR PROJEKT d.o.o., OIB 14943921712, Varaždinska 48/a, 10360 Sesvete</derivirana_varijabla>
  </DomainObject.Predmet.ProtustrankaFormatedWithAdressOIB>
  <DomainObject.Predmet.ProtustrankaWithAdress>
    <izvorni_sadrzaj>DS CENTAR PROJEKT d.o.o. Varaždinska 48/a, 10360 Sesvete</izvorni_sadrzaj>
    <derivirana_varijabla naziv="DomainObject.Predmet.ProtustrankaWithAdress_1">DS CENTAR PROJEKT d.o.o. Varaždinska 48/a, 10360 Sesvete</derivirana_varijabla>
  </DomainObject.Predmet.ProtustrankaWithAdress>
  <DomainObject.Predmet.ProtustrankaWithAdressOIB>
    <izvorni_sadrzaj>DS CENTAR PROJEKT d.o.o., OIB 14943921712, Varaždinska 48/a, 10360 Sesvete</izvorni_sadrzaj>
    <derivirana_varijabla naziv="DomainObject.Predmet.ProtustrankaWithAdressOIB_1">DS CENTAR PROJEKT d.o.o., OIB 14943921712, Varaždinska 48/a, 10360 Sesvete</derivirana_varijabla>
  </DomainObject.Predmet.ProtustrankaWithAdressOIB>
  <DomainObject.Predmet.ProtustrankaNazivFormated>
    <izvorni_sadrzaj>DS CENTAR PROJEKT d.o.o.</izvorni_sadrzaj>
    <derivirana_varijabla naziv="DomainObject.Predmet.ProtustrankaNazivFormated_1">DS CENTAR PROJEKT d.o.o.</derivirana_varijabla>
  </DomainObject.Predmet.ProtustrankaNazivFormated>
  <DomainObject.Predmet.ProtustrankaNazivFormatedOIB>
    <izvorni_sadrzaj>DS CENTAR PROJEKT d.o.o., OIB 14943921712</izvorni_sadrzaj>
    <derivirana_varijabla naziv="DomainObject.Predmet.ProtustrankaNazivFormatedOIB_1">DS CENTAR PROJEKT d.o.o., OIB 14943921712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OD BUTERIN &amp; POSAVEC</izvorni_sadrzaj>
    <derivirana_varijabla naziv="DomainObject.Predmet.StrankaFormated_1">  ERSTE&amp;STEIERMÄRKISCHE BANKA d.d. zastupanog po punomoćniku OD BUTERIN &amp; POSAVEC</derivirana_varijabla>
  </DomainObject.Predmet.StrankaFormated>
  <DomainObject.Predmet.StrankaFormatedOIB>
    <izvorni_sadrzaj>  ERSTE&amp;STEIERMÄRKISCHE BANKA d.d., OIB 23057039320 zastupanog po punomoćniku OD BUTERIN &amp; POSAVEC</izvorni_sadrzaj>
    <derivirana_varijabla naziv="DomainObject.Predmet.StrankaFormatedOIB_1">  ERSTE&amp;STEIERMÄRKISCHE BANKA d.d., OIB 23057039320 zastupanog po punomoćniku OD BUTERIN &amp; POSAVEC</derivirana_varijabla>
  </DomainObject.Predmet.StrankaFormatedOIB>
  <DomainObject.Predmet.StrankaFormatedWithAdress>
    <izvorni_sadrzaj> ERSTE&amp;STEIERMÄRKISCHE BANKA d.d., Jadranski Trg 3/a, 51000 Rijeka zastupanog po punomoćniku OD BUTERIN &amp; POSAVEC</izvorni_sadrzaj>
    <derivirana_varijabla naziv="DomainObject.Predmet.StrankaFormatedWithAdress_1"> ERSTE&amp;STEIERMÄRKISCHE BANKA d.d., Jadranski Trg 3/a, 51000 Rijeka zastupanog po punomoćniku OD BUTERIN &amp; POSAVEC</derivirana_varijabla>
  </DomainObject.Predmet.StrankaFormatedWithAdress>
  <DomainObject.Predmet.StrankaFormatedWithAdressOIB>
    <izvorni_sadrzaj> ERSTE&amp;STEIERMÄRKISCHE BANKA d.d., OIB 23057039320, Jadranski Trg 3/a, 51000 Rijeka zastupanog po punomoćniku OD BUTERIN &amp; POSAVEC</izvorni_sadrzaj>
    <derivirana_varijabla naziv="DomainObject.Predmet.StrankaFormatedWithAdressOIB_1"> ERSTE&amp;STEIERMÄRKISCHE BANKA d.d., OIB 23057039320, Jadranski Trg 3/a, 51000 Rijeka zastupanog po punomoćniku OD BUTERIN &amp; POSAVEC</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ERSTE&amp;STEIERMÄRKISCHE BANKA d.d. zastupanog po punomoćniku OD BUTERIN &amp; POSAVEC</item>
    </izvorni_sadrzaj>
    <derivirana_varijabla naziv="DomainObject.Predmet.StrankaListFormated_1">
      <item>ERSTE&amp;STEIERMÄRKISCHE BANKA d.d. zastupanog po punomoćniku OD BUTERIN &amp; POSAVEC</item>
    </derivirana_varijabla>
  </DomainObject.Predmet.StrankaListFormated>
  <DomainObject.Predmet.StrankaListFormatedOIB>
    <izvorni_sadrzaj>
      <item>ERSTE&amp;STEIERMÄRKISCHE BANKA d.d., OIB 23057039320 zastupanog po punomoćniku OD BUTERIN &amp; POSAVEC</item>
    </izvorni_sadrzaj>
    <derivirana_varijabla naziv="DomainObject.Predmet.StrankaListFormatedOIB_1">
      <item>ERSTE&amp;STEIERMÄRKISCHE BANKA d.d., OIB 23057039320 zastupanog po punomoćniku OD BUTERIN &amp; POSAVEC</item>
    </derivirana_varijabla>
  </DomainObject.Predmet.StrankaListFormatedOIB>
  <DomainObject.Predmet.StrankaListFormatedWithAdress>
    <izvorni_sadrzaj>
      <item>ERSTE&amp;STEIERMÄRKISCHE BANKA d.d., Jadranski Trg 3/a, 51000 Rijeka zastupanog po punomoćniku OD BUTERIN &amp; POSAVEC</item>
    </izvorni_sadrzaj>
    <derivirana_varijabla naziv="DomainObject.Predmet.StrankaListFormatedWithAdress_1">
      <item>ERSTE&amp;STEIERMÄRKISCHE BANKA d.d., Jadranski Trg 3/a, 51000 Rijeka zastupanog po punomoćniku OD BUTERIN &amp; POSAVEC</item>
    </derivirana_varijabla>
  </DomainObject.Predmet.StrankaListFormatedWithAdress>
  <DomainObject.Predmet.StrankaListFormatedWithAdressOIB>
    <izvorni_sadrzaj>
      <item>ERSTE&amp;STEIERMÄRKISCHE BANKA d.d., OIB 23057039320, Jadranski Trg 3/a, 51000 Rijeka zastupanog po punomoćniku OD BUTERIN &amp; POSAVEC</item>
    </izvorni_sadrzaj>
    <derivirana_varijabla naziv="DomainObject.Predmet.StrankaListFormatedWithAdressOIB_1">
      <item>ERSTE&amp;STEIERMÄRKISCHE BANKA d.d., OIB 23057039320, Jadranski Trg 3/a, 51000 Rijeka zastupanog po punomoćniku OD BUTERIN &amp; POSAVEC</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DS CENTAR PROJEKT d.o.o.</item>
    </izvorni_sadrzaj>
    <derivirana_varijabla naziv="DomainObject.Predmet.ProtuStrankaListFormated_1">
      <item>DS CENTAR PROJEKT d.o.o.</item>
    </derivirana_varijabla>
  </DomainObject.Predmet.ProtuStrankaListFormated>
  <DomainObject.Predmet.ProtuStrankaListFormatedOIB>
    <izvorni_sadrzaj>
      <item>DS CENTAR PROJEKT d.o.o., OIB 14943921712</item>
    </izvorni_sadrzaj>
    <derivirana_varijabla naziv="DomainObject.Predmet.ProtuStrankaListFormatedOIB_1">
      <item>DS CENTAR PROJEKT d.o.o., OIB 14943921712</item>
    </derivirana_varijabla>
  </DomainObject.Predmet.ProtuStrankaListFormatedOIB>
  <DomainObject.Predmet.ProtuStrankaListFormatedWithAdress>
    <izvorni_sadrzaj>
      <item>DS CENTAR PROJEKT d.o.o., Varaždinska 48/a, 10360 Sesvete</item>
    </izvorni_sadrzaj>
    <derivirana_varijabla naziv="DomainObject.Predmet.ProtuStrankaListFormatedWithAdress_1">
      <item>DS CENTAR PROJEKT d.o.o., Varaždinska 48/a, 10360 Sesvete</item>
    </derivirana_varijabla>
  </DomainObject.Predmet.ProtuStrankaListFormatedWithAdress>
  <DomainObject.Predmet.ProtuStrankaListFormatedWithAdressOIB>
    <izvorni_sadrzaj>
      <item>DS CENTAR PROJEKT d.o.o., OIB 14943921712, Varaždinska 48/a, 10360 Sesvete</item>
    </izvorni_sadrzaj>
    <derivirana_varijabla naziv="DomainObject.Predmet.ProtuStrankaListFormatedWithAdressOIB_1">
      <item>DS CENTAR PROJEKT d.o.o., OIB 14943921712, Varaždinska 48/a, 10360 Sesvete</item>
    </derivirana_varijabla>
  </DomainObject.Predmet.ProtuStrankaListFormatedWithAdressOIB>
  <DomainObject.Predmet.ProtuStrankaListNazivFormated>
    <izvorni_sadrzaj>
      <item>DS CENTAR PROJEKT d.o.o.</item>
    </izvorni_sadrzaj>
    <derivirana_varijabla naziv="DomainObject.Predmet.ProtuStrankaListNazivFormated_1">
      <item>DS CENTAR PROJEKT d.o.o.</item>
    </derivirana_varijabla>
  </DomainObject.Predmet.ProtuStrankaListNazivFormated>
  <DomainObject.Predmet.ProtuStrankaListNazivFormatedOIB>
    <izvorni_sadrzaj>
      <item>DS CENTAR PROJEKT d.o.o., OIB 14943921712</item>
    </izvorni_sadrzaj>
    <derivirana_varijabla naziv="DomainObject.Predmet.ProtuStrankaListNazivFormatedOIB_1">
      <item>DS CENTAR PROJEKT d.o.o., OIB 14943921712</item>
    </derivirana_varijabla>
  </DomainObject.Predmet.ProtuStrankaListNazivFormatedOIB>
  <DomainObject.Predmet.OstaliListFormated>
    <izvorni_sadrzaj>
      <item>OD BUTERIN &amp; POSAVEC punomoćnik sudionika u postupku ERSTE&amp;STEIERMÄRKISCHE BANKA d.d.</item>
      <item>Jozo Tolić</item>
      <item>Slavko Krajinović</item>
      <item>Mirjana Zuzija</item>
    </izvorni_sadrzaj>
    <derivirana_varijabla naziv="DomainObject.Predmet.OstaliListFormated_1">
      <item>OD BUTERIN &amp; POSAVEC punomoćnik sudionika u postupku ERSTE&amp;STEIERMÄRKISCHE BANKA d.d.</item>
      <item>Jozo Tolić</item>
      <item>Slavko Krajinović</item>
      <item>Mirjana Zuzija</item>
    </derivirana_varijabla>
  </DomainObject.Predmet.OstaliListFormated>
  <DomainObject.Predmet.OstaliListFormatedOIB>
    <izvorni_sadrzaj>
      <item>OD BUTERIN &amp; POSAVEC punomoćnik sudionika u postupku ERSTE&amp;STEIERMÄRKISCHE BANKA d.d.</item>
      <item>Jozo Tolić, OIB 11172737648</item>
      <item>Slavko Krajinović, OIB 02644896521</item>
      <item>Mirjana Zuzija, OIB 26497768352</item>
    </izvorni_sadrzaj>
    <derivirana_varijabla naziv="DomainObject.Predmet.OstaliListFormatedOIB_1">
      <item>OD BUTERIN &amp; POSAVEC punomoćnik sudionika u postupku ERSTE&amp;STEIERMÄRKISCHE BANKA d.d.</item>
      <item>Jozo Tolić, OIB 11172737648</item>
      <item>Slavko Krajinović, OIB 02644896521</item>
      <item>Mirjana Zuzija, OIB 26497768352</item>
    </derivirana_varijabla>
  </DomainObject.Predmet.OstaliListFormatedOIB>
  <DomainObject.Predmet.OstaliListFormatedWithAdress>
    <izvorni_sadrzaj>
      <item>OD BUTERIN &amp; POSAVEC, Draškovićeva 82, 10000 Zagreb punomoćnik sudionika u postupku ERSTE&amp;STEIERMÄRKISCHE BANKA d.d.</item>
      <item>Jozo Tolić, Prve Poljanice 17, 10000 Zagreb</item>
      <item>Slavko Krajinović, Trakošćanska 23, 10360 Sesvete</item>
      <item>Mirjana Zuzija, Slavka Kolara 25, 10410 Velika Gorica</item>
    </izvorni_sadrzaj>
    <derivirana_varijabla naziv="DomainObject.Predmet.OstaliListFormatedWithAdress_1">
      <item>OD BUTERIN &amp; POSAVEC, Draškovićeva 82, 10000 Zagreb punomoćnik sudionika u postupku ERSTE&amp;STEIERMÄRKISCHE BANKA d.d.</item>
      <item>Jozo Tolić, Prve Poljanice 17, 10000 Zagreb</item>
      <item>Slavko Krajinović, Trakošćanska 23, 10360 Sesvete</item>
      <item>Mirjana Zuzija, Slavka Kolara 25, 10410 Velika Gorica</item>
    </derivirana_varijabla>
  </DomainObject.Predmet.OstaliListFormatedWithAdress>
  <DomainObject.Predmet.OstaliListFormatedWithAdressOIB>
    <izvorni_sadrzaj>
      <item>OD BUTERIN &amp; POSAVEC, Draškovićeva 82, 10000 Zagreb punomoćnik sudionika u postupku ERSTE&amp;STEIERMÄRKISCHE BANKA d.d.</item>
      <item>Jozo Tolić, OIB 11172737648, Prve Poljanice 17, 10000 Zagreb</item>
      <item>Slavko Krajinović, OIB 02644896521, Trakošćanska 23, 10360 Sesvete</item>
      <item>Mirjana Zuzija, OIB 26497768352, Slavka Kolara 25, 10410 Velika Gorica</item>
    </izvorni_sadrzaj>
    <derivirana_varijabla naziv="DomainObject.Predmet.OstaliListFormatedWithAdressOIB_1">
      <item>OD BUTERIN &amp; POSAVEC, Draškovićeva 82, 10000 Zagreb punomoćnik sudionika u postupku ERSTE&amp;STEIERMÄRKISCHE BANKA d.d.</item>
      <item>Jozo Tolić, OIB 11172737648, Prve Poljanice 17, 10000 Zagreb</item>
      <item>Slavko Krajinović, OIB 02644896521, Trakošćanska 23, 10360 Sesvete</item>
      <item>Mirjana Zuzija, OIB 26497768352, Slavka Kolara 25, 10410 Velika Gorica</item>
    </derivirana_varijabla>
  </DomainObject.Predmet.OstaliListFormatedWithAdressOIB>
  <DomainObject.Predmet.OstaliListNazivFormated>
    <izvorni_sadrzaj>
      <item>OD BUTERIN &amp; POSAVEC</item>
      <item>Jozo Tolić</item>
      <item>Slavko Krajinović</item>
      <item>Mirjana Zuzija</item>
    </izvorni_sadrzaj>
    <derivirana_varijabla naziv="DomainObject.Predmet.OstaliListNazivFormated_1">
      <item>OD BUTERIN &amp; POSAVEC</item>
      <item>Jozo Tolić</item>
      <item>Slavko Krajinović</item>
      <item>Mirjana Zuzija</item>
    </derivirana_varijabla>
  </DomainObject.Predmet.OstaliListNazivFormated>
  <DomainObject.Predmet.OstaliListNazivFormatedOIB>
    <izvorni_sadrzaj>
      <item>OD BUTERIN &amp; POSAVEC</item>
      <item>Jozo Tolić, OIB 11172737648</item>
      <item>Slavko Krajinović, OIB 02644896521</item>
      <item>Mirjana Zuzija, OIB 26497768352</item>
    </izvorni_sadrzaj>
    <derivirana_varijabla naziv="DomainObject.Predmet.OstaliListNazivFormatedOIB_1">
      <item>OD BUTERIN &amp; POSAVEC</item>
      <item>Jozo Tolić, OIB 11172737648</item>
      <item>Slavko Krajinović, OIB 02644896521</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St-641/2015-37</izvorni_sadrzaj>
    <derivirana_varijabla naziv="DomainObject.PoslovniBrojDokumenta_1">St-641/2015-37</derivirana_varijabla>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DS CENTAR PROJEKT d.o.o.</izvorni_sadrzaj>
    <derivirana_varijabla naziv="DomainObject.Predmet.ProtustrankaIDrugi_1">DS CENTAR PROJEKT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DS CENTAR PROJEKT d.o.o., OIB 14943921712, Varaždinska 48/a, 10360 Sesvete</izvorni_sadrzaj>
    <derivirana_varijabla naziv="DomainObject.Predmet.ProtustrankaIDrugiAdressOIB_1">DS CENTAR PROJEKT d.o.o., OIB 14943921712, Varaždinska 48/a,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DS CENTAR PROJEKT d.o.o.</item>
      <item>OD BUTERIN &amp; POSAVEC</item>
      <item>Jozo Tolić</item>
      <item>Slavko Krajinović</item>
      <item>Mirjana Zuzija</item>
    </izvorni_sadrzaj>
    <derivirana_varijabla naziv="DomainObject.Predmet.SudioniciListNaziv_1">
      <item>ERSTE&amp;STEIERMÄRKISCHE BANKA d.d.</item>
      <item>DS CENTAR PROJEKT d.o.o.</item>
      <item>OD BUTERIN &amp; POSAVEC</item>
      <item>Jozo Tolić</item>
      <item>Slavko Krajinović</item>
      <item>Mirjana Zuzija</item>
    </derivirana_varijabla>
  </DomainObject.Predmet.SudioniciListNaziv>
  <DomainObject.Predmet.SudioniciListAdressOIB>
    <izvorni_sadrzaj>
      <item>ERSTE&amp;STEIERMÄRKISCHE BANKA d.d., OIB 23057039320, Jadranski Trg 3/a,51000 Rijeka</item>
      <item>DS CENTAR PROJEKT d.o.o., OIB 14943921712, Varaždinska 48/a,10360 Sesvete</item>
      <item>OD BUTERIN &amp; POSAVEC, Draškovićeva 82,10000 Zagreb</item>
      <item>Jozo Tolić, OIB 11172737648, Prve Poljanice 17,10000 Zagreb</item>
      <item>Slavko Krajinović, OIB 02644896521, Trakošćanska 23,10360 Sesvete</item>
      <item>Mirjana Zuzija, OIB 26497768352, Slavka Kolara 25,10410 Velika Gorica</item>
    </izvorni_sadrzaj>
    <derivirana_varijabla naziv="DomainObject.Predmet.SudioniciListAdressOIB_1">
      <item>ERSTE&amp;STEIERMÄRKISCHE BANKA d.d., OIB 23057039320, Jadranski Trg 3/a,51000 Rijeka</item>
      <item>DS CENTAR PROJEKT d.o.o., OIB 14943921712, Varaždinska 48/a,10360 Sesvete</item>
      <item>OD BUTERIN &amp; POSAVEC, Draškovićeva 82,10000 Zagreb</item>
      <item>Jozo Tolić, OIB 11172737648, Prve Poljanice 17,10000 Zagreb</item>
      <item>Slavko Krajinović, OIB 02644896521, Trakošćanska 23,10360 Sesvete</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14943921712</item>
      <item>, OIB null</item>
      <item>, OIB 11172737648</item>
      <item>, OIB 02644896521</item>
      <item>, OIB 26497768352</item>
    </izvorni_sadrzaj>
    <derivirana_varijabla naziv="DomainObject.Predmet.SudioniciListNazivOIB_1">
      <item>, OIB 23057039320</item>
      <item>, OIB 14943921712</item>
      <item>, OIB null</item>
      <item>, OIB 11172737648</item>
      <item>, OIB 02644896521</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6</properties:Pages>
  <properties:Words>2328</properties:Words>
  <properties:Characters>12861</properties:Characters>
  <properties:Lines>276</properties:Lines>
  <properties:Paragraphs>159</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2016-10-10T12:21:00Z</dcterms:created>
  <dc:creator>Nada Kraljić</dc:creator>
  <cp:lastModifiedBy>Vinka Mihalinčić</cp:lastModifiedBy>
  <cp:lastPrinted>2016-04-29T08:52:00Z</cp:lastPrinted>
  <dcterms:modified xmlns:xsi="http://www.w3.org/2001/XMLSchema-instance" xsi:type="dcterms:W3CDTF">2016-10-11T11:24:00Z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St-641/2015-37 / Odluka - Zaključak - o prodaji</vt:lpwstr>
  </prop:property>
  <prop:property name="CC_coloring" pid="4" fmtid="{D5CDD505-2E9C-101B-9397-08002B2CF9AE}">
    <vt:bool>false</vt:bool>
  </prop:property>
  <prop:property name="BrojStranica" pid="5" fmtid="{D5CDD505-2E9C-101B-9397-08002B2CF9AE}">
    <vt:i4>6</vt:i4>
  </prop:property>
</prop:Properties>
</file>