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d91b" w14:paraId="7d7d91b" w:rsidRDefault="00FB7DD7" w:rsidP="00B542FA" w:rsidR="00E24718" w:rsidRPr="00904B68">
      <w:pPr>
        <w:jc w:val="both"/>
        <w15:collapsed w:val="false"/>
        <w:rPr>
          <w:sz w:val="24"/>
          <w:szCs w:val="24"/>
        </w:rPr>
      </w:pPr>
      <w:bookmarkStart w:name="_GoBack" w:id="0"/>
      <w:bookmarkEnd w:id="0"/>
      <w:r w:rsidRPr="00904B68">
        <w:rPr>
          <w:sz w:val="24"/>
          <w:szCs w:val="24"/>
        </w:rPr>
        <w:t xml:space="preserve">                  </w:t>
      </w:r>
      <w:r w:rsidR="00E24718" w:rsidRPr="00904B6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04B68">
      <w:pPr>
        <w:rPr>
          <w:sz w:val="24"/>
        </w:rPr>
      </w:pPr>
      <w:r w:rsidRPr="00904B68">
        <w:rPr>
          <w:b/>
          <w:sz w:val="24"/>
        </w:rPr>
        <w:tab/>
      </w:r>
      <w:r w:rsidRPr="00904B68">
        <w:rPr>
          <w:b/>
          <w:sz w:val="24"/>
        </w:rPr>
        <w:tab/>
      </w:r>
      <w:r w:rsidRPr="00904B68">
        <w:rPr>
          <w:b/>
          <w:sz w:val="24"/>
        </w:rPr>
        <w:tab/>
      </w:r>
      <w:r w:rsidRPr="00904B68">
        <w:rPr>
          <w:sz w:val="24"/>
        </w:rPr>
        <w:t xml:space="preserve">   </w:t>
      </w:r>
    </w:p>
    <w:tbl>
      <w:tblPr>
        <w:tblW w:type="auto" w:w="0"/>
        <w:tblInd w:type="dxa" w:w="288"/>
        <w:tblLook w:val="01E0" w:noVBand="0" w:noHBand="0" w:lastColumn="1" w:firstColumn="1" w:lastRow="1" w:firstRow="1"/>
      </w:tblPr>
      <w:tblGrid>
        <w:gridCol w:w="3060"/>
      </w:tblGrid>
      <w:tr w:rsidTr="002B1D7A" w:rsidR="00904B68" w:rsidRPr="00904B68">
        <w:tc>
          <w:tcPr>
            <w:tcW w:type="dxa" w:w="3060"/>
          </w:tcPr>
          <w:p w:rsidRDefault="00EB69EE" w:rsidP="002B1D7A" w:rsidR="00EB69EE" w:rsidRPr="00904B68">
            <w:pPr>
              <w:pStyle w:val="Naslov2"/>
              <w:rPr>
                <w:b w:val="false"/>
                <w:bCs/>
                <w:sz w:val="24"/>
              </w:rPr>
            </w:pPr>
            <w:r w:rsidRPr="00904B68">
              <w:rPr>
                <w:b w:val="false"/>
                <w:bCs/>
                <w:sz w:val="24"/>
              </w:rPr>
              <w:t>REPUBLIKA HRVATSKA</w:t>
            </w:r>
          </w:p>
          <w:p w:rsidRDefault="00EB69EE" w:rsidP="002B1D7A" w:rsidR="00EB69EE" w:rsidRPr="00904B68">
            <w:pPr>
              <w:jc w:val="center"/>
              <w:rPr>
                <w:sz w:val="24"/>
                <w:szCs w:val="24"/>
              </w:rPr>
            </w:pPr>
            <w:r w:rsidRPr="00904B68">
              <w:rPr>
                <w:sz w:val="24"/>
                <w:szCs w:val="24"/>
              </w:rPr>
              <w:t>Trgovački sud u Zagrebu</w:t>
            </w:r>
          </w:p>
          <w:p w:rsidRDefault="00EB69EE" w:rsidP="002B1D7A" w:rsidR="00EB69EE" w:rsidRPr="00904B68">
            <w:pPr>
              <w:jc w:val="center"/>
              <w:rPr>
                <w:sz w:val="24"/>
                <w:szCs w:val="24"/>
              </w:rPr>
            </w:pPr>
            <w:r w:rsidRPr="00904B68">
              <w:rPr>
                <w:sz w:val="24"/>
                <w:szCs w:val="24"/>
              </w:rPr>
              <w:t>Zagreb, Amruševa 2/II</w:t>
            </w:r>
          </w:p>
        </w:tc>
      </w:tr>
    </w:tbl>
    <w:p w:rsidRDefault="00EB69EE" w:rsidP="00E60A3E" w:rsidR="00E60A3E" w:rsidRPr="00904B68">
      <w:pPr>
        <w:rPr>
          <w:sz w:val="24"/>
          <w:szCs w:val="24"/>
        </w:rPr>
      </w:pPr>
      <w:r w:rsidRPr="00904B68">
        <w:rPr>
          <w:b/>
          <w:sz w:val="24"/>
        </w:rPr>
        <w:tab/>
      </w:r>
      <w:r w:rsidRPr="00904B68">
        <w:rPr>
          <w:b/>
          <w:sz w:val="24"/>
        </w:rPr>
        <w:tab/>
      </w:r>
      <w:r w:rsidRPr="00904B68">
        <w:rPr>
          <w:b/>
          <w:sz w:val="24"/>
        </w:rPr>
        <w:tab/>
      </w:r>
      <w:r w:rsidRPr="00904B68">
        <w:rPr>
          <w:b/>
          <w:sz w:val="24"/>
        </w:rPr>
        <w:tab/>
      </w:r>
      <w:r w:rsidRPr="00904B68">
        <w:rPr>
          <w:b/>
          <w:sz w:val="24"/>
        </w:rPr>
        <w:tab/>
      </w:r>
      <w:r w:rsidRPr="00904B68">
        <w:rPr>
          <w:b/>
          <w:sz w:val="24"/>
        </w:rPr>
        <w:tab/>
      </w:r>
      <w:r w:rsidRPr="00904B68">
        <w:rPr>
          <w:b/>
          <w:sz w:val="24"/>
        </w:rPr>
        <w:tab/>
      </w:r>
      <w:r w:rsidRPr="00904B68">
        <w:rPr>
          <w:b/>
          <w:sz w:val="24"/>
        </w:rPr>
        <w:tab/>
      </w:r>
      <w:r w:rsidRPr="00904B68">
        <w:rPr>
          <w:b/>
          <w:sz w:val="24"/>
        </w:rPr>
        <w:tab/>
      </w:r>
      <w:r w:rsidR="00E60A3E" w:rsidRPr="00904B68">
        <w:rPr>
          <w:b/>
          <w:sz w:val="24"/>
          <w:szCs w:val="24"/>
        </w:rPr>
        <w:t xml:space="preserve">  </w:t>
      </w:r>
      <w:r w:rsidR="00FB7DD7" w:rsidRPr="00904B68">
        <w:rPr>
          <w:b/>
          <w:sz w:val="24"/>
          <w:szCs w:val="24"/>
        </w:rPr>
        <w:t xml:space="preserve">               </w:t>
      </w:r>
      <w:r w:rsidR="00ED12AF" w:rsidRPr="00904B68">
        <w:rPr>
          <w:sz w:val="24"/>
          <w:szCs w:val="24"/>
        </w:rPr>
        <w:t>89</w:t>
      </w:r>
      <w:r w:rsidR="00E60A3E" w:rsidRPr="00904B68">
        <w:rPr>
          <w:sz w:val="24"/>
          <w:szCs w:val="24"/>
        </w:rPr>
        <w:t>.</w:t>
      </w:r>
      <w:r w:rsidR="00E60A3E" w:rsidRPr="00904B68">
        <w:rPr>
          <w:b/>
          <w:sz w:val="24"/>
          <w:szCs w:val="24"/>
        </w:rPr>
        <w:t xml:space="preserve"> </w:t>
      </w:r>
      <w:r w:rsidR="00E60A3E" w:rsidRPr="00904B68">
        <w:rPr>
          <w:sz w:val="24"/>
          <w:szCs w:val="24"/>
        </w:rPr>
        <w:t>St-</w:t>
      </w:r>
      <w:r w:rsidR="00784BE7" w:rsidRPr="00904B68">
        <w:rPr>
          <w:sz w:val="24"/>
          <w:szCs w:val="24"/>
        </w:rPr>
        <w:t>4112/16-8</w:t>
      </w:r>
    </w:p>
    <w:p w:rsidRDefault="00E60A3E" w:rsidP="00FB7DD7" w:rsidR="00E60A3E" w:rsidRPr="00904B68">
      <w:pPr>
        <w:jc w:val="center"/>
        <w:rPr>
          <w:sz w:val="24"/>
          <w:szCs w:val="24"/>
        </w:rPr>
      </w:pPr>
      <w:r w:rsidRPr="00904B68">
        <w:rPr>
          <w:sz w:val="24"/>
          <w:szCs w:val="24"/>
        </w:rPr>
        <w:t>R E P U B L I K A   H R V A T S K A</w:t>
      </w:r>
    </w:p>
    <w:p w:rsidRDefault="00E60A3E" w:rsidP="00FB7DD7" w:rsidR="00E60A3E" w:rsidRPr="00904B68">
      <w:pPr>
        <w:ind w:left="2880"/>
        <w:jc w:val="center"/>
        <w:rPr>
          <w:sz w:val="24"/>
          <w:szCs w:val="24"/>
        </w:rPr>
      </w:pPr>
    </w:p>
    <w:p w:rsidRDefault="00E60A3E" w:rsidP="00FB7DD7" w:rsidR="00E60A3E" w:rsidRPr="00904B68">
      <w:pPr>
        <w:jc w:val="center"/>
        <w:rPr>
          <w:sz w:val="24"/>
          <w:szCs w:val="24"/>
        </w:rPr>
      </w:pPr>
      <w:r w:rsidRPr="00904B68">
        <w:rPr>
          <w:sz w:val="24"/>
          <w:szCs w:val="24"/>
        </w:rPr>
        <w:t>R J E Š E NJ E</w:t>
      </w:r>
    </w:p>
    <w:p w:rsidRDefault="00E60A3E" w:rsidP="00E60A3E" w:rsidR="00E60A3E" w:rsidRPr="00904B68">
      <w:pPr>
        <w:jc w:val="both"/>
        <w:rPr>
          <w:sz w:val="24"/>
          <w:szCs w:val="24"/>
        </w:rPr>
      </w:pPr>
      <w:r w:rsidRPr="00904B68">
        <w:rPr>
          <w:sz w:val="24"/>
          <w:szCs w:val="24"/>
        </w:rPr>
        <w:tab/>
      </w:r>
    </w:p>
    <w:p w:rsidRDefault="00E60A3E" w:rsidP="00E22732" w:rsidR="00E60A3E" w:rsidRPr="00904B68">
      <w:pPr>
        <w:ind w:firstLine="708"/>
        <w:jc w:val="both"/>
        <w:rPr>
          <w:sz w:val="24"/>
          <w:szCs w:val="24"/>
        </w:rPr>
      </w:pPr>
      <w:r w:rsidRPr="00904B68">
        <w:rPr>
          <w:sz w:val="24"/>
          <w:szCs w:val="24"/>
          <w:lang w:val="pt-BR"/>
        </w:rPr>
        <w:t xml:space="preserve">Trgovački sud u Zagrebu, po sucu </w:t>
      </w:r>
      <w:r w:rsidR="00ED12AF" w:rsidRPr="00904B68">
        <w:rPr>
          <w:sz w:val="24"/>
          <w:szCs w:val="24"/>
          <w:lang w:val="pt-BR"/>
        </w:rPr>
        <w:t>Nikolini Dorić Hadžisejdić</w:t>
      </w:r>
      <w:r w:rsidRPr="00904B68">
        <w:rPr>
          <w:sz w:val="24"/>
          <w:szCs w:val="24"/>
          <w:lang w:val="pt-BR"/>
        </w:rPr>
        <w:t xml:space="preserve">, u stečajnom postupku u povodu prijedloga predlagatelja </w:t>
      </w:r>
      <w:r w:rsidR="00FB7DD7" w:rsidRPr="00904B68">
        <w:rPr>
          <w:sz w:val="24"/>
          <w:szCs w:val="24"/>
          <w:lang w:val="pt-BR"/>
        </w:rPr>
        <w:t xml:space="preserve">FINANCIJSKA AGENCIJA, RC Zagreb, </w:t>
      </w:r>
      <w:r w:rsidR="00FB7DD7" w:rsidRPr="00904B68">
        <w:rPr>
          <w:sz w:val="24"/>
          <w:szCs w:val="24"/>
        </w:rPr>
        <w:t>Podružnica Zagreb, Trg svibanjskih žrtava 1995. 1, OIB: 85821130368</w:t>
      </w:r>
      <w:r w:rsidRPr="00904B68">
        <w:rPr>
          <w:sz w:val="24"/>
          <w:szCs w:val="24"/>
          <w:lang w:val="pt-BR"/>
        </w:rPr>
        <w:t xml:space="preserve">, za otvaranje stečajnog postupka nad dužnikom </w:t>
      </w:r>
      <w:r w:rsidR="00784BE7" w:rsidRPr="00904B68">
        <w:rPr>
          <w:sz w:val="24"/>
          <w:szCs w:val="24"/>
          <w:lang w:val="pt-BR"/>
        </w:rPr>
        <w:t>P A V L E K A d.o.o., OIB: 00873279721, Zagreb, Nova Ves 57/a</w:t>
      </w:r>
      <w:r w:rsidRPr="00904B68">
        <w:rPr>
          <w:sz w:val="24"/>
          <w:szCs w:val="24"/>
        </w:rPr>
        <w:t xml:space="preserve">, </w:t>
      </w:r>
      <w:r w:rsidR="00784BE7" w:rsidRPr="00904B68">
        <w:rPr>
          <w:sz w:val="24"/>
          <w:szCs w:val="24"/>
        </w:rPr>
        <w:t>18. rujna</w:t>
      </w:r>
      <w:r w:rsidRPr="00904B68">
        <w:rPr>
          <w:sz w:val="24"/>
          <w:szCs w:val="24"/>
          <w:lang w:val="pt-BR"/>
        </w:rPr>
        <w:t xml:space="preserve"> 2017.</w:t>
      </w:r>
      <w:r w:rsidRPr="00904B68">
        <w:rPr>
          <w:sz w:val="24"/>
          <w:szCs w:val="24"/>
        </w:rPr>
        <w:t>,</w:t>
      </w:r>
    </w:p>
    <w:p w:rsidRDefault="00FB7DD7" w:rsidP="00EB69EE" w:rsidR="00FB7DD7" w:rsidRPr="00904B68">
      <w:pPr>
        <w:jc w:val="center"/>
        <w:rPr>
          <w:sz w:val="24"/>
        </w:rPr>
      </w:pPr>
    </w:p>
    <w:p w:rsidRDefault="00EB69EE" w:rsidP="00EB69EE" w:rsidR="00EB69EE" w:rsidRPr="00904B68">
      <w:pPr>
        <w:jc w:val="center"/>
        <w:rPr>
          <w:sz w:val="24"/>
        </w:rPr>
      </w:pPr>
      <w:r w:rsidRPr="00904B68">
        <w:rPr>
          <w:sz w:val="24"/>
        </w:rPr>
        <w:t xml:space="preserve">r i j e š i o    j e </w:t>
      </w:r>
    </w:p>
    <w:p w:rsidRDefault="00397B61" w:rsidP="00397B61" w:rsidR="00397B61" w:rsidRPr="00904B68">
      <w:pPr>
        <w:jc w:val="center"/>
        <w:rPr>
          <w:b/>
          <w:sz w:val="24"/>
        </w:rPr>
      </w:pPr>
    </w:p>
    <w:p w:rsidRDefault="00EA5223" w:rsidP="00E844B5" w:rsidR="00EB69EE" w:rsidRPr="00904B68">
      <w:pPr>
        <w:ind w:firstLine="709"/>
        <w:jc w:val="both"/>
        <w:textAlignment w:val="auto"/>
        <w:rPr>
          <w:sz w:val="24"/>
        </w:rPr>
      </w:pPr>
      <w:r w:rsidRPr="00904B68">
        <w:rPr>
          <w:sz w:val="24"/>
        </w:rPr>
        <w:t>I</w:t>
      </w:r>
      <w:r w:rsidR="00E25B65" w:rsidRPr="00904B68">
        <w:rPr>
          <w:sz w:val="24"/>
        </w:rPr>
        <w:t>.</w:t>
      </w:r>
      <w:r w:rsidRPr="00904B68">
        <w:rPr>
          <w:sz w:val="24"/>
        </w:rPr>
        <w:t xml:space="preserve"> </w:t>
      </w:r>
      <w:r w:rsidR="00EB69EE" w:rsidRPr="00904B68">
        <w:rPr>
          <w:sz w:val="24"/>
        </w:rPr>
        <w:t>Nalaže se osobi o</w:t>
      </w:r>
      <w:r w:rsidR="00E25B65" w:rsidRPr="00904B68">
        <w:rPr>
          <w:sz w:val="24"/>
        </w:rPr>
        <w:t xml:space="preserve">vlaštenoj za zastupanje </w:t>
      </w:r>
      <w:r w:rsidR="00304139" w:rsidRPr="00904B68">
        <w:rPr>
          <w:sz w:val="24"/>
        </w:rPr>
        <w:t xml:space="preserve">dužnika </w:t>
      </w:r>
      <w:r w:rsidR="00784BE7" w:rsidRPr="00904B68">
        <w:rPr>
          <w:sz w:val="24"/>
          <w:szCs w:val="24"/>
        </w:rPr>
        <w:t>Darije Pavleka, OIB: 35700753836, Novalja, Poljski put 23</w:t>
      </w:r>
      <w:r w:rsidR="003D1F30" w:rsidRPr="00904B68">
        <w:rPr>
          <w:sz w:val="24"/>
          <w:szCs w:val="24"/>
        </w:rPr>
        <w:t>,</w:t>
      </w:r>
      <w:r w:rsidR="00E81D9B" w:rsidRPr="00904B68">
        <w:rPr>
          <w:sz w:val="24"/>
          <w:szCs w:val="24"/>
        </w:rPr>
        <w:t xml:space="preserve"> </w:t>
      </w:r>
      <w:r w:rsidR="00397B61" w:rsidRPr="00904B68">
        <w:rPr>
          <w:sz w:val="24"/>
        </w:rPr>
        <w:t xml:space="preserve">u roku </w:t>
      </w:r>
      <w:r w:rsidR="0013643E" w:rsidRPr="00904B68">
        <w:rPr>
          <w:sz w:val="24"/>
        </w:rPr>
        <w:t>8</w:t>
      </w:r>
      <w:r w:rsidR="00397B61" w:rsidRPr="00904B68">
        <w:rPr>
          <w:sz w:val="24"/>
        </w:rPr>
        <w:t xml:space="preserve"> dana</w:t>
      </w:r>
      <w:r w:rsidR="00EB69EE" w:rsidRPr="00904B68">
        <w:rPr>
          <w:sz w:val="24"/>
        </w:rPr>
        <w:t xml:space="preserve"> od dostave ovog rješenja platiti:</w:t>
      </w:r>
    </w:p>
    <w:p w:rsidRDefault="00EB69EE" w:rsidP="00290018" w:rsidR="00EB69EE" w:rsidRPr="00904B68">
      <w:pPr>
        <w:adjustRightInd/>
        <w:ind w:firstLine="708"/>
        <w:jc w:val="both"/>
        <w:rPr>
          <w:sz w:val="24"/>
          <w:szCs w:val="24"/>
        </w:rPr>
      </w:pPr>
      <w:r w:rsidRPr="00904B68">
        <w:rPr>
          <w:sz w:val="24"/>
          <w:szCs w:val="24"/>
        </w:rPr>
        <w:t>-</w:t>
      </w:r>
      <w:r w:rsidR="00E844B5" w:rsidRPr="00904B68">
        <w:rPr>
          <w:sz w:val="24"/>
          <w:szCs w:val="24"/>
        </w:rPr>
        <w:t xml:space="preserve"> </w:t>
      </w:r>
      <w:r w:rsidRPr="00904B68">
        <w:rPr>
          <w:sz w:val="24"/>
          <w:szCs w:val="24"/>
        </w:rPr>
        <w:t xml:space="preserve">predujam u iznosu 1.000,00 kn </w:t>
      </w:r>
      <w:r w:rsidR="00001213" w:rsidRPr="00904B68">
        <w:rPr>
          <w:sz w:val="24"/>
          <w:szCs w:val="24"/>
        </w:rPr>
        <w:t>u Fond</w:t>
      </w:r>
      <w:r w:rsidRPr="00904B68">
        <w:rPr>
          <w:sz w:val="24"/>
          <w:szCs w:val="24"/>
        </w:rPr>
        <w:t xml:space="preserve"> za namirenje troškova stečajnog postupka na račun </w:t>
      </w:r>
      <w:r w:rsidR="005372D7" w:rsidRPr="00904B68">
        <w:rPr>
          <w:sz w:val="24"/>
          <w:szCs w:val="24"/>
        </w:rPr>
        <w:t xml:space="preserve">Trgovačkog suda u Zagrebu </w:t>
      </w:r>
      <w:r w:rsidRPr="00904B68">
        <w:rPr>
          <w:sz w:val="24"/>
          <w:szCs w:val="24"/>
        </w:rPr>
        <w:t>IBAN HR9223900011300000460, model 05, poziv na broj 2001</w:t>
      </w:r>
      <w:r w:rsidR="008F512C" w:rsidRPr="00904B68">
        <w:rPr>
          <w:sz w:val="24"/>
          <w:szCs w:val="24"/>
        </w:rPr>
        <w:t>-</w:t>
      </w:r>
      <w:r w:rsidR="00784BE7" w:rsidRPr="00904B68">
        <w:rPr>
          <w:sz w:val="24"/>
          <w:szCs w:val="24"/>
        </w:rPr>
        <w:t>4112</w:t>
      </w:r>
      <w:r w:rsidR="008F512C" w:rsidRPr="00904B68">
        <w:rPr>
          <w:sz w:val="24"/>
          <w:szCs w:val="24"/>
        </w:rPr>
        <w:t>-1</w:t>
      </w:r>
      <w:r w:rsidR="008F2517" w:rsidRPr="00904B68">
        <w:rPr>
          <w:sz w:val="24"/>
          <w:szCs w:val="24"/>
        </w:rPr>
        <w:t>6</w:t>
      </w:r>
      <w:r w:rsidRPr="00904B68">
        <w:rPr>
          <w:sz w:val="24"/>
          <w:szCs w:val="24"/>
        </w:rPr>
        <w:t>.</w:t>
      </w:r>
    </w:p>
    <w:p w:rsidRDefault="00FA03EC" w:rsidP="00290018" w:rsidR="00FA03EC" w:rsidRPr="00904B68">
      <w:pPr>
        <w:adjustRightInd/>
        <w:ind w:firstLine="708"/>
        <w:jc w:val="both"/>
        <w:rPr>
          <w:sz w:val="24"/>
          <w:szCs w:val="24"/>
        </w:rPr>
      </w:pPr>
    </w:p>
    <w:p w:rsidRDefault="00997DE1" w:rsidP="00761453" w:rsidR="00761453" w:rsidRPr="00904B68">
      <w:pPr>
        <w:ind w:firstLine="708"/>
        <w:jc w:val="both"/>
        <w:rPr>
          <w:sz w:val="24"/>
          <w:szCs w:val="24"/>
        </w:rPr>
      </w:pPr>
      <w:r w:rsidRPr="00904B68">
        <w:rPr>
          <w:sz w:val="24"/>
          <w:szCs w:val="24"/>
        </w:rPr>
        <w:t xml:space="preserve">II. </w:t>
      </w:r>
      <w:r w:rsidR="00761453" w:rsidRPr="00904B68">
        <w:rPr>
          <w:sz w:val="24"/>
          <w:szCs w:val="24"/>
        </w:rPr>
        <w:t xml:space="preserve">Ako obveznik plaćanja predujma iz točke I. </w:t>
      </w:r>
      <w:r w:rsidR="008B3E73" w:rsidRPr="00904B68">
        <w:rPr>
          <w:sz w:val="24"/>
          <w:szCs w:val="24"/>
        </w:rPr>
        <w:t xml:space="preserve">izreke </w:t>
      </w:r>
      <w:r w:rsidR="00761453" w:rsidRPr="00904B68">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04B68">
        <w:rPr>
          <w:sz w:val="24"/>
          <w:szCs w:val="24"/>
        </w:rPr>
        <w:t xml:space="preserve">ga </w:t>
      </w:r>
      <w:r w:rsidR="00761453" w:rsidRPr="00904B68">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04B68">
      <w:pPr>
        <w:ind w:firstLine="708"/>
        <w:jc w:val="both"/>
        <w:rPr>
          <w:sz w:val="24"/>
          <w:szCs w:val="24"/>
        </w:rPr>
      </w:pPr>
    </w:p>
    <w:p w:rsidRDefault="00997DE1" w:rsidP="00761453" w:rsidR="00761453" w:rsidRPr="00904B68">
      <w:pPr>
        <w:ind w:firstLine="708"/>
        <w:jc w:val="both"/>
        <w:rPr>
          <w:sz w:val="24"/>
          <w:szCs w:val="24"/>
        </w:rPr>
      </w:pPr>
      <w:r w:rsidRPr="00904B68">
        <w:rPr>
          <w:sz w:val="24"/>
          <w:szCs w:val="24"/>
        </w:rPr>
        <w:t xml:space="preserve">III. </w:t>
      </w:r>
      <w:r w:rsidR="00761453" w:rsidRPr="00904B68">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84BE7" w:rsidRPr="00904B68">
        <w:rPr>
          <w:sz w:val="24"/>
          <w:szCs w:val="24"/>
        </w:rPr>
        <w:t>35700753836</w:t>
      </w:r>
      <w:r w:rsidR="00761453" w:rsidRPr="00904B68">
        <w:rPr>
          <w:sz w:val="24"/>
          <w:szCs w:val="24"/>
        </w:rPr>
        <w:t>).</w:t>
      </w:r>
    </w:p>
    <w:p w:rsidRDefault="00FA03EC" w:rsidP="00761453" w:rsidR="00FA03EC" w:rsidRPr="00904B68">
      <w:pPr>
        <w:ind w:firstLine="708"/>
        <w:jc w:val="both"/>
        <w:rPr>
          <w:sz w:val="24"/>
          <w:szCs w:val="24"/>
        </w:rPr>
      </w:pPr>
    </w:p>
    <w:p w:rsidRDefault="00997DE1" w:rsidP="00761453" w:rsidR="00761453" w:rsidRPr="00904B68">
      <w:pPr>
        <w:ind w:firstLine="708"/>
        <w:jc w:val="both"/>
        <w:rPr>
          <w:sz w:val="24"/>
          <w:szCs w:val="24"/>
        </w:rPr>
      </w:pPr>
      <w:r w:rsidRPr="00904B68">
        <w:rPr>
          <w:sz w:val="24"/>
          <w:szCs w:val="24"/>
        </w:rPr>
        <w:t xml:space="preserve">IV. </w:t>
      </w:r>
      <w:r w:rsidR="00761453" w:rsidRPr="00904B68">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904B68">
        <w:rPr>
          <w:sz w:val="24"/>
          <w:szCs w:val="24"/>
        </w:rPr>
        <w:t xml:space="preserve">račun Trgovačkog suda u Zagrebu </w:t>
      </w:r>
      <w:r w:rsidR="00761453" w:rsidRPr="00904B68">
        <w:rPr>
          <w:sz w:val="24"/>
          <w:szCs w:val="24"/>
        </w:rPr>
        <w:t>IBAN HR9223900011300000460, model 05, poziv na broj 2001-</w:t>
      </w:r>
      <w:r w:rsidR="00784BE7" w:rsidRPr="00904B68">
        <w:rPr>
          <w:sz w:val="24"/>
          <w:szCs w:val="24"/>
        </w:rPr>
        <w:t>4112</w:t>
      </w:r>
      <w:r w:rsidR="00761453" w:rsidRPr="00904B68">
        <w:rPr>
          <w:sz w:val="24"/>
          <w:szCs w:val="24"/>
        </w:rPr>
        <w:t>-16.</w:t>
      </w:r>
    </w:p>
    <w:p w:rsidRDefault="00FA03EC" w:rsidP="00761453" w:rsidR="00FA03EC" w:rsidRPr="00904B68">
      <w:pPr>
        <w:ind w:firstLine="708"/>
        <w:jc w:val="both"/>
        <w:rPr>
          <w:sz w:val="24"/>
          <w:szCs w:val="24"/>
        </w:rPr>
      </w:pPr>
    </w:p>
    <w:p w:rsidRDefault="00997DE1" w:rsidP="00761453" w:rsidR="00761453" w:rsidRPr="00904B68">
      <w:pPr>
        <w:ind w:firstLine="708"/>
        <w:jc w:val="both"/>
        <w:rPr>
          <w:sz w:val="24"/>
          <w:szCs w:val="24"/>
        </w:rPr>
      </w:pPr>
      <w:r w:rsidRPr="00904B68">
        <w:rPr>
          <w:sz w:val="24"/>
          <w:szCs w:val="24"/>
        </w:rPr>
        <w:t xml:space="preserve">V. </w:t>
      </w:r>
      <w:r w:rsidR="00761453" w:rsidRPr="00904B68">
        <w:rPr>
          <w:sz w:val="24"/>
          <w:szCs w:val="24"/>
        </w:rPr>
        <w:t xml:space="preserve">Ako Financijska agencija </w:t>
      </w:r>
      <w:r w:rsidR="00FB7DD7" w:rsidRPr="00904B68">
        <w:rPr>
          <w:sz w:val="24"/>
          <w:szCs w:val="24"/>
        </w:rPr>
        <w:t>u</w:t>
      </w:r>
      <w:r w:rsidR="00761453" w:rsidRPr="00904B68">
        <w:rPr>
          <w:sz w:val="24"/>
          <w:szCs w:val="24"/>
        </w:rPr>
        <w:t xml:space="preserve"> roku od godine dana od primitka ovog rješenja ne provede ovrhu na novčanim sredstvima i oročenim novčanim sredstvima obveznika </w:t>
      </w:r>
      <w:r w:rsidR="00FF082D" w:rsidRPr="00904B68">
        <w:rPr>
          <w:sz w:val="24"/>
          <w:szCs w:val="24"/>
        </w:rPr>
        <w:t xml:space="preserve">plaćanja predujma </w:t>
      </w:r>
      <w:r w:rsidR="00761453" w:rsidRPr="00904B68">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904B68">
        <w:rPr>
          <w:sz w:val="24"/>
          <w:szCs w:val="24"/>
        </w:rPr>
        <w:t xml:space="preserve">plaćanja </w:t>
      </w:r>
      <w:r w:rsidR="00FF082D" w:rsidRPr="00904B68">
        <w:rPr>
          <w:sz w:val="24"/>
          <w:szCs w:val="24"/>
        </w:rPr>
        <w:lastRenderedPageBreak/>
        <w:t xml:space="preserve">predujma </w:t>
      </w:r>
      <w:r w:rsidR="00761453" w:rsidRPr="00904B68">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04B68">
      <w:pPr>
        <w:ind w:firstLine="708"/>
        <w:jc w:val="both"/>
        <w:rPr>
          <w:sz w:val="24"/>
          <w:szCs w:val="24"/>
        </w:rPr>
      </w:pPr>
      <w:r w:rsidRPr="00904B68">
        <w:rPr>
          <w:sz w:val="24"/>
          <w:szCs w:val="24"/>
        </w:rPr>
        <w:t xml:space="preserve"> </w:t>
      </w:r>
    </w:p>
    <w:p w:rsidRDefault="00397B61" w:rsidP="00397B61" w:rsidR="00397B61" w:rsidRPr="00904B68">
      <w:pPr>
        <w:ind w:hanging="720" w:left="720"/>
        <w:jc w:val="center"/>
        <w:rPr>
          <w:sz w:val="24"/>
        </w:rPr>
      </w:pPr>
      <w:r w:rsidRPr="00904B68">
        <w:rPr>
          <w:sz w:val="24"/>
        </w:rPr>
        <w:t>Obrazloženje</w:t>
      </w:r>
    </w:p>
    <w:p w:rsidRDefault="00E52B02" w:rsidP="00397B61" w:rsidR="00E52B02" w:rsidRPr="00904B68">
      <w:pPr>
        <w:ind w:hanging="720" w:left="720"/>
        <w:jc w:val="center"/>
        <w:rPr>
          <w:sz w:val="24"/>
        </w:rPr>
      </w:pPr>
    </w:p>
    <w:p w:rsidRDefault="009E3173" w:rsidP="009E3173" w:rsidR="003B5A76" w:rsidRPr="00904B68">
      <w:pPr>
        <w:ind w:firstLine="708"/>
        <w:jc w:val="both"/>
        <w:rPr>
          <w:sz w:val="24"/>
          <w:szCs w:val="24"/>
        </w:rPr>
      </w:pPr>
      <w:r w:rsidRPr="00904B68">
        <w:rPr>
          <w:sz w:val="24"/>
          <w:szCs w:val="24"/>
        </w:rPr>
        <w:t xml:space="preserve">Financijska agencija, Regionalni centar Zagreb, podnijela je ovom sudu prijedlog za otvaranje stečajnog postupka nad dužnikom </w:t>
      </w:r>
      <w:r w:rsidR="00784BE7" w:rsidRPr="00904B68">
        <w:rPr>
          <w:sz w:val="24"/>
          <w:szCs w:val="24"/>
          <w:lang w:val="pt-BR"/>
        </w:rPr>
        <w:t>P A V L E K A d.o.o., OIB: 00873279721, Zagreb, Nova Ves 57/a</w:t>
      </w:r>
      <w:r w:rsidR="0063375F" w:rsidRPr="00904B68">
        <w:rPr>
          <w:sz w:val="24"/>
          <w:szCs w:val="24"/>
        </w:rPr>
        <w:t xml:space="preserve">, </w:t>
      </w:r>
      <w:r w:rsidR="0063375F" w:rsidRPr="00904B68">
        <w:rPr>
          <w:sz w:val="24"/>
          <w:szCs w:val="24"/>
          <w:lang w:val="pt-BR"/>
        </w:rPr>
        <w:t xml:space="preserve">na temelju čl. 444. st. 2. Stečajnog zakona </w:t>
      </w:r>
      <w:r w:rsidR="0063375F" w:rsidRPr="00904B68">
        <w:rPr>
          <w:sz w:val="24"/>
          <w:szCs w:val="24"/>
        </w:rPr>
        <w:t>(„Narodne novine“ broj 71/15, dalje: SZ)</w:t>
      </w:r>
      <w:r w:rsidR="003B5A76" w:rsidRPr="00904B68">
        <w:rPr>
          <w:sz w:val="24"/>
          <w:szCs w:val="24"/>
        </w:rPr>
        <w:t>.</w:t>
      </w:r>
    </w:p>
    <w:p w:rsidRDefault="00D969C0" w:rsidP="00D969C0" w:rsidR="00D969C0" w:rsidRPr="00904B68">
      <w:pPr>
        <w:ind w:firstLine="708"/>
        <w:jc w:val="both"/>
        <w:rPr>
          <w:sz w:val="24"/>
          <w:szCs w:val="24"/>
        </w:rPr>
      </w:pPr>
      <w:r w:rsidRPr="00904B68">
        <w:rPr>
          <w:sz w:val="24"/>
          <w:szCs w:val="24"/>
        </w:rPr>
        <w:t>Sud je na temelju odredbe čl. 115. st. 1. SZ-a pokrenuo prethodni postupak nad dužnikom.</w:t>
      </w:r>
    </w:p>
    <w:p w:rsidRDefault="0063375F" w:rsidP="00FF7950" w:rsidR="00FF7950" w:rsidRPr="00904B68">
      <w:pPr>
        <w:ind w:firstLine="709"/>
        <w:jc w:val="both"/>
        <w:rPr>
          <w:sz w:val="24"/>
        </w:rPr>
      </w:pPr>
      <w:r w:rsidRPr="00904B68">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784BE7" w:rsidRPr="00904B68">
        <w:rPr>
          <w:sz w:val="24"/>
          <w:szCs w:val="24"/>
        </w:rPr>
        <w:t>148</w:t>
      </w:r>
      <w:r w:rsidRPr="00904B68">
        <w:rPr>
          <w:sz w:val="24"/>
          <w:szCs w:val="24"/>
        </w:rPr>
        <w:t xml:space="preserve"> dana, u ukupnom iznosu od </w:t>
      </w:r>
      <w:r w:rsidR="00784BE7" w:rsidRPr="00904B68">
        <w:rPr>
          <w:sz w:val="24"/>
          <w:szCs w:val="24"/>
        </w:rPr>
        <w:t>17.799,49</w:t>
      </w:r>
      <w:r w:rsidRPr="00904B68">
        <w:rPr>
          <w:sz w:val="24"/>
          <w:szCs w:val="24"/>
        </w:rPr>
        <w:t xml:space="preserve"> kn, kao i da dužnik ima </w:t>
      </w:r>
      <w:r w:rsidR="00784BE7" w:rsidRPr="00904B68">
        <w:rPr>
          <w:sz w:val="24"/>
          <w:szCs w:val="24"/>
        </w:rPr>
        <w:t>2</w:t>
      </w:r>
      <w:r w:rsidRPr="00904B68">
        <w:rPr>
          <w:sz w:val="24"/>
          <w:szCs w:val="24"/>
        </w:rPr>
        <w:t xml:space="preserve"> zaposlen</w:t>
      </w:r>
      <w:r w:rsidR="00784BE7" w:rsidRPr="00904B68">
        <w:rPr>
          <w:sz w:val="24"/>
          <w:szCs w:val="24"/>
        </w:rPr>
        <w:t>ih</w:t>
      </w:r>
      <w:r w:rsidRPr="00904B68">
        <w:rPr>
          <w:sz w:val="24"/>
          <w:szCs w:val="24"/>
        </w:rPr>
        <w:t>.</w:t>
      </w:r>
      <w:r w:rsidR="00FF7950" w:rsidRPr="00904B68">
        <w:rPr>
          <w:sz w:val="24"/>
          <w:szCs w:val="24"/>
        </w:rPr>
        <w:t xml:space="preserve"> Uvidom u  Potvrdu o neizvršenim osnovama za plaćanje (list </w:t>
      </w:r>
      <w:r w:rsidR="00784BE7" w:rsidRPr="00904B68">
        <w:rPr>
          <w:sz w:val="24"/>
          <w:szCs w:val="24"/>
        </w:rPr>
        <w:t>8</w:t>
      </w:r>
      <w:r w:rsidR="00FF7950" w:rsidRPr="00904B68">
        <w:rPr>
          <w:sz w:val="24"/>
          <w:szCs w:val="24"/>
        </w:rPr>
        <w:t xml:space="preserve"> spisa) utvrđeno je da na dan </w:t>
      </w:r>
      <w:r w:rsidR="00784BE7" w:rsidRPr="00904B68">
        <w:rPr>
          <w:sz w:val="24"/>
          <w:szCs w:val="24"/>
        </w:rPr>
        <w:t>7. veljače</w:t>
      </w:r>
      <w:r w:rsidR="00FF7950" w:rsidRPr="00904B68">
        <w:rPr>
          <w:sz w:val="24"/>
          <w:szCs w:val="24"/>
        </w:rPr>
        <w:t xml:space="preserve"> 2017. dužnik u Očevidniku redoslijeda osnova za plaćanje ima evidentirane neizvršene osnove za plaćanje u neprekinutom razdoblju od </w:t>
      </w:r>
      <w:r w:rsidR="00904B68" w:rsidRPr="00904B68">
        <w:rPr>
          <w:sz w:val="24"/>
          <w:szCs w:val="24"/>
        </w:rPr>
        <w:t>822</w:t>
      </w:r>
      <w:r w:rsidR="00FF7950" w:rsidRPr="00904B68">
        <w:rPr>
          <w:sz w:val="24"/>
          <w:szCs w:val="24"/>
        </w:rPr>
        <w:t xml:space="preserve"> dana. </w:t>
      </w:r>
      <w:r w:rsidR="00FF7950" w:rsidRPr="00904B68">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904B68">
      <w:pPr>
        <w:ind w:firstLine="708"/>
        <w:jc w:val="both"/>
        <w:rPr>
          <w:sz w:val="24"/>
        </w:rPr>
      </w:pPr>
      <w:r w:rsidRPr="00904B68">
        <w:rPr>
          <w:sz w:val="24"/>
        </w:rPr>
        <w:t>I</w:t>
      </w:r>
      <w:r w:rsidR="00B34E86" w:rsidRPr="00904B68">
        <w:rPr>
          <w:sz w:val="24"/>
        </w:rPr>
        <w:t xml:space="preserve">z obavijesti Financijske agencije </w:t>
      </w:r>
      <w:r w:rsidR="00CE2530" w:rsidRPr="00904B68">
        <w:rPr>
          <w:sz w:val="24"/>
        </w:rPr>
        <w:t>(čl. 112. st. 5. SZ)</w:t>
      </w:r>
      <w:r w:rsidR="0022128F" w:rsidRPr="00904B68">
        <w:rPr>
          <w:sz w:val="24"/>
        </w:rPr>
        <w:t xml:space="preserve">, </w:t>
      </w:r>
      <w:r w:rsidR="00B34E86" w:rsidRPr="00904B68">
        <w:rPr>
          <w:sz w:val="24"/>
        </w:rPr>
        <w:t xml:space="preserve">proizlazi kako u konkretnom slučaju </w:t>
      </w:r>
      <w:r w:rsidR="002975FA" w:rsidRPr="00904B68">
        <w:rPr>
          <w:sz w:val="24"/>
        </w:rPr>
        <w:t>nisu osigurana sredstva za namirenje troškova stečajnoga postupka</w:t>
      </w:r>
      <w:r w:rsidR="002C22F0" w:rsidRPr="00904B68">
        <w:rPr>
          <w:sz w:val="24"/>
        </w:rPr>
        <w:t xml:space="preserve"> (list </w:t>
      </w:r>
      <w:r w:rsidR="00904B68" w:rsidRPr="00904B68">
        <w:rPr>
          <w:sz w:val="24"/>
        </w:rPr>
        <w:t>9</w:t>
      </w:r>
      <w:r w:rsidR="002C22F0" w:rsidRPr="00904B68">
        <w:rPr>
          <w:sz w:val="24"/>
        </w:rPr>
        <w:t xml:space="preserve"> spisa)</w:t>
      </w:r>
      <w:r w:rsidR="002975FA" w:rsidRPr="00904B68">
        <w:rPr>
          <w:sz w:val="24"/>
        </w:rPr>
        <w:t xml:space="preserve">. </w:t>
      </w:r>
    </w:p>
    <w:p w:rsidRDefault="00543245" w:rsidP="004D0025" w:rsidR="00F46B71" w:rsidRPr="00904B68">
      <w:pPr>
        <w:ind w:firstLine="709"/>
        <w:jc w:val="both"/>
        <w:rPr>
          <w:sz w:val="24"/>
          <w:szCs w:val="24"/>
        </w:rPr>
      </w:pPr>
      <w:r w:rsidRPr="00904B68">
        <w:rPr>
          <w:sz w:val="24"/>
        </w:rPr>
        <w:t xml:space="preserve">Uzevši u obzir navedeno, sud je, na temelju odredbe čl. 113. st. 1. SZ-a, </w:t>
      </w:r>
      <w:r w:rsidR="00F46B71" w:rsidRPr="00904B68">
        <w:rPr>
          <w:sz w:val="24"/>
          <w:szCs w:val="24"/>
        </w:rPr>
        <w:t>naložio osobi ovlaštenoj za zastupanje dužnika plaćanje predujma za namirenje troškova stečajnog postupka</w:t>
      </w:r>
      <w:r w:rsidR="00FD1D9C" w:rsidRPr="00904B68">
        <w:rPr>
          <w:sz w:val="24"/>
          <w:szCs w:val="24"/>
        </w:rPr>
        <w:t xml:space="preserve"> u iznosu od 1.000,00 kn </w:t>
      </w:r>
      <w:r w:rsidR="00FA03EC" w:rsidRPr="00904B68">
        <w:rPr>
          <w:sz w:val="24"/>
          <w:szCs w:val="24"/>
        </w:rPr>
        <w:t xml:space="preserve">čija je visina </w:t>
      </w:r>
      <w:r w:rsidR="00FD1D9C" w:rsidRPr="00904B68">
        <w:rPr>
          <w:sz w:val="24"/>
          <w:szCs w:val="24"/>
        </w:rPr>
        <w:t>propisan</w:t>
      </w:r>
      <w:r w:rsidR="00FA03EC" w:rsidRPr="00904B68">
        <w:rPr>
          <w:sz w:val="24"/>
          <w:szCs w:val="24"/>
        </w:rPr>
        <w:t>a</w:t>
      </w:r>
      <w:r w:rsidR="00FD1D9C" w:rsidRPr="00904B68">
        <w:rPr>
          <w:sz w:val="24"/>
          <w:szCs w:val="24"/>
        </w:rPr>
        <w:t xml:space="preserve"> odredbom čl. 114. st. 1. SZ-a (točka I. izreke ovog rješenja).</w:t>
      </w:r>
    </w:p>
    <w:p w:rsidRDefault="00C51FFD" w:rsidP="00C51FFD" w:rsidR="00C51FFD" w:rsidRPr="00904B68">
      <w:pPr>
        <w:ind w:firstLine="709"/>
        <w:jc w:val="both"/>
        <w:rPr>
          <w:sz w:val="24"/>
          <w:szCs w:val="24"/>
        </w:rPr>
      </w:pPr>
      <w:r w:rsidRPr="00904B68">
        <w:rPr>
          <w:sz w:val="24"/>
          <w:szCs w:val="24"/>
        </w:rPr>
        <w:t>O</w:t>
      </w:r>
      <w:r w:rsidR="00CF5627" w:rsidRPr="00904B68">
        <w:rPr>
          <w:sz w:val="24"/>
          <w:szCs w:val="24"/>
        </w:rPr>
        <w:t>dluke</w:t>
      </w:r>
      <w:r w:rsidRPr="00904B68">
        <w:rPr>
          <w:sz w:val="24"/>
          <w:szCs w:val="24"/>
        </w:rPr>
        <w:t xml:space="preserve"> iz točke II. </w:t>
      </w:r>
      <w:r w:rsidR="00CF5627" w:rsidRPr="00904B68">
        <w:rPr>
          <w:sz w:val="24"/>
          <w:szCs w:val="24"/>
        </w:rPr>
        <w:t xml:space="preserve">i V. </w:t>
      </w:r>
      <w:r w:rsidRPr="00904B68">
        <w:rPr>
          <w:sz w:val="24"/>
          <w:szCs w:val="24"/>
        </w:rPr>
        <w:t>izreke</w:t>
      </w:r>
      <w:r w:rsidR="00E14BDF" w:rsidRPr="00904B68">
        <w:rPr>
          <w:sz w:val="24"/>
          <w:szCs w:val="24"/>
        </w:rPr>
        <w:t xml:space="preserve"> </w:t>
      </w:r>
      <w:r w:rsidR="007E0413" w:rsidRPr="00904B68">
        <w:rPr>
          <w:sz w:val="24"/>
          <w:szCs w:val="24"/>
        </w:rPr>
        <w:t xml:space="preserve">ovog rješenja </w:t>
      </w:r>
      <w:r w:rsidR="00E14BDF" w:rsidRPr="00904B68">
        <w:rPr>
          <w:sz w:val="24"/>
          <w:szCs w:val="24"/>
        </w:rPr>
        <w:t xml:space="preserve">temelje </w:t>
      </w:r>
      <w:r w:rsidR="0087588A" w:rsidRPr="00904B68">
        <w:rPr>
          <w:sz w:val="24"/>
          <w:szCs w:val="24"/>
        </w:rPr>
        <w:t>se na odredbama</w:t>
      </w:r>
      <w:r w:rsidR="00F66DAA" w:rsidRPr="00904B68">
        <w:rPr>
          <w:sz w:val="24"/>
          <w:szCs w:val="24"/>
        </w:rPr>
        <w:t xml:space="preserve"> čl. </w:t>
      </w:r>
      <w:r w:rsidR="00CB2F1F" w:rsidRPr="00904B68">
        <w:rPr>
          <w:sz w:val="24"/>
          <w:szCs w:val="24"/>
        </w:rPr>
        <w:t xml:space="preserve">10. </w:t>
      </w:r>
      <w:r w:rsidR="00C1364E" w:rsidRPr="00904B68">
        <w:rPr>
          <w:sz w:val="24"/>
          <w:szCs w:val="24"/>
        </w:rPr>
        <w:t xml:space="preserve"> </w:t>
      </w:r>
      <w:r w:rsidR="00CB2F1F" w:rsidRPr="00904B68">
        <w:rPr>
          <w:sz w:val="24"/>
          <w:szCs w:val="24"/>
        </w:rPr>
        <w:t>st. 7., 8. i 9.</w:t>
      </w:r>
      <w:r w:rsidR="00CC35E1" w:rsidRPr="00904B68">
        <w:rPr>
          <w:sz w:val="24"/>
          <w:szCs w:val="24"/>
        </w:rPr>
        <w:t xml:space="preserve"> Zakona o parničnom postupku ("Narodne </w:t>
      </w:r>
      <w:r w:rsidR="008B3006" w:rsidRPr="00904B68">
        <w:rPr>
          <w:sz w:val="24"/>
          <w:szCs w:val="24"/>
        </w:rPr>
        <w:t>n</w:t>
      </w:r>
      <w:r w:rsidR="00CB2F1F" w:rsidRPr="00904B68">
        <w:rPr>
          <w:sz w:val="24"/>
          <w:szCs w:val="24"/>
        </w:rPr>
        <w:t xml:space="preserve">ovine" broj </w:t>
      </w:r>
      <w:r w:rsidR="00CF5627" w:rsidRPr="00904B68">
        <w:rPr>
          <w:sz w:val="24"/>
          <w:szCs w:val="24"/>
        </w:rPr>
        <w:t>53/91, 91/92, 112/99, 88/01, 117/03, 88/05, 2/07, 84/08, 123/08, 57/11, 25/13 i 89/14; dalje: ZPP) u vezi s odredbom čl. 113. st. 3. SZ-a.</w:t>
      </w:r>
    </w:p>
    <w:p w:rsidRDefault="00E14BDF" w:rsidP="002D0036" w:rsidR="002D0036" w:rsidRPr="00904B68">
      <w:pPr>
        <w:ind w:firstLine="709"/>
        <w:jc w:val="both"/>
        <w:rPr>
          <w:sz w:val="24"/>
          <w:szCs w:val="24"/>
        </w:rPr>
      </w:pPr>
      <w:r w:rsidRPr="00904B68">
        <w:rPr>
          <w:sz w:val="24"/>
          <w:szCs w:val="24"/>
        </w:rPr>
        <w:t>Odluke iz točke III. i IV. izreke ovog rješenja temelje se na odredb</w:t>
      </w:r>
      <w:r w:rsidR="00311D59" w:rsidRPr="00904B68">
        <w:rPr>
          <w:sz w:val="24"/>
          <w:szCs w:val="24"/>
        </w:rPr>
        <w:t>ama</w:t>
      </w:r>
      <w:r w:rsidRPr="00904B68">
        <w:rPr>
          <w:sz w:val="24"/>
          <w:szCs w:val="24"/>
        </w:rPr>
        <w:t xml:space="preserve"> čl.</w:t>
      </w:r>
      <w:r w:rsidR="00311D59" w:rsidRPr="00904B68">
        <w:rPr>
          <w:sz w:val="24"/>
          <w:szCs w:val="24"/>
        </w:rPr>
        <w:t xml:space="preserve"> 4., 8., 9. i 10.</w:t>
      </w:r>
      <w:r w:rsidRPr="00904B68">
        <w:rPr>
          <w:sz w:val="24"/>
          <w:szCs w:val="24"/>
        </w:rPr>
        <w:t xml:space="preserve"> Zakona o provedbi ovrhe na novčanim sredstvima</w:t>
      </w:r>
      <w:r w:rsidR="00311D59" w:rsidRPr="00904B68">
        <w:rPr>
          <w:sz w:val="24"/>
          <w:szCs w:val="24"/>
        </w:rPr>
        <w:t xml:space="preserve"> ("Na</w:t>
      </w:r>
      <w:r w:rsidR="00894867" w:rsidRPr="00904B68">
        <w:rPr>
          <w:sz w:val="24"/>
          <w:szCs w:val="24"/>
        </w:rPr>
        <w:t>rodne novine" broj 91/10 i 112/12)</w:t>
      </w:r>
      <w:r w:rsidR="002D0036" w:rsidRPr="00904B68">
        <w:rPr>
          <w:sz w:val="24"/>
          <w:szCs w:val="24"/>
        </w:rPr>
        <w:t xml:space="preserve"> u vezi s odredbom čl. 113. st. 3. SZ-a.</w:t>
      </w:r>
    </w:p>
    <w:p w:rsidRDefault="002A419C" w:rsidP="00DE2AF0" w:rsidR="002A419C" w:rsidRPr="00904B68">
      <w:pPr>
        <w:ind w:firstLine="720"/>
        <w:jc w:val="center"/>
        <w:rPr>
          <w:sz w:val="24"/>
        </w:rPr>
      </w:pPr>
    </w:p>
    <w:p w:rsidRDefault="00CD225D" w:rsidP="00DE2AF0" w:rsidR="00397B61" w:rsidRPr="00904B68">
      <w:pPr>
        <w:ind w:firstLine="720"/>
        <w:jc w:val="center"/>
        <w:rPr>
          <w:sz w:val="24"/>
        </w:rPr>
      </w:pPr>
      <w:r w:rsidRPr="00904B68">
        <w:rPr>
          <w:sz w:val="24"/>
        </w:rPr>
        <w:t>U Zagreb</w:t>
      </w:r>
      <w:r w:rsidR="009A5A5E" w:rsidRPr="00904B68">
        <w:rPr>
          <w:sz w:val="24"/>
        </w:rPr>
        <w:t>u</w:t>
      </w:r>
      <w:r w:rsidR="00397B61" w:rsidRPr="00904B68">
        <w:rPr>
          <w:sz w:val="24"/>
        </w:rPr>
        <w:t xml:space="preserve"> </w:t>
      </w:r>
      <w:r w:rsidR="00904B68" w:rsidRPr="00904B68">
        <w:rPr>
          <w:sz w:val="24"/>
        </w:rPr>
        <w:t>18. rujna</w:t>
      </w:r>
      <w:r w:rsidR="00763D4F" w:rsidRPr="00904B68">
        <w:rPr>
          <w:sz w:val="24"/>
        </w:rPr>
        <w:t xml:space="preserve"> 201</w:t>
      </w:r>
      <w:r w:rsidR="007540E1" w:rsidRPr="00904B68">
        <w:rPr>
          <w:sz w:val="24"/>
        </w:rPr>
        <w:t>7</w:t>
      </w:r>
      <w:r w:rsidR="00763D4F" w:rsidRPr="00904B68">
        <w:rPr>
          <w:sz w:val="24"/>
        </w:rPr>
        <w:t>.</w:t>
      </w:r>
    </w:p>
    <w:p w:rsidRDefault="00841B4E" w:rsidP="00C1364E" w:rsidR="00841B4E" w:rsidRPr="00904B68">
      <w:pPr>
        <w:ind w:firstLine="708" w:left="5664"/>
        <w:rPr>
          <w:sz w:val="24"/>
        </w:rPr>
      </w:pPr>
    </w:p>
    <w:p w:rsidRDefault="004D5C6D" w:rsidP="00FB7DD7" w:rsidR="00397B61" w:rsidRPr="00904B68">
      <w:pPr>
        <w:ind w:firstLine="708" w:left="5664"/>
        <w:jc w:val="right"/>
        <w:rPr>
          <w:sz w:val="24"/>
        </w:rPr>
      </w:pPr>
      <w:r w:rsidRPr="00904B68">
        <w:rPr>
          <w:sz w:val="24"/>
        </w:rPr>
        <w:t>Sudac:</w:t>
      </w:r>
    </w:p>
    <w:p w:rsidRDefault="00D969C0" w:rsidP="00FB7DD7" w:rsidR="00841B4E" w:rsidRPr="00904B68">
      <w:pPr>
        <w:jc w:val="right"/>
        <w:rPr>
          <w:sz w:val="24"/>
          <w:szCs w:val="24"/>
        </w:rPr>
      </w:pPr>
      <w:r w:rsidRPr="00904B68">
        <w:rPr>
          <w:sz w:val="24"/>
          <w:szCs w:val="24"/>
        </w:rPr>
        <w:tab/>
      </w:r>
      <w:r w:rsidRPr="00904B68">
        <w:rPr>
          <w:sz w:val="24"/>
          <w:szCs w:val="24"/>
        </w:rPr>
        <w:tab/>
      </w:r>
      <w:r w:rsidRPr="00904B68">
        <w:rPr>
          <w:sz w:val="24"/>
          <w:szCs w:val="24"/>
        </w:rPr>
        <w:tab/>
      </w:r>
      <w:r w:rsidRPr="00904B68">
        <w:rPr>
          <w:sz w:val="24"/>
          <w:szCs w:val="24"/>
        </w:rPr>
        <w:tab/>
      </w:r>
      <w:r w:rsidRPr="00904B68">
        <w:rPr>
          <w:sz w:val="24"/>
          <w:szCs w:val="24"/>
        </w:rPr>
        <w:tab/>
      </w:r>
      <w:r w:rsidRPr="00904B68">
        <w:rPr>
          <w:sz w:val="24"/>
          <w:szCs w:val="24"/>
        </w:rPr>
        <w:tab/>
      </w:r>
      <w:r w:rsidRPr="00904B68">
        <w:rPr>
          <w:sz w:val="24"/>
          <w:szCs w:val="24"/>
        </w:rPr>
        <w:tab/>
      </w:r>
      <w:r w:rsidRPr="00904B68">
        <w:rPr>
          <w:sz w:val="24"/>
          <w:szCs w:val="24"/>
        </w:rPr>
        <w:tab/>
        <w:t>Nikolina Dorić Hadžisejdić</w:t>
      </w:r>
      <w:r w:rsidR="00CD3A8B">
        <w:rPr>
          <w:sz w:val="24"/>
          <w:szCs w:val="24"/>
        </w:rPr>
        <w:t>,v.r.</w:t>
      </w:r>
    </w:p>
    <w:p w:rsidRDefault="00A264BF" w:rsidP="00A264BF" w:rsidR="00A264BF" w:rsidRPr="00904B68">
      <w:pPr>
        <w:jc w:val="both"/>
        <w:rPr>
          <w:sz w:val="24"/>
          <w:szCs w:val="24"/>
        </w:rPr>
      </w:pPr>
      <w:r w:rsidRPr="00904B68">
        <w:rPr>
          <w:sz w:val="24"/>
          <w:szCs w:val="24"/>
        </w:rPr>
        <w:t>U</w:t>
      </w:r>
      <w:r w:rsidR="00CD225D" w:rsidRPr="00904B68">
        <w:rPr>
          <w:sz w:val="24"/>
          <w:szCs w:val="24"/>
        </w:rPr>
        <w:t>puta o pravnom lijeku</w:t>
      </w:r>
      <w:r w:rsidRPr="00904B68">
        <w:rPr>
          <w:sz w:val="24"/>
          <w:szCs w:val="24"/>
        </w:rPr>
        <w:t>:</w:t>
      </w:r>
    </w:p>
    <w:p w:rsidRDefault="00CD225D" w:rsidP="00CD225D" w:rsidR="00A264BF" w:rsidRPr="00904B68">
      <w:pPr>
        <w:jc w:val="both"/>
        <w:rPr>
          <w:sz w:val="24"/>
          <w:szCs w:val="24"/>
        </w:rPr>
      </w:pPr>
      <w:r w:rsidRPr="00904B68">
        <w:rPr>
          <w:sz w:val="24"/>
          <w:szCs w:val="24"/>
        </w:rPr>
        <w:t>Pr</w:t>
      </w:r>
      <w:r w:rsidR="00A264BF" w:rsidRPr="00904B68">
        <w:rPr>
          <w:sz w:val="24"/>
          <w:szCs w:val="24"/>
        </w:rPr>
        <w:t>otiv ovo</w:t>
      </w:r>
      <w:r w:rsidRPr="00904B68">
        <w:rPr>
          <w:sz w:val="24"/>
          <w:szCs w:val="24"/>
        </w:rPr>
        <w:t>g rješenja</w:t>
      </w:r>
      <w:r w:rsidR="00A264BF" w:rsidRPr="00904B68">
        <w:rPr>
          <w:sz w:val="24"/>
          <w:szCs w:val="24"/>
        </w:rPr>
        <w:t xml:space="preserve"> može</w:t>
      </w:r>
      <w:r w:rsidRPr="00904B68">
        <w:rPr>
          <w:sz w:val="24"/>
          <w:szCs w:val="24"/>
        </w:rPr>
        <w:t xml:space="preserve"> se izjaviti</w:t>
      </w:r>
      <w:r w:rsidR="00A264BF" w:rsidRPr="00904B68">
        <w:rPr>
          <w:sz w:val="24"/>
          <w:szCs w:val="24"/>
        </w:rPr>
        <w:t xml:space="preserve"> žalba Visokom trgovačkom sudu Republike Hrvatske u roku od 8 dana </w:t>
      </w:r>
      <w:r w:rsidR="00011A61" w:rsidRPr="00904B68">
        <w:rPr>
          <w:sz w:val="24"/>
          <w:szCs w:val="24"/>
        </w:rPr>
        <w:t>od dostave</w:t>
      </w:r>
      <w:r w:rsidR="00A264BF" w:rsidRPr="00904B68">
        <w:rPr>
          <w:sz w:val="24"/>
          <w:szCs w:val="24"/>
        </w:rPr>
        <w:t xml:space="preserve"> rješenja, a </w:t>
      </w:r>
      <w:r w:rsidRPr="00904B68">
        <w:rPr>
          <w:sz w:val="24"/>
          <w:szCs w:val="24"/>
        </w:rPr>
        <w:t>podnosi</w:t>
      </w:r>
      <w:r w:rsidR="00A264BF" w:rsidRPr="00904B68">
        <w:rPr>
          <w:sz w:val="24"/>
          <w:szCs w:val="24"/>
        </w:rPr>
        <w:t xml:space="preserve"> se putem ovog suda u 2 primjerka.</w:t>
      </w:r>
    </w:p>
    <w:p w:rsidRDefault="00841B4E" w:rsidP="00397B61" w:rsidR="00841B4E">
      <w:pPr>
        <w:jc w:val="both"/>
        <w:rPr>
          <w:sz w:val="24"/>
          <w:szCs w:val="24"/>
        </w:rPr>
      </w:pPr>
    </w:p>
    <w:p w:rsidRDefault="00CD3A8B" w:rsidP="00C359B6" w:rsidR="00CD3A8B">
      <w:pPr>
        <w:pStyle w:val="Bezproreda"/>
        <w:ind w:left="4956"/>
        <w:jc w:val="right"/>
      </w:pPr>
      <w:r>
        <w:t>Za točnost otpravka - ovlašteni službenik</w:t>
      </w:r>
    </w:p>
    <w:p w:rsidRDefault="00CD3A8B" w:rsidP="00C359B6" w:rsidR="00CD3A8B">
      <w:pPr>
        <w:pStyle w:val="Bezproreda"/>
        <w:ind w:left="4956"/>
        <w:jc w:val="right"/>
      </w:pPr>
      <w:r>
        <w:t>Karmela Dolenc</w:t>
      </w:r>
    </w:p>
    <w:p w:rsidRDefault="00CD3A8B" w:rsidP="00397B61" w:rsidR="00CD3A8B" w:rsidRPr="00904B68">
      <w:pPr>
        <w:jc w:val="both"/>
        <w:rPr>
          <w:sz w:val="24"/>
          <w:szCs w:val="24"/>
        </w:rPr>
      </w:pPr>
    </w:p>
    <w:sectPr w:rsidSect="00FB7DD7" w:rsidR="00CD3A8B" w:rsidRPr="00904B68">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D3A8B">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784BE7">
      <w:rPr>
        <w:sz w:val="24"/>
        <w:szCs w:val="24"/>
      </w:rPr>
      <w:t>4112/16-8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4BE7"/>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4B68"/>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3A8B"/>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D3A8B"/>
    <w:rPr>
      <w:color w:val="808080"/>
      <w:bdr w:space="0" w:sz="0" w:color="auto" w:val="none"/>
      <w:shd w:fill="auto" w:color="auto" w:val="clear"/>
    </w:rPr>
  </w:style>
  <w:style w:customStyle="true" w:styleId="eSPISCCParagraphDefaultFont" w:type="character">
    <w:name w:val="eSPIS_CC_Paragraph Default Font"/>
    <w:basedOn w:val="Zadanifontodlomka"/>
    <w:rsid w:val="00CD3A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3A8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3A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3A8B"/>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CD3A8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D3A8B"/>
    <w:rPr>
      <w:color w:val="808080"/>
      <w:bdr w:color="auto" w:space="0" w:sz="0" w:val="none"/>
      <w:shd w:color="auto" w:fill="auto" w:val="clear"/>
    </w:rPr>
  </w:style>
  <w:style w:customStyle="1" w:styleId="eSPISCCParagraphDefaultFont" w:type="character">
    <w:name w:val="eSPIS_CC_Paragraph Default Font"/>
    <w:basedOn w:val="Zadanifontodlomka"/>
    <w:rsid w:val="00CD3A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3A8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3A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3A8B"/>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CD3A8B"/>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fond 1000 kn</izvorni_sadrzaj>
    <derivirana_varijabla naziv="DomainObject.Primjedba_1">fond 1000 kn</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4112</izvorni_sadrzaj>
    <derivirana_varijabla naziv="DomainObject.Predmet.Broj_1">4112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St-4112/2016</izvorni_sadrzaj>
    <derivirana_varijabla naziv="DomainObject.Predmet.OznakaBroj_1">St-4112/2016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 A V L E K A d.o.o. zastupanog po punomoćniku Darije Pavleka</izvorni_sadrzaj>
    <derivirana_varijabla naziv="DomainObject.Predmet.ProtustrankaFormated_1">  P A V L E K A d.o.o. zastupanog po punomoćniku Darije Pavleka</derivirana_varijabla>
  </DomainObject.Predmet.ProtustrankaFormated>
  <DomainObject.Predmet.ProtustrankaFormatedOIB>
    <izvorni_sadrzaj>  P A V L E K A d.o.o., OIB 00873279721 zastupanog po punomoćniku Darije Pavleka</izvorni_sadrzaj>
    <derivirana_varijabla naziv="DomainObject.Predmet.ProtustrankaFormatedOIB_1">  P A V L E K A d.o.o., OIB 00873279721 zastupanog po punomoćniku Darije Pavleka</derivirana_varijabla>
  </DomainObject.Predmet.ProtustrankaFormatedOIB>
  <DomainObject.Predmet.ProtustrankaFormatedWithAdress>
    <izvorni_sadrzaj> P A V L E K A d.o.o., Nova Ves 57/a, 10000 Zagreb zastupanog po punomoćniku Darije Pavleka</izvorni_sadrzaj>
    <derivirana_varijabla naziv="DomainObject.Predmet.ProtustrankaFormatedWithAdress_1"> P A V L E K A d.o.o., Nova Ves 57/a, 10000 Zagreb zastupanog po punomoćniku Darije Pavleka</derivirana_varijabla>
  </DomainObject.Predmet.ProtustrankaFormatedWithAdress>
  <DomainObject.Predmet.ProtustrankaFormatedWithAdressOIB>
    <izvorni_sadrzaj> P A V L E K A d.o.o., OIB 00873279721, Nova Ves 57/a, 10000 Zagreb zastupanog po punomoćniku Darije Pavleka</izvorni_sadrzaj>
    <derivirana_varijabla naziv="DomainObject.Predmet.ProtustrankaFormatedWithAdressOIB_1"> P A V L E K A d.o.o., OIB 00873279721, Nova Ves 57/a, 10000 Zagreb zastupanog po punomoćniku Darije Pavleka</derivirana_varijabla>
  </DomainObject.Predmet.ProtustrankaFormatedWithAdressOIB>
  <DomainObject.Predmet.ProtustrankaWithAdress>
    <izvorni_sadrzaj>P A V L E K A d.o.o. Nova Ves 57/a, 10000 Zagreb</izvorni_sadrzaj>
    <derivirana_varijabla naziv="DomainObject.Predmet.ProtustrankaWithAdress_1">P A V L E K A d.o.o. Nova Ves 57/a, 10000 Zagreb</derivirana_varijabla>
  </DomainObject.Predmet.ProtustrankaWithAdress>
  <DomainObject.Predmet.ProtustrankaWithAdressOIB>
    <izvorni_sadrzaj>P A V L E K A d.o.o., OIB 00873279721, Nova Ves 57/a, 10000 Zagreb</izvorni_sadrzaj>
    <derivirana_varijabla naziv="DomainObject.Predmet.ProtustrankaWithAdressOIB_1">P A V L E K A d.o.o., OIB 00873279721, Nova Ves 57/a, 10000 Zagreb</derivirana_varijabla>
  </DomainObject.Predmet.ProtustrankaWithAdressOIB>
  <DomainObject.Predmet.ProtustrankaNazivFormated>
    <izvorni_sadrzaj>P A V L E K A d.o.o.</izvorni_sadrzaj>
    <derivirana_varijabla naziv="DomainObject.Predmet.ProtustrankaNazivFormated_1">P A V L E K A d.o.o.</derivirana_varijabla>
  </DomainObject.Predmet.ProtustrankaNazivFormated>
  <DomainObject.Predmet.ProtustrankaNazivFormatedOIB>
    <izvorni_sadrzaj>P A V L E K A d.o.o., OIB 00873279721</izvorni_sadrzaj>
    <derivirana_varijabla naziv="DomainObject.Predmet.ProtustrankaNazivFormatedOIB_1">P A V L E K A d.o.o., OIB 00873279721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 A V L E K A d.o.o. zastupanog po punomoćniku Darije Pavleka</item>
    </izvorni_sadrzaj>
    <derivirana_varijabla naziv="DomainObject.Predmet.ProtuStrankaListFormated_1">
      <item>P A V L E K A d.o.o. zastupanog po punomoćniku Darije Pavleka</item>
    </derivirana_varijabla>
  </DomainObject.Predmet.ProtuStrankaListFormated>
  <DomainObject.Predmet.ProtuStrankaListFormatedOIB>
    <izvorni_sadrzaj>
      <item>P A V L E K A d.o.o., OIB 00873279721 zastupanog po punomoćniku Darije Pavleka</item>
    </izvorni_sadrzaj>
    <derivirana_varijabla naziv="DomainObject.Predmet.ProtuStrankaListFormatedOIB_1">
      <item>P A V L E K A d.o.o., OIB 00873279721 zastupanog po punomoćniku Darije Pavleka</item>
    </derivirana_varijabla>
  </DomainObject.Predmet.ProtuStrankaListFormatedOIB>
  <DomainObject.Predmet.ProtuStrankaListFormatedWithAdress>
    <izvorni_sadrzaj>
      <item>P A V L E K A d.o.o., Nova Ves 57/a, 10000 Zagreb zastupanog po punomoćniku Darije Pavleka</item>
    </izvorni_sadrzaj>
    <derivirana_varijabla naziv="DomainObject.Predmet.ProtuStrankaListFormatedWithAdress_1">
      <item>P A V L E K A d.o.o., Nova Ves 57/a, 10000 Zagreb zastupanog po punomoćniku Darije Pavleka</item>
    </derivirana_varijabla>
  </DomainObject.Predmet.ProtuStrankaListFormatedWithAdress>
  <DomainObject.Predmet.ProtuStrankaListFormatedWithAdressOIB>
    <izvorni_sadrzaj>
      <item>P A V L E K A d.o.o., OIB 00873279721, Nova Ves 57/a, 10000 Zagreb zastupanog po punomoćniku Darije Pavleka</item>
    </izvorni_sadrzaj>
    <derivirana_varijabla naziv="DomainObject.Predmet.ProtuStrankaListFormatedWithAdressOIB_1">
      <item>P A V L E K A d.o.o., OIB 00873279721, Nova Ves 57/a, 10000 Zagreb zastupanog po punomoćniku Darije Pavleka</item>
    </derivirana_varijabla>
  </DomainObject.Predmet.ProtuStrankaListFormatedWithAdressOIB>
  <DomainObject.Predmet.ProtuStrankaListNazivFormated>
    <izvorni_sadrzaj>
      <item>P A V L E K A d.o.o.</item>
    </izvorni_sadrzaj>
    <derivirana_varijabla naziv="DomainObject.Predmet.ProtuStrankaListNazivFormated_1">
      <item>P A V L E K A d.o.o.</item>
    </derivirana_varijabla>
  </DomainObject.Predmet.ProtuStrankaListNazivFormated>
  <DomainObject.Predmet.ProtuStrankaListNazivFormatedOIB>
    <izvorni_sadrzaj>
      <item>P A V L E K A d.o.o., OIB 00873279721</item>
    </izvorni_sadrzaj>
    <derivirana_varijabla naziv="DomainObject.Predmet.ProtuStrankaListNazivFormatedOIB_1">
      <item>P A V L E K A d.o.o., OIB 00873279721</item>
    </derivirana_varijabla>
  </DomainObject.Predmet.ProtuStrankaListNazivFormatedOIB>
  <DomainObject.Predmet.OstaliListFormated>
    <izvorni_sadrzaj>
      <item>Darije Pavleka punomoćnik sudionika u postupku P A V L E K A d.o.o.</item>
    </izvorni_sadrzaj>
    <derivirana_varijabla naziv="DomainObject.Predmet.OstaliListFormated_1">
      <item>Darije Pavleka punomoćnik sudionika u postupku P A V L E K A d.o.o.</item>
    </derivirana_varijabla>
  </DomainObject.Predmet.OstaliListFormated>
  <DomainObject.Predmet.OstaliListFormatedOIB>
    <izvorni_sadrzaj>
      <item>Darije Pavleka, OIB 35700753836 punomoćnik sudionika u postupku P A V L E K A d.o.o.</item>
    </izvorni_sadrzaj>
    <derivirana_varijabla naziv="DomainObject.Predmet.OstaliListFormatedOIB_1">
      <item>Darije Pavleka, OIB 35700753836 punomoćnik sudionika u postupku P A V L E K A d.o.o.</item>
    </derivirana_varijabla>
  </DomainObject.Predmet.OstaliListFormatedOIB>
  <DomainObject.Predmet.OstaliListFormatedWithAdress>
    <izvorni_sadrzaj>
      <item>Darije Pavleka, Poljski Put 23, 53291 Novalja punomoćnik sudionika u postupku P A V L E K A d.o.o.</item>
    </izvorni_sadrzaj>
    <derivirana_varijabla naziv="DomainObject.Predmet.OstaliListFormatedWithAdress_1">
      <item>Darije Pavleka, Poljski Put 23, 53291 Novalja punomoćnik sudionika u postupku P A V L E K A d.o.o.</item>
    </derivirana_varijabla>
  </DomainObject.Predmet.OstaliListFormatedWithAdress>
  <DomainObject.Predmet.OstaliListFormatedWithAdressOIB>
    <izvorni_sadrzaj>
      <item>Darije Pavleka, OIB 35700753836, Poljski Put 23, 53291 Novalja punomoćnik sudionika u postupku P A V L E K A d.o.o.</item>
    </izvorni_sadrzaj>
    <derivirana_varijabla naziv="DomainObject.Predmet.OstaliListFormatedWithAdressOIB_1">
      <item>Darije Pavleka, OIB 35700753836, Poljski Put 23, 53291 Novalja punomoćnik sudionika u postupku P A V L E K A d.o.o.</item>
    </derivirana_varijabla>
  </DomainObject.Predmet.OstaliListFormatedWithAdressOIB>
  <DomainObject.Predmet.OstaliListNazivFormated>
    <izvorni_sadrzaj>
      <item>Darije Pavleka</item>
    </izvorni_sadrzaj>
    <derivirana_varijabla naziv="DomainObject.Predmet.OstaliListNazivFormated_1">
      <item>Darije Pavleka</item>
    </derivirana_varijabla>
  </DomainObject.Predmet.OstaliListNazivFormated>
  <DomainObject.Predmet.OstaliListNazivFormatedOIB>
    <izvorni_sadrzaj>
      <item>Darije Pavleka, OIB 35700753836</item>
    </izvorni_sadrzaj>
    <derivirana_varijabla naziv="DomainObject.Predmet.OstaliListNazivFormatedOIB_1">
      <item>Darije Pavleka, OIB 35700753836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 A V L E K A d.o.o.</izvorni_sadrzaj>
    <derivirana_varijabla naziv="DomainObject.Predmet.ProtustrankaIDrugi_1">P A V L E K 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 A V L E K A d.o.o., OIB 00873279721, Nova Ves 57/a, 10000 Zagreb</izvorni_sadrzaj>
    <derivirana_varijabla naziv="DomainObject.Predmet.ProtustrankaIDrugiAdressOIB_1">P A V L E K A d.o.o., OIB 00873279721, Nova Ves 57/a,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 A V L E K A d.o.o.</item>
      <item>Darije Pavleka</item>
    </izvorni_sadrzaj>
    <derivirana_varijabla naziv="DomainObject.Predmet.SudioniciListNaziv_1">
      <item>FINA Regionalni centar Zagreb</item>
      <item>P A V L E K A d.o.o.</item>
      <item>Darije Pavleka</item>
    </derivirana_varijabla>
  </DomainObject.Predmet.SudioniciListNaziv>
  <DomainObject.Predmet.SudioniciListAdressOIB>
    <izvorni_sadrzaj>
      <item>FINA Regionalni centar Zagreb, OIB 85821130368, Trg svibanjskih žrtava 1995. br. 1,10000 Zagreb</item>
      <item>P A V L E K A d.o.o., OIB 00873279721, Nova Ves 57/a,10000 Zagreb</item>
      <item>Darije Pavleka, OIB 35700753836, Poljski Put 23,53291 Novalja</item>
    </izvorni_sadrzaj>
    <derivirana_varijabla naziv="DomainObject.Predmet.SudioniciListAdressOIB_1">
      <item>FINA Regionalni centar Zagreb, OIB 85821130368, Trg svibanjskih žrtava 1995. br. 1,10000 Zagreb</item>
      <item>P A V L E K A d.o.o., OIB 00873279721, Nova Ves 57/a,10000 Zagreb</item>
      <item>Darije Pavleka, OIB 35700753836, Poljski Put 23,53291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00873279721</item>
      <item>, OIB 35700753836</item>
    </izvorni_sadrzaj>
    <derivirana_varijabla naziv="DomainObject.Predmet.SudioniciListNazivOIB_1">
      <item>, OIB 85821130368</item>
      <item>, OIB 00873279721</item>
      <item>, OIB 35700753836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826</properties:Words>
  <properties:Characters>4381</properties:Characters>
  <properties:Lines>93</properties:Lines>
  <properties:Paragraphs>29</properties:Paragraphs>
  <properties:TotalTime>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2017-09-18T07:54:00Z</cp:lastPrinted>
  <dcterms:modified xmlns:xsi="http://www.w3.org/2001/XMLSchema-instance" xsi:type="dcterms:W3CDTF">2017-09-18T07:54:00Z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