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e85a" w14:paraId="c7de85a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 xml:space="preserve">Zagreb, </w:t>
      </w:r>
      <w:proofErr w:type="spellStart"/>
      <w:r w:rsidRPr="00CA2125">
        <w:rPr>
          <w:rFonts w:hAnsi="Times New Roman" w:ascii="Times New Roman"/>
          <w:lang w:val="hr-HR"/>
        </w:rPr>
        <w:t>Amruševa</w:t>
      </w:r>
      <w:proofErr w:type="spellEnd"/>
      <w:r w:rsidRPr="00CA2125">
        <w:rPr>
          <w:rFonts w:hAnsi="Times New Roman" w:ascii="Times New Roman"/>
          <w:lang w:val="hr-HR"/>
        </w:rPr>
        <w:t xml:space="preserve">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3D121B">
        <w:rPr>
          <w:rFonts w:hAnsi="Times New Roman" w:ascii="Times New Roman"/>
          <w:szCs w:val="24"/>
          <w:lang w:val="hr-HR"/>
        </w:rPr>
        <w:t>3660</w:t>
      </w:r>
      <w:r w:rsidR="00985093">
        <w:rPr>
          <w:rFonts w:hAnsi="Times New Roman" w:ascii="Times New Roman"/>
          <w:szCs w:val="24"/>
          <w:lang w:val="hr-HR"/>
        </w:rPr>
        <w:t>/16</w:t>
      </w:r>
      <w:r w:rsidR="003930F6">
        <w:rPr>
          <w:rFonts w:hAnsi="Times New Roman" w:ascii="Times New Roman"/>
          <w:szCs w:val="24"/>
          <w:lang w:val="hr-HR"/>
        </w:rPr>
        <w:t>-85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CA2125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CA2125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3D121B" w:rsidRPr="003D121B">
        <w:rPr>
          <w:rFonts w:hAnsi="Times New Roman" w:ascii="Times New Roman"/>
          <w:szCs w:val="24"/>
        </w:rPr>
        <w:t xml:space="preserve">KS-ARMATURA </w:t>
      </w:r>
      <w:proofErr w:type="spellStart"/>
      <w:r w:rsidR="003D121B" w:rsidRPr="003D121B">
        <w:rPr>
          <w:rFonts w:hAnsi="Times New Roman" w:ascii="Times New Roman"/>
          <w:szCs w:val="24"/>
        </w:rPr>
        <w:t>d.o.o</w:t>
      </w:r>
      <w:proofErr w:type="spellEnd"/>
      <w:r w:rsidR="003D121B" w:rsidRPr="003D121B">
        <w:rPr>
          <w:rFonts w:hAnsi="Times New Roman" w:ascii="Times New Roman"/>
          <w:szCs w:val="24"/>
        </w:rPr>
        <w:t xml:space="preserve">. </w:t>
      </w:r>
      <w:proofErr w:type="gramStart"/>
      <w:r w:rsidR="003D121B" w:rsidRPr="003D121B">
        <w:rPr>
          <w:rFonts w:hAnsi="Times New Roman" w:ascii="Times New Roman"/>
          <w:szCs w:val="24"/>
        </w:rPr>
        <w:t>u</w:t>
      </w:r>
      <w:proofErr w:type="gramEnd"/>
      <w:r w:rsidR="003D121B" w:rsidRPr="003D121B">
        <w:rPr>
          <w:rFonts w:hAnsi="Times New Roman" w:ascii="Times New Roman"/>
          <w:szCs w:val="24"/>
        </w:rPr>
        <w:t xml:space="preserve"> </w:t>
      </w:r>
      <w:proofErr w:type="spellStart"/>
      <w:r w:rsidR="003D121B" w:rsidRPr="003D121B">
        <w:rPr>
          <w:rFonts w:hAnsi="Times New Roman" w:ascii="Times New Roman"/>
          <w:szCs w:val="24"/>
        </w:rPr>
        <w:t>stečaju</w:t>
      </w:r>
      <w:proofErr w:type="spellEnd"/>
      <w:r w:rsidR="003D121B" w:rsidRPr="003D121B">
        <w:rPr>
          <w:rFonts w:hAnsi="Times New Roman" w:ascii="Times New Roman"/>
          <w:szCs w:val="24"/>
        </w:rPr>
        <w:t xml:space="preserve">, Zagreb, </w:t>
      </w:r>
      <w:proofErr w:type="spellStart"/>
      <w:r w:rsidR="003D121B" w:rsidRPr="003D121B">
        <w:rPr>
          <w:rFonts w:hAnsi="Times New Roman" w:ascii="Times New Roman"/>
          <w:szCs w:val="24"/>
        </w:rPr>
        <w:t>Jarnovićeva</w:t>
      </w:r>
      <w:proofErr w:type="spellEnd"/>
      <w:r w:rsidR="003D121B" w:rsidRPr="003D121B">
        <w:rPr>
          <w:rFonts w:hAnsi="Times New Roman" w:ascii="Times New Roman"/>
          <w:szCs w:val="24"/>
        </w:rPr>
        <w:t xml:space="preserve"> 100, OIB: 84567474034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3D121B">
        <w:rPr>
          <w:rFonts w:hAnsi="Times New Roman" w:ascii="Times New Roman"/>
          <w:szCs w:val="24"/>
          <w:lang w:val="hr-HR"/>
        </w:rPr>
        <w:t>20</w:t>
      </w:r>
      <w:r w:rsidR="001E6320" w:rsidRPr="00BF4574">
        <w:rPr>
          <w:rFonts w:hAnsi="Times New Roman" w:ascii="Times New Roman"/>
          <w:szCs w:val="24"/>
          <w:lang w:val="hr-HR"/>
        </w:rPr>
        <w:t xml:space="preserve">. </w:t>
      </w:r>
      <w:r w:rsidR="00BF4574" w:rsidRPr="00BF4574">
        <w:rPr>
          <w:rFonts w:hAnsi="Times New Roman" w:ascii="Times New Roman"/>
          <w:szCs w:val="24"/>
          <w:lang w:val="hr-HR"/>
        </w:rPr>
        <w:t>studenog</w:t>
      </w:r>
      <w:r w:rsidR="00785DC9" w:rsidRPr="00BF4574">
        <w:rPr>
          <w:rFonts w:hAnsi="Times New Roman" w:ascii="Times New Roman"/>
          <w:szCs w:val="24"/>
          <w:lang w:val="hr-HR"/>
        </w:rPr>
        <w:t xml:space="preserve"> 2018</w:t>
      </w:r>
      <w:r w:rsidR="00B4374B" w:rsidRPr="00BF4574">
        <w:rPr>
          <w:rFonts w:hAnsi="Times New Roman" w:ascii="Times New Roman"/>
          <w:szCs w:val="24"/>
          <w:lang w:val="hr-HR"/>
        </w:rPr>
        <w:t>.</w:t>
      </w:r>
      <w:r w:rsidR="00AF02F8" w:rsidRPr="00BF4574">
        <w:rPr>
          <w:rFonts w:hAnsi="Times New Roman" w:ascii="Times New Roman"/>
          <w:szCs w:val="24"/>
          <w:lang w:val="hr-HR"/>
        </w:rPr>
        <w:t xml:space="preserve"> </w:t>
      </w:r>
      <w:r w:rsidR="00AF02F8">
        <w:rPr>
          <w:rFonts w:hAnsi="Times New Roman" w:ascii="Times New Roman"/>
          <w:szCs w:val="24"/>
          <w:lang w:val="hr-HR"/>
        </w:rPr>
        <w:t>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3D121B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3D121B" w:rsidRPr="003D121B">
        <w:rPr>
          <w:rFonts w:hAnsi="Times New Roman" w:ascii="Times New Roman"/>
          <w:sz w:val="24"/>
          <w:szCs w:val="24"/>
        </w:rPr>
        <w:t xml:space="preserve">KS-ARMATURA d.o.o. u stečaju, Zagreb, </w:t>
      </w:r>
      <w:proofErr w:type="spellStart"/>
      <w:r w:rsidR="003D121B" w:rsidRPr="003D121B">
        <w:rPr>
          <w:rFonts w:hAnsi="Times New Roman" w:ascii="Times New Roman"/>
          <w:sz w:val="24"/>
          <w:szCs w:val="24"/>
        </w:rPr>
        <w:t>Jarnovićeva</w:t>
      </w:r>
      <w:proofErr w:type="spellEnd"/>
      <w:r w:rsidR="003D121B" w:rsidRPr="003D121B">
        <w:rPr>
          <w:rFonts w:hAnsi="Times New Roman" w:ascii="Times New Roman"/>
          <w:sz w:val="24"/>
          <w:szCs w:val="24"/>
        </w:rPr>
        <w:t xml:space="preserve"> 100, OIB: 84567474034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3D121B">
        <w:rPr>
          <w:rFonts w:hAnsi="Times New Roman" w:ascii="Times New Roman"/>
          <w:b/>
          <w:sz w:val="24"/>
          <w:szCs w:val="24"/>
          <w:u w:val="single"/>
        </w:rPr>
        <w:t>4</w:t>
      </w:r>
      <w:r w:rsidR="001E6320" w:rsidRPr="00BF4574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3D121B">
        <w:rPr>
          <w:rFonts w:hAnsi="Times New Roman" w:ascii="Times New Roman"/>
          <w:b/>
          <w:sz w:val="24"/>
          <w:szCs w:val="24"/>
          <w:u w:val="single"/>
        </w:rPr>
        <w:t>prosinca</w:t>
      </w:r>
      <w:r w:rsidR="00785DC9" w:rsidRPr="00BF4574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BF4574">
        <w:rPr>
          <w:rFonts w:hAnsi="Times New Roman" w:ascii="Times New Roman"/>
          <w:b/>
          <w:sz w:val="24"/>
          <w:szCs w:val="24"/>
          <w:u w:val="single"/>
        </w:rPr>
        <w:t>.</w:t>
      </w:r>
      <w:r w:rsidR="003D121B">
        <w:rPr>
          <w:rFonts w:hAnsi="Times New Roman" w:ascii="Times New Roman"/>
          <w:b/>
          <w:sz w:val="24"/>
          <w:szCs w:val="24"/>
          <w:u w:val="single"/>
        </w:rPr>
        <w:t>godine</w:t>
      </w:r>
      <w:r w:rsidRPr="00BF4574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r w:rsidR="003D121B">
        <w:rPr>
          <w:rFonts w:hAnsi="Times New Roman" w:ascii="Times New Roman"/>
          <w:b/>
          <w:sz w:val="24"/>
          <w:szCs w:val="24"/>
          <w:u w:val="single"/>
        </w:rPr>
        <w:t>11,30</w:t>
      </w:r>
      <w:r w:rsidRPr="00BF4574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BF4574">
        <w:rPr>
          <w:rFonts w:hAnsi="Times New Roman" w:ascii="Times New Roman"/>
          <w:sz w:val="24"/>
          <w:szCs w:val="24"/>
        </w:rPr>
        <w:t xml:space="preserve">, u Trgovačkom sudu </w:t>
      </w:r>
      <w:r w:rsidR="00BF4574">
        <w:rPr>
          <w:rFonts w:hAnsi="Times New Roman" w:ascii="Times New Roman"/>
          <w:sz w:val="24"/>
          <w:szCs w:val="24"/>
        </w:rPr>
        <w:t xml:space="preserve">u Zagrebu, Petrinjska 8, soba </w:t>
      </w:r>
      <w:r w:rsidRPr="00CA2125">
        <w:rPr>
          <w:rFonts w:hAnsi="Times New Roman" w:ascii="Times New Roman"/>
          <w:sz w:val="24"/>
          <w:szCs w:val="24"/>
        </w:rPr>
        <w:t xml:space="preserve">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5765A" w:rsidP="003D121B" w:rsidR="00CD7395" w:rsidRPr="00E5765A">
      <w:pPr>
        <w:overflowPunct/>
        <w:autoSpaceDE/>
        <w:autoSpaceDN/>
        <w:adjustRightInd/>
        <w:spacing w:lineRule="auto" w:line="254" w:after="160"/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CD7395" w:rsidRPr="00E5765A">
        <w:rPr>
          <w:rFonts w:hAnsi="Times New Roman" w:ascii="Times New Roman"/>
          <w:szCs w:val="24"/>
          <w:lang w:val="hr-HR"/>
        </w:rPr>
        <w:t xml:space="preserve">Donošenje odluke </w:t>
      </w:r>
      <w:r w:rsidR="003D121B">
        <w:rPr>
          <w:rFonts w:hAnsi="Times New Roman" w:ascii="Times New Roman"/>
          <w:szCs w:val="24"/>
          <w:lang w:val="hr-HR"/>
        </w:rPr>
        <w:t>o davanju suglasnosti stečajnom upravitelju da izda odvjetniku punomoć za zastupanje.</w:t>
      </w: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</w:t>
      </w:r>
      <w:r w:rsidR="00250289">
        <w:rPr>
          <w:rFonts w:hAnsi="Times New Roman" w:ascii="Times New Roman"/>
          <w:szCs w:val="24"/>
          <w:lang w:val="hr-HR"/>
        </w:rPr>
        <w:t xml:space="preserve"> pod </w:t>
      </w:r>
      <w:proofErr w:type="spellStart"/>
      <w:r w:rsidR="00250289">
        <w:rPr>
          <w:rFonts w:hAnsi="Times New Roman" w:ascii="Times New Roman"/>
          <w:szCs w:val="24"/>
          <w:lang w:val="hr-HR"/>
        </w:rPr>
        <w:t>posl</w:t>
      </w:r>
      <w:proofErr w:type="spellEnd"/>
      <w:r w:rsidR="00250289">
        <w:rPr>
          <w:rFonts w:hAnsi="Times New Roman" w:ascii="Times New Roman"/>
          <w:szCs w:val="24"/>
          <w:lang w:val="hr-HR"/>
        </w:rPr>
        <w:t xml:space="preserve">. </w:t>
      </w:r>
      <w:r w:rsidRPr="00CA2125">
        <w:rPr>
          <w:rFonts w:hAnsi="Times New Roman" w:ascii="Times New Roman"/>
          <w:szCs w:val="24"/>
          <w:lang w:val="hr-HR"/>
        </w:rPr>
        <w:t xml:space="preserve"> br. St-</w:t>
      </w:r>
      <w:r w:rsidR="000377EE">
        <w:rPr>
          <w:rFonts w:hAnsi="Times New Roman" w:ascii="Times New Roman"/>
          <w:szCs w:val="24"/>
          <w:lang w:val="hr-HR"/>
        </w:rPr>
        <w:t>3660/16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0377EE">
        <w:rPr>
          <w:rFonts w:hAnsi="Times New Roman" w:ascii="Times New Roman"/>
          <w:szCs w:val="24"/>
          <w:lang w:val="hr-HR"/>
        </w:rPr>
        <w:t>28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0377EE">
        <w:rPr>
          <w:rFonts w:hAnsi="Times New Roman" w:ascii="Times New Roman"/>
          <w:szCs w:val="24"/>
          <w:lang w:val="hr-HR"/>
        </w:rPr>
        <w:t>svibnja 2018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0377EE">
        <w:rPr>
          <w:rFonts w:hAnsi="Times New Roman" w:ascii="Times New Roman"/>
          <w:szCs w:val="24"/>
          <w:lang w:val="hr-HR"/>
        </w:rPr>
        <w:t xml:space="preserve">, a radi donošenja odluke </w:t>
      </w:r>
      <w:r w:rsidR="000377EE" w:rsidRPr="000377EE">
        <w:rPr>
          <w:rFonts w:hAnsi="Times New Roman" w:ascii="Times New Roman"/>
          <w:szCs w:val="24"/>
          <w:lang w:val="hr-HR"/>
        </w:rPr>
        <w:t>o davanju suglasnosti stečajnom upravitelju da izda o</w:t>
      </w:r>
      <w:r w:rsidR="000377EE">
        <w:rPr>
          <w:rFonts w:hAnsi="Times New Roman" w:ascii="Times New Roman"/>
          <w:szCs w:val="24"/>
          <w:lang w:val="hr-HR"/>
        </w:rPr>
        <w:t>dvjetniku punomoć za zastupanje, a kako je isto navedeno i opisano</w:t>
      </w:r>
      <w:r w:rsidR="00250289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250289">
        <w:rPr>
          <w:rFonts w:hAnsi="Times New Roman" w:ascii="Times New Roman"/>
          <w:szCs w:val="24"/>
          <w:lang w:val="hr-HR"/>
        </w:rPr>
        <w:t>toč</w:t>
      </w:r>
      <w:proofErr w:type="spellEnd"/>
      <w:r w:rsidR="00250289">
        <w:rPr>
          <w:rFonts w:hAnsi="Times New Roman" w:ascii="Times New Roman"/>
          <w:szCs w:val="24"/>
          <w:lang w:val="hr-HR"/>
        </w:rPr>
        <w:t>. I izreke ovog rješenja.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 xml:space="preserve">103.,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Stečajnog zakona (NN 71/15,104/17)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F153B6" w:rsidRPr="00BF4574">
        <w:rPr>
          <w:rFonts w:hAnsi="Times New Roman" w:ascii="Times New Roman"/>
          <w:szCs w:val="24"/>
          <w:lang w:val="hr-HR"/>
        </w:rPr>
        <w:t xml:space="preserve">, </w:t>
      </w:r>
      <w:r w:rsidR="000377EE">
        <w:rPr>
          <w:rFonts w:hAnsi="Times New Roman" w:ascii="Times New Roman"/>
          <w:szCs w:val="24"/>
          <w:lang w:val="hr-HR"/>
        </w:rPr>
        <w:t>20</w:t>
      </w:r>
      <w:r w:rsidR="001E6320" w:rsidRPr="00BF4574">
        <w:rPr>
          <w:rFonts w:hAnsi="Times New Roman" w:ascii="Times New Roman"/>
          <w:szCs w:val="24"/>
          <w:lang w:val="hr-HR"/>
        </w:rPr>
        <w:t xml:space="preserve">. </w:t>
      </w:r>
      <w:r w:rsidR="00BF4574" w:rsidRPr="00BF4574">
        <w:rPr>
          <w:rFonts w:hAnsi="Times New Roman" w:ascii="Times New Roman"/>
          <w:szCs w:val="24"/>
          <w:lang w:val="hr-HR"/>
        </w:rPr>
        <w:t>studenog</w:t>
      </w:r>
      <w:r w:rsidR="00785DC9" w:rsidRPr="00BF4574">
        <w:rPr>
          <w:rFonts w:hAnsi="Times New Roman" w:ascii="Times New Roman"/>
          <w:szCs w:val="24"/>
          <w:lang w:val="hr-HR"/>
        </w:rPr>
        <w:t xml:space="preserve"> 2018</w:t>
      </w:r>
      <w:r w:rsidRPr="00BF4574">
        <w:rPr>
          <w:rFonts w:hAnsi="Times New Roman" w:ascii="Times New Roman"/>
          <w:szCs w:val="24"/>
          <w:lang w:val="hr-HR"/>
        </w:rPr>
        <w:t>.</w:t>
      </w:r>
      <w:r w:rsidR="001B0A13" w:rsidRPr="00BF4574">
        <w:rPr>
          <w:rFonts w:hAnsi="Times New Roman" w:ascii="Times New Roman"/>
          <w:szCs w:val="24"/>
          <w:lang w:val="hr-HR"/>
        </w:rPr>
        <w:t>g.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3930F6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3930F6" w:rsidP="00692346" w:rsidR="003930F6">
      <w:pPr>
        <w:ind w:left="4956"/>
        <w:rPr>
          <w:rFonts w:hAnsi="Times New Roman" w:ascii="Times New Roman"/>
          <w:color w:val="000000"/>
          <w:szCs w:val="24"/>
        </w:rPr>
      </w:pPr>
      <w:proofErr w:type="spellStart"/>
      <w:r>
        <w:rPr>
          <w:rFonts w:hAnsi="Times New Roman" w:ascii="Times New Roman"/>
          <w:color w:val="000000"/>
          <w:szCs w:val="24"/>
        </w:rPr>
        <w:t>Za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</w:rPr>
        <w:t>službenik</w:t>
      </w:r>
      <w:proofErr w:type="spellEnd"/>
    </w:p>
    <w:p w:rsidRDefault="003930F6" w:rsidP="00C662EE" w:rsidR="003930F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A5810" w:rsidP="003930F6" w:rsidR="00EA5810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</w:p>
    <w:sectPr w:rsidSect="009D7469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7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050404">
      <w:rPr>
        <w:rFonts w:hAnsi="Times New Roman" w:ascii="Times New Roman"/>
      </w:rPr>
      <w:t>4710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377EE"/>
    <w:rsid w:val="00050404"/>
    <w:rsid w:val="000B5D7F"/>
    <w:rsid w:val="000D4EF8"/>
    <w:rsid w:val="00112376"/>
    <w:rsid w:val="00154A24"/>
    <w:rsid w:val="001677E3"/>
    <w:rsid w:val="001A260F"/>
    <w:rsid w:val="001B0A13"/>
    <w:rsid w:val="001B4156"/>
    <w:rsid w:val="001E6320"/>
    <w:rsid w:val="002178AF"/>
    <w:rsid w:val="00233401"/>
    <w:rsid w:val="00250289"/>
    <w:rsid w:val="00277FF5"/>
    <w:rsid w:val="00281674"/>
    <w:rsid w:val="0028549B"/>
    <w:rsid w:val="002C0FD9"/>
    <w:rsid w:val="002C1E79"/>
    <w:rsid w:val="00345EAB"/>
    <w:rsid w:val="00353C0A"/>
    <w:rsid w:val="003930F6"/>
    <w:rsid w:val="003D121B"/>
    <w:rsid w:val="00414547"/>
    <w:rsid w:val="00455B8A"/>
    <w:rsid w:val="00456395"/>
    <w:rsid w:val="00485EC5"/>
    <w:rsid w:val="00495C9B"/>
    <w:rsid w:val="004B435F"/>
    <w:rsid w:val="004B61BD"/>
    <w:rsid w:val="004C334F"/>
    <w:rsid w:val="004C5D49"/>
    <w:rsid w:val="004E5C12"/>
    <w:rsid w:val="00501E6F"/>
    <w:rsid w:val="00517C6A"/>
    <w:rsid w:val="00550878"/>
    <w:rsid w:val="005E0643"/>
    <w:rsid w:val="005E7A8A"/>
    <w:rsid w:val="005F06A1"/>
    <w:rsid w:val="005F3A18"/>
    <w:rsid w:val="006871AB"/>
    <w:rsid w:val="006D1288"/>
    <w:rsid w:val="006E5637"/>
    <w:rsid w:val="00706FAF"/>
    <w:rsid w:val="007127F9"/>
    <w:rsid w:val="00714F63"/>
    <w:rsid w:val="00785DC9"/>
    <w:rsid w:val="007A3CE4"/>
    <w:rsid w:val="007E6479"/>
    <w:rsid w:val="00811D84"/>
    <w:rsid w:val="00822458"/>
    <w:rsid w:val="00876249"/>
    <w:rsid w:val="0088224A"/>
    <w:rsid w:val="00882C9E"/>
    <w:rsid w:val="00883524"/>
    <w:rsid w:val="008B2F99"/>
    <w:rsid w:val="008B5E98"/>
    <w:rsid w:val="008C3FB6"/>
    <w:rsid w:val="008E3C47"/>
    <w:rsid w:val="008F77C1"/>
    <w:rsid w:val="00900924"/>
    <w:rsid w:val="00960CBD"/>
    <w:rsid w:val="00985093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F02F8"/>
    <w:rsid w:val="00B306A2"/>
    <w:rsid w:val="00B4374B"/>
    <w:rsid w:val="00B75961"/>
    <w:rsid w:val="00BC699E"/>
    <w:rsid w:val="00BF4574"/>
    <w:rsid w:val="00C207C8"/>
    <w:rsid w:val="00C5118F"/>
    <w:rsid w:val="00C5239C"/>
    <w:rsid w:val="00C63F6B"/>
    <w:rsid w:val="00C77246"/>
    <w:rsid w:val="00CA2125"/>
    <w:rsid w:val="00CB1313"/>
    <w:rsid w:val="00CD7395"/>
    <w:rsid w:val="00D304F7"/>
    <w:rsid w:val="00D42C38"/>
    <w:rsid w:val="00D6399A"/>
    <w:rsid w:val="00D95A38"/>
    <w:rsid w:val="00E05F5E"/>
    <w:rsid w:val="00E36F8D"/>
    <w:rsid w:val="00E5765A"/>
    <w:rsid w:val="00E8306E"/>
    <w:rsid w:val="00E91B45"/>
    <w:rsid w:val="00E97366"/>
    <w:rsid w:val="00EA5810"/>
    <w:rsid w:val="00EC1079"/>
    <w:rsid w:val="00EE1E21"/>
    <w:rsid w:val="00F153B6"/>
    <w:rsid w:val="00F30B46"/>
    <w:rsid w:val="00F31E8A"/>
    <w:rsid w:val="00F32C3F"/>
    <w:rsid w:val="00F3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3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0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0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0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0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3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0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0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0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0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St-3660/2016-85</izvorni_sadrzaj>
    <derivirana_varijabla naziv="DomainObject.Oznaka_1">St-3660/2016-85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Kormanić; Jakov Stanić</izvorni_sadrzaj>
    <derivirana_varijabla naziv="DomainObject.Predmet.ProtustrankaFormated_1">  KS-ARMATURA d.o.o. zastupanog po punomoćniku Tihomir Kormanić; Jakov Stanić</derivirana_varijabla>
  </DomainObject.Predmet.ProtustrankaFormated>
  <DomainObject.Predmet.ProtustrankaFormatedOIB>
    <izvorni_sadrzaj>  KS-ARMATURA d.o.o., OIB 84567474034 zastupanog po punomoćniku Tihomir Kormanić; Jakov Stanić</izvorni_sadrzaj>
    <derivirana_varijabla naziv="DomainObject.Predmet.ProtustrankaFormatedOIB_1">  KS-ARMATURA d.o.o., OIB 84567474034 zastupanog po punomoćniku Tihomir Kormanić; Jakov Stanić</derivirana_varijabla>
  </DomainObject.Predmet.ProtustrankaFormatedOIB>
  <DomainObject.Predmet.ProtustrankaFormatedWithAdress>
    <izvorni_sadrzaj> KS-ARMATURA d.o.o., Jarnovićeva 100, 10000 Zagreb zastupanog po punomoćniku Tihomir Kormanić; Jakov Stanić</izvorni_sadrzaj>
    <derivirana_varijabla naziv="DomainObject.Predmet.ProtustrankaFormatedWithAdress_1"> KS-ARMATURA d.o.o., Jarnovićeva 100, 10000 Zagreb zastupanog po punomoćniku Tihomir Kormanić; Jakov Stanić</derivirana_varijabla>
  </DomainObject.Predmet.ProtustrankaFormatedWithAdress>
  <DomainObject.Predmet.ProtustrankaFormatedWithAdressOIB>
    <izvorni_sadrzaj> KS-ARMATURA d.o.o., OIB 84567474034, Jarnovićeva 100, 10000 Zagreb zastupanog po punomoćniku Tihomir Kormanić; Jakov Stanić</izvorni_sadrzaj>
    <derivirana_varijabla naziv="DomainObject.Predmet.ProtustrankaFormatedWithAdressOIB_1"> KS-ARMATURA d.o.o., OIB 84567474034, Jarnovićeva 100, 10000 Zagreb zastupanog po punomoćniku Tihomir Kormanić; Jakov Stanić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Kormanić; Jakov Stanić</item>
    </izvorni_sadrzaj>
    <derivirana_varijabla naziv="DomainObject.Predmet.ProtuStrankaListFormated_1">
      <item>KS-ARMATURA d.o.o. zastupanog po punomoćniku Tihomir Kormanić; Jakov Stanić</item>
    </derivirana_varijabla>
  </DomainObject.Predmet.ProtuStrankaListFormated>
  <DomainObject.Predmet.ProtuStrankaListFormatedOIB>
    <izvorni_sadrzaj>
      <item>KS-ARMATURA d.o.o., OIB 84567474034 zastupanog po punomoćniku Tihomir Kormanić; Jakov Stanić</item>
    </izvorni_sadrzaj>
    <derivirana_varijabla naziv="DomainObject.Predmet.ProtuStrankaListFormatedOIB_1">
      <item>KS-ARMATURA d.o.o., OIB 84567474034 zastupanog po punomoćniku Tihomir Kormanić; Jakov Stanić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Kormanić; Jakov Stanić</item>
    </izvorni_sadrzaj>
    <derivirana_varijabla naziv="DomainObject.Predmet.ProtuStrankaListFormatedWithAdress_1">
      <item>KS-ARMATURA d.o.o., Jarnovićeva 100, 10000 Zagreb zastupanog po punomoćniku Tihomir Kormanić; Jakov Stanić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Kormanić; Jakov Stanić</item>
    </izvorni_sadrzaj>
    <derivirana_varijabla naziv="DomainObject.Predmet.ProtuStrankaListFormatedWithAdressOIB_1">
      <item>KS-ARMATURA d.o.o., OIB 84567474034, Jarnovićeva 100, 10000 Zagreb zastupanog po punomoćniku Tihomir Kormanić; Jakov Stanić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 punomoćnik sudionika u postupku KS-ARMATURA d.o.o.</item>
      <item>BORAN-INTER d.o.o. za trgovinu, turizam i usluge</item>
    </izvorni_sadrzaj>
    <derivirana_varijabla naziv="DomainObject.Predmet.OstaliListFormated_1">
      <item>Tihomir Kormanić punomoćnik sudionika u postupku KS-ARMATURA d.o.o.</item>
      <item>Dražen Mandić</item>
      <item>Jakov Stanić punomoćnik sudionika u postupku KS-ARMATURA d.o.o.</item>
      <item>BORAN-INTER d.o.o. za trgovinu, turizam i usluge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 punomoćnik sudionika u postupku KS-ARMATURA d.o.o.</item>
      <item>BORAN-INTER d.o.o. za trgovinu, turizam i usluge, OIB 68618259828</item>
    </izvorni_sadrzaj>
    <derivirana_varijabla naziv="DomainObject.Predmet.OstaliListFormatedOIB_1">
      <item>Tihomir Kormanić, OIB 18085381388 punomoćnik sudionika u postupku KS-ARMATURA d.o.o.</item>
      <item>Dražen Mandić</item>
      <item>Jakov Stanić punomoćnik sudionika u postupku KS-ARMATURA d.o.o.</item>
      <item>BORAN-INTER d.o.o. za trgovinu, turizam i usluge, OIB 68618259828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Ulica Črnomerec 51, 10000 Zagreb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Ulica Črnomerec 51, 10000 Zagreb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OIB 68618259828, Ulica Črnomerec 51, 10000 Zagreb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 punomoćnik sudionika u postupku KS-ARMATURA d.o.o.</item>
      <item>BORAN-INTER d.o.o. za trgovinu, turizam i usluge, OIB 68618259828, Ulica Črnomerec 51, 10000 Zagreb</item>
    </derivirana_varijabla>
  </DomainObject.Predmet.OstaliListFormatedWithAdressOIB>
  <DomainObject.Predmet.OstaliListNazivFormated>
    <izvorni_sadrzaj>
      <item>Tihomir Kormanić</item>
      <item>Dražen Mandić</item>
      <item>Jakov Stanić</item>
      <item>BORAN-INTER d.o.o. za trgovinu, turizam i usluge</item>
    </izvorni_sadrzaj>
    <derivirana_varijabla naziv="DomainObject.Predmet.OstaliListNazivFormated_1">
      <item>Tihomir Kormanić</item>
      <item>Dražen Mandić</item>
      <item>Jakov Stanić</item>
      <item>BORAN-INTER d.o.o. za trgovinu, turizam i usluge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  <item>BORAN-INTER d.o.o. za trgovinu, turizam i usluge, OIB 68618259828</item>
    </izvorni_sadrzaj>
    <derivirana_varijabla naziv="DomainObject.Predmet.OstaliListNazivFormatedOIB_1">
      <item>Tihomir Kormanić, OIB 18085381388</item>
      <item>Dražen Mandić</item>
      <item>Jakov Stanić</item>
      <item>BORAN-INTER d.o.o. za trgovinu, turizam i usluge, OIB 68618259828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St-3660/2016-85</izvorni_sadrzaj>
    <derivirana_varijabla naziv="DomainObject.PoslovniBrojDokumenta_1">St-3660/2016-85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  <item>Dražen Mandić</item>
      <item>Jakov Stanić</item>
      <item>BORAN-INTER d.o.o. za trgovinu, turizam i usluge</item>
    </izvorni_sadrzaj>
    <derivirana_varijabla naziv="DomainObject.Predmet.SudioniciListNaziv_1">
      <item>FINA Regionalni centar Zagreb</item>
      <item>KS-ARMATURA d.o.o.</item>
      <item>Tihomir Kormanić</item>
      <item>VJEROVNICI</item>
      <item>Dražen Mandić</item>
      <item>Jakov Stanić</item>
      <item>BORAN-INTER d.o.o. za trgovinu, turizam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  <item>BORAN-INTER d.o.o. za trgovinu, turizam i usluge, OIB 68618259828, Ulica Črnomerec 51,10000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  <item>BORAN-INTER d.o.o. za trgovinu, turizam i usluge, OIB 68618259828, Ulica Črnomerec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  <item>, OIB null</item>
      <item>, OIB null</item>
      <item>, OIB 68618259828</item>
    </izvorni_sadrzaj>
    <derivirana_varijabla naziv="DomainObject.Predmet.SudioniciListNazivOIB_1">
      <item>, OIB 85821130368</item>
      <item>, OIB 84567474034</item>
      <item>, OIB 18085381388</item>
      <item>, OIB null</item>
      <item>, OIB null</item>
      <item>, OIB null</item>
      <item>, OIB 68618259828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St-3660/2016-84</izvorni_sadrzaj>
    <derivirana_varijabla naziv="DomainObject.PredzadnjaOdlukaIzPredmeta.Oznaka_1">St-3660/2016-84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294</properties:Words>
  <properties:Characters>1532</properties:Characters>
  <properties:Lines>51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2018-11-20T13:51:00Z</dcterms:created>
  <dc:creator>Sudsko vijeće</dc:creator>
  <cp:lastModifiedBy>Monika Grbac</cp:lastModifiedBy>
  <cp:lastPrinted>2018-11-07T14:03:00Z</cp:lastPrinted>
  <dcterms:modified xmlns:xsi="http://www.w3.org/2001/XMLSchema-instance" xsi:type="dcterms:W3CDTF">2018-11-20T13:54:00Z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St-3660/2016-85 / Odluka - Rješenje - sazivanje skupštine vjerovnika (st-3660-16.docx)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