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efb20" w14:paraId="28efb20" w:rsidRDefault="002A3F7E" w:rsidP="00661213" w:rsidR="002A3F7E" w:rsidRPr="00DD16E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</w:t>
      </w:r>
      <w:r w:rsidR="00661213">
        <w:rPr>
          <w:rFonts w:hAnsi="Times New Roman" w:ascii="Times New Roman"/>
          <w:szCs w:val="24"/>
        </w:rPr>
        <w:t xml:space="preserve">         </w:t>
      </w:r>
      <w:r>
        <w:rPr>
          <w:rFonts w:hAnsi="Times New Roman" w:ascii="Times New Roman"/>
          <w:szCs w:val="24"/>
        </w:rPr>
        <w:t xml:space="preserve"> </w:t>
      </w:r>
      <w:r w:rsidRPr="00DD16EA"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3F7E" w:rsidP="002A3F7E" w:rsidR="002A3F7E" w:rsidRPr="00DD16EA">
      <w:pPr>
        <w:pStyle w:val="Naslov1"/>
        <w:jc w:val="both"/>
        <w:rPr>
          <w:b w:val="false"/>
          <w:bCs w:val="false"/>
          <w:szCs w:val="24"/>
        </w:rPr>
      </w:pPr>
      <w:r w:rsidRPr="00DD16EA">
        <w:rPr>
          <w:b w:val="false"/>
          <w:bCs w:val="false"/>
          <w:szCs w:val="24"/>
        </w:rPr>
        <w:t xml:space="preserve">          Republika Hrvatska</w:t>
      </w: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>TRGOVAČKI SUD U ZAGREBU</w:t>
      </w: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 xml:space="preserve">       Zagreb, Amruševa 2/II</w:t>
      </w:r>
      <w:r w:rsidR="00FE14BC">
        <w:rPr>
          <w:rFonts w:hAnsi="Times New Roman" w:ascii="Times New Roman"/>
          <w:szCs w:val="24"/>
        </w:rPr>
        <w:t xml:space="preserve"> (pp 432)</w:t>
      </w:r>
    </w:p>
    <w:p w:rsidRDefault="002A3F7E" w:rsidP="002A3F7E" w:rsidR="002A3F7E">
      <w:pPr>
        <w:jc w:val="right"/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ab/>
        <w:t xml:space="preserve">                                                        20</w:t>
      </w:r>
      <w:r>
        <w:rPr>
          <w:rFonts w:hAnsi="Times New Roman" w:ascii="Times New Roman"/>
          <w:szCs w:val="24"/>
        </w:rPr>
        <w:t>.</w:t>
      </w:r>
      <w:r w:rsidRPr="00DD16EA">
        <w:rPr>
          <w:rFonts w:hAnsi="Times New Roman" w:ascii="Times New Roman"/>
          <w:szCs w:val="24"/>
        </w:rPr>
        <w:t xml:space="preserve"> St-</w:t>
      </w:r>
      <w:r w:rsidR="00AB0FCE">
        <w:rPr>
          <w:rFonts w:hAnsi="Times New Roman" w:ascii="Times New Roman"/>
          <w:szCs w:val="24"/>
        </w:rPr>
        <w:t>1952/16</w:t>
      </w:r>
      <w:r w:rsidR="004F0ACA">
        <w:rPr>
          <w:rFonts w:hAnsi="Times New Roman" w:ascii="Times New Roman"/>
          <w:szCs w:val="24"/>
        </w:rPr>
        <w:t>-30</w:t>
      </w:r>
    </w:p>
    <w:p w:rsidRDefault="002A3F7E" w:rsidP="002A3F7E" w:rsidR="002A3F7E" w:rsidRPr="00DD16EA">
      <w:pPr>
        <w:jc w:val="right"/>
        <w:rPr>
          <w:rFonts w:hAnsi="Times New Roman" w:ascii="Times New Roman"/>
          <w:szCs w:val="24"/>
        </w:rPr>
      </w:pPr>
    </w:p>
    <w:p w:rsidRDefault="00510F27" w:rsidP="00510F27" w:rsidR="002A3F7E" w:rsidRPr="00DD16E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2A3F7E" w:rsidP="002A3F7E" w:rsidR="002A3F7E" w:rsidRPr="00DD16EA">
      <w:pPr>
        <w:rPr>
          <w:rFonts w:hAnsi="Times New Roman" w:ascii="Times New Roman"/>
          <w:b/>
          <w:bCs/>
          <w:szCs w:val="24"/>
        </w:rPr>
      </w:pP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b/>
          <w:bCs/>
          <w:szCs w:val="24"/>
        </w:rPr>
        <w:tab/>
      </w:r>
      <w:r w:rsidRPr="00DD16EA">
        <w:rPr>
          <w:rFonts w:hAnsi="Times New Roman" w:ascii="Times New Roman"/>
          <w:b/>
          <w:bCs/>
          <w:szCs w:val="24"/>
        </w:rPr>
        <w:tab/>
      </w:r>
      <w:r w:rsidRPr="00DD16EA">
        <w:rPr>
          <w:rFonts w:hAnsi="Times New Roman" w:ascii="Times New Roman"/>
          <w:b/>
          <w:bCs/>
          <w:szCs w:val="24"/>
        </w:rPr>
        <w:tab/>
      </w:r>
      <w:r w:rsidRPr="00DD16EA">
        <w:rPr>
          <w:rFonts w:hAnsi="Times New Roman" w:ascii="Times New Roman"/>
          <w:b/>
          <w:bCs/>
          <w:szCs w:val="24"/>
        </w:rPr>
        <w:tab/>
      </w:r>
      <w:r w:rsidRPr="00DD16EA">
        <w:rPr>
          <w:rFonts w:hAnsi="Times New Roman" w:ascii="Times New Roman"/>
          <w:b/>
          <w:bCs/>
          <w:szCs w:val="24"/>
        </w:rPr>
        <w:tab/>
      </w:r>
      <w:r w:rsidRPr="00DD16EA">
        <w:rPr>
          <w:rFonts w:hAnsi="Times New Roman" w:ascii="Times New Roman"/>
          <w:bCs/>
          <w:szCs w:val="24"/>
        </w:rPr>
        <w:t>R J E Š E N J E</w:t>
      </w:r>
    </w:p>
    <w:p w:rsidRDefault="002A3F7E" w:rsidP="002A3F7E" w:rsidR="002A3F7E" w:rsidRPr="007630B6">
      <w:pPr>
        <w:jc w:val="center"/>
        <w:rPr>
          <w:rFonts w:hAnsi="Times New Roman" w:ascii="Times New Roman"/>
          <w:szCs w:val="24"/>
        </w:rPr>
      </w:pPr>
      <w:r w:rsidRPr="007630B6">
        <w:rPr>
          <w:rFonts w:hAnsi="Times New Roman" w:ascii="Times New Roman"/>
          <w:szCs w:val="24"/>
        </w:rPr>
        <w:t xml:space="preserve">  </w:t>
      </w:r>
    </w:p>
    <w:p w:rsidRDefault="002A3F7E" w:rsidP="002A3F7E" w:rsidR="002A3F7E" w:rsidRPr="00E53554">
      <w:pPr>
        <w:pStyle w:val="Tijeloteksta"/>
        <w:rPr>
          <w:rFonts w:cs="Times New Roman" w:hAnsi="Times New Roman" w:ascii="Times New Roman"/>
          <w:sz w:val="24"/>
          <w:szCs w:val="24"/>
        </w:rPr>
      </w:pPr>
      <w:r w:rsidRPr="007630B6">
        <w:rPr>
          <w:rFonts w:cs="Times New Roman" w:hAnsi="Times New Roman" w:ascii="Times New Roman"/>
          <w:sz w:val="24"/>
          <w:szCs w:val="24"/>
        </w:rPr>
        <w:tab/>
      </w:r>
      <w:r w:rsidRPr="00E53554">
        <w:rPr>
          <w:rFonts w:cs="Times New Roman" w:hAnsi="Times New Roman" w:ascii="Times New Roman"/>
          <w:sz w:val="24"/>
          <w:szCs w:val="24"/>
        </w:rPr>
        <w:t xml:space="preserve">TRGOVAČKI SUD U ZAGREBU, po sucu pojedincu Luciji Butigan, </w:t>
      </w:r>
      <w:r w:rsidR="009277D3" w:rsidRPr="00E53554">
        <w:rPr>
          <w:rFonts w:hAnsi="Times New Roman" w:ascii="Times New Roman"/>
          <w:sz w:val="24"/>
          <w:szCs w:val="24"/>
          <w:lang w:val="pt-BR"/>
        </w:rPr>
        <w:t>u  stečajnom</w:t>
      </w:r>
      <w:r w:rsidR="00BF7E51" w:rsidRPr="00E53554">
        <w:rPr>
          <w:rFonts w:hAnsi="Times New Roman" w:ascii="Times New Roman"/>
          <w:sz w:val="24"/>
          <w:szCs w:val="24"/>
          <w:lang w:val="pt-BR"/>
        </w:rPr>
        <w:t xml:space="preserve"> postupka nad </w:t>
      </w:r>
      <w:r w:rsidR="009277D3" w:rsidRPr="00E53554">
        <w:rPr>
          <w:rFonts w:hAnsi="Times New Roman" w:ascii="Times New Roman"/>
          <w:sz w:val="24"/>
          <w:szCs w:val="24"/>
          <w:lang w:val="pt-BR"/>
        </w:rPr>
        <w:t xml:space="preserve"> stečajnim </w:t>
      </w:r>
      <w:r w:rsidR="00BF7E51" w:rsidRPr="00E53554">
        <w:rPr>
          <w:rFonts w:hAnsi="Times New Roman" w:ascii="Times New Roman"/>
          <w:sz w:val="24"/>
          <w:szCs w:val="24"/>
          <w:lang w:val="pt-BR"/>
        </w:rPr>
        <w:t xml:space="preserve">dužnikom </w:t>
      </w:r>
      <w:r w:rsidR="00AB0FCE" w:rsidRPr="00E53554">
        <w:rPr>
          <w:rFonts w:hAnsi="Times New Roman" w:ascii="Times New Roman"/>
          <w:sz w:val="24"/>
          <w:szCs w:val="24"/>
        </w:rPr>
        <w:t>BUZZ PROJEKT društvo s ograničenom odgovornošću za ugostiteljstvo</w:t>
      </w:r>
      <w:r w:rsidR="00E53554">
        <w:rPr>
          <w:rFonts w:hAnsi="Times New Roman" w:ascii="Times New Roman"/>
          <w:sz w:val="24"/>
          <w:szCs w:val="24"/>
        </w:rPr>
        <w:t xml:space="preserve"> u stečaju</w:t>
      </w:r>
      <w:r w:rsidR="00AB0FCE" w:rsidRPr="00E53554">
        <w:rPr>
          <w:rFonts w:hAnsi="Times New Roman" w:ascii="Times New Roman"/>
          <w:sz w:val="24"/>
          <w:szCs w:val="24"/>
        </w:rPr>
        <w:t>, OIB:49311008480, Zagreb (Grad Zagreb), Roberta Frangeša Mihanovića 5</w:t>
      </w:r>
      <w:r w:rsidR="00A02032" w:rsidRPr="00E53554">
        <w:rPr>
          <w:rFonts w:hAnsi="Times New Roman" w:ascii="Times New Roman"/>
          <w:sz w:val="24"/>
          <w:szCs w:val="24"/>
          <w:lang w:val="pt-BR"/>
        </w:rPr>
        <w:t>,</w:t>
      </w:r>
      <w:r w:rsidR="00EF2036" w:rsidRPr="00E53554">
        <w:rPr>
          <w:rFonts w:cs="Times New Roman" w:hAnsi="Times New Roman" w:ascii="Times New Roman"/>
          <w:sz w:val="24"/>
          <w:szCs w:val="24"/>
        </w:rPr>
        <w:t xml:space="preserve"> dana </w:t>
      </w:r>
      <w:r w:rsidR="00AB0FCE" w:rsidRPr="00E53554">
        <w:rPr>
          <w:rFonts w:cs="Times New Roman" w:hAnsi="Times New Roman" w:ascii="Times New Roman"/>
          <w:sz w:val="24"/>
          <w:szCs w:val="24"/>
        </w:rPr>
        <w:t>8</w:t>
      </w:r>
      <w:r w:rsidRPr="00E53554">
        <w:rPr>
          <w:rFonts w:cs="Times New Roman" w:hAnsi="Times New Roman" w:ascii="Times New Roman"/>
          <w:sz w:val="24"/>
          <w:szCs w:val="24"/>
        </w:rPr>
        <w:t xml:space="preserve">. </w:t>
      </w:r>
      <w:r w:rsidR="003B414B" w:rsidRPr="00E53554">
        <w:rPr>
          <w:rFonts w:cs="Times New Roman" w:hAnsi="Times New Roman" w:ascii="Times New Roman"/>
          <w:sz w:val="24"/>
          <w:szCs w:val="24"/>
        </w:rPr>
        <w:t>siječnja 2019</w:t>
      </w:r>
      <w:r w:rsidRPr="00E53554">
        <w:rPr>
          <w:rFonts w:cs="Times New Roman" w:hAnsi="Times New Roman" w:ascii="Times New Roman"/>
          <w:sz w:val="24"/>
          <w:szCs w:val="24"/>
        </w:rPr>
        <w:t>.</w:t>
      </w:r>
      <w:r w:rsidR="0066743F" w:rsidRPr="00E53554">
        <w:rPr>
          <w:rFonts w:cs="Times New Roman" w:hAnsi="Times New Roman" w:ascii="Times New Roman"/>
          <w:sz w:val="24"/>
          <w:szCs w:val="24"/>
        </w:rPr>
        <w:t xml:space="preserve"> </w:t>
      </w:r>
      <w:r w:rsidR="00BF7E51" w:rsidRPr="00E53554">
        <w:rPr>
          <w:rFonts w:cs="Times New Roman" w:hAnsi="Times New Roman" w:ascii="Times New Roman"/>
          <w:sz w:val="24"/>
          <w:szCs w:val="24"/>
        </w:rPr>
        <w:t>godine</w:t>
      </w:r>
    </w:p>
    <w:p w:rsidRDefault="002A3F7E" w:rsidP="002A3F7E" w:rsidR="002A3F7E" w:rsidRPr="00997631">
      <w:pPr>
        <w:pStyle w:val="Tijeloteksta"/>
        <w:rPr>
          <w:rFonts w:cs="Times New Roman" w:hAnsi="Times New Roman" w:ascii="Times New Roman"/>
          <w:sz w:val="24"/>
          <w:szCs w:val="24"/>
        </w:rPr>
      </w:pPr>
    </w:p>
    <w:p w:rsidRDefault="002A3F7E" w:rsidP="002A3F7E" w:rsidR="002A3F7E" w:rsidRPr="00DD16EA">
      <w:pPr>
        <w:jc w:val="center"/>
        <w:rPr>
          <w:rFonts w:hAnsi="Times New Roman" w:ascii="Times New Roman"/>
          <w:szCs w:val="24"/>
        </w:rPr>
      </w:pPr>
      <w:r w:rsidRPr="00997631">
        <w:rPr>
          <w:rFonts w:hAnsi="Times New Roman" w:ascii="Times New Roman"/>
          <w:szCs w:val="24"/>
        </w:rPr>
        <w:t>r i j e š i</w:t>
      </w:r>
      <w:r w:rsidRPr="00DD16EA">
        <w:rPr>
          <w:rFonts w:hAnsi="Times New Roman" w:ascii="Times New Roman"/>
          <w:szCs w:val="24"/>
        </w:rPr>
        <w:t xml:space="preserve"> o    j e </w:t>
      </w:r>
    </w:p>
    <w:p w:rsidRDefault="002A3F7E" w:rsidP="002A3F7E" w:rsidR="002A3F7E">
      <w:pPr>
        <w:jc w:val="center"/>
        <w:rPr>
          <w:rFonts w:hAnsi="Times New Roman" w:ascii="Times New Roman"/>
          <w:szCs w:val="24"/>
        </w:rPr>
      </w:pPr>
    </w:p>
    <w:p w:rsidRDefault="002A3F7E" w:rsidP="002A3F7E" w:rsidR="002A3F7E" w:rsidRPr="00997631">
      <w:pPr>
        <w:pStyle w:val="Tijeloteksta"/>
        <w:numPr>
          <w:ilvl w:val="0"/>
          <w:numId w:val="1"/>
        </w:numPr>
        <w:ind w:firstLine="360" w:left="0"/>
        <w:rPr>
          <w:rFonts w:cs="Times New Roman" w:hAnsi="Times New Roman" w:ascii="Times New Roman"/>
          <w:sz w:val="24"/>
          <w:szCs w:val="24"/>
        </w:rPr>
      </w:pPr>
      <w:r w:rsidRPr="00997631">
        <w:rPr>
          <w:rFonts w:cs="Times New Roman" w:hAnsi="Times New Roman" w:ascii="Times New Roman"/>
          <w:sz w:val="24"/>
          <w:szCs w:val="24"/>
        </w:rPr>
        <w:t xml:space="preserve">Ukidaju se mjere osiguranja određene Rješenjem </w:t>
      </w:r>
      <w:r w:rsidR="003043F1">
        <w:rPr>
          <w:rFonts w:cs="Times New Roman" w:hAnsi="Times New Roman" w:ascii="Times New Roman"/>
          <w:sz w:val="24"/>
          <w:szCs w:val="24"/>
        </w:rPr>
        <w:t>Trgovačkog</w:t>
      </w:r>
      <w:r w:rsidRPr="00997631">
        <w:rPr>
          <w:rFonts w:cs="Times New Roman" w:hAnsi="Times New Roman" w:ascii="Times New Roman"/>
          <w:sz w:val="24"/>
          <w:szCs w:val="24"/>
        </w:rPr>
        <w:t xml:space="preserve"> suda</w:t>
      </w:r>
      <w:r w:rsidR="003043F1">
        <w:rPr>
          <w:rFonts w:cs="Times New Roman" w:hAnsi="Times New Roman" w:ascii="Times New Roman"/>
          <w:sz w:val="24"/>
          <w:szCs w:val="24"/>
        </w:rPr>
        <w:t xml:space="preserve"> u Zagrebu pod posl.</w:t>
      </w:r>
      <w:r w:rsidRPr="00997631">
        <w:rPr>
          <w:rFonts w:cs="Times New Roman" w:hAnsi="Times New Roman" w:ascii="Times New Roman"/>
          <w:sz w:val="24"/>
          <w:szCs w:val="24"/>
        </w:rPr>
        <w:t xml:space="preserve"> br. St-</w:t>
      </w:r>
      <w:r w:rsidR="00AB0FCE">
        <w:rPr>
          <w:rFonts w:cs="Times New Roman" w:hAnsi="Times New Roman" w:ascii="Times New Roman"/>
          <w:sz w:val="24"/>
          <w:szCs w:val="24"/>
        </w:rPr>
        <w:t>1952/16</w:t>
      </w:r>
      <w:r w:rsidR="007B5417">
        <w:rPr>
          <w:rFonts w:cs="Times New Roman" w:hAnsi="Times New Roman" w:ascii="Times New Roman"/>
          <w:sz w:val="24"/>
          <w:szCs w:val="24"/>
        </w:rPr>
        <w:t xml:space="preserve"> </w:t>
      </w:r>
      <w:r w:rsidR="007F0889">
        <w:rPr>
          <w:rFonts w:cs="Times New Roman" w:hAnsi="Times New Roman" w:ascii="Times New Roman"/>
          <w:sz w:val="24"/>
          <w:szCs w:val="24"/>
        </w:rPr>
        <w:t xml:space="preserve">od </w:t>
      </w:r>
      <w:r w:rsidR="00E53554">
        <w:rPr>
          <w:rFonts w:cs="Times New Roman" w:hAnsi="Times New Roman" w:ascii="Times New Roman"/>
          <w:sz w:val="24"/>
          <w:szCs w:val="24"/>
        </w:rPr>
        <w:t>20</w:t>
      </w:r>
      <w:r w:rsidRPr="00997631">
        <w:rPr>
          <w:rFonts w:cs="Times New Roman" w:hAnsi="Times New Roman" w:ascii="Times New Roman"/>
          <w:sz w:val="24"/>
          <w:szCs w:val="24"/>
        </w:rPr>
        <w:t xml:space="preserve">. </w:t>
      </w:r>
      <w:r w:rsidR="00E53554">
        <w:rPr>
          <w:rFonts w:cs="Times New Roman" w:hAnsi="Times New Roman" w:ascii="Times New Roman"/>
          <w:sz w:val="24"/>
          <w:szCs w:val="24"/>
        </w:rPr>
        <w:t>srpnja</w:t>
      </w:r>
      <w:r w:rsidR="003B414B">
        <w:rPr>
          <w:rFonts w:cs="Times New Roman" w:hAnsi="Times New Roman" w:ascii="Times New Roman"/>
          <w:sz w:val="24"/>
          <w:szCs w:val="24"/>
        </w:rPr>
        <w:t xml:space="preserve"> 2017</w:t>
      </w:r>
      <w:r w:rsidRPr="00997631">
        <w:rPr>
          <w:rFonts w:cs="Times New Roman" w:hAnsi="Times New Roman" w:ascii="Times New Roman"/>
          <w:sz w:val="24"/>
          <w:szCs w:val="24"/>
        </w:rPr>
        <w:t>.</w:t>
      </w:r>
      <w:r w:rsidR="002659AD">
        <w:rPr>
          <w:rFonts w:cs="Times New Roman" w:hAnsi="Times New Roman" w:ascii="Times New Roman"/>
          <w:sz w:val="24"/>
          <w:szCs w:val="24"/>
        </w:rPr>
        <w:t>g., a</w:t>
      </w:r>
      <w:r w:rsidRPr="00997631">
        <w:rPr>
          <w:rFonts w:cs="Times New Roman" w:hAnsi="Times New Roman" w:ascii="Times New Roman"/>
          <w:sz w:val="24"/>
          <w:szCs w:val="24"/>
        </w:rPr>
        <w:t xml:space="preserve"> koje glase:</w:t>
      </w:r>
    </w:p>
    <w:p w:rsidRDefault="00FB62FD" w:rsidP="00EE2171" w:rsidR="00FB62FD">
      <w:pPr>
        <w:widowControl w:val="false"/>
        <w:ind w:hanging="360" w:left="360"/>
        <w:jc w:val="both"/>
        <w:rPr>
          <w:rFonts w:hAnsi="Times New Roman" w:ascii="Times New Roman"/>
          <w:szCs w:val="24"/>
        </w:rPr>
      </w:pPr>
    </w:p>
    <w:p w:rsidRDefault="00AB0FCE" w:rsidP="00AB0FCE" w:rsidR="00AB0FC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''I)  U prethodnom postupku pokrenutim nad dužnikom BUZZ PROJEKT društvo s ograničenom odgovornošću za ugostiteljstvo, OIB:49311008480, Zagreb (Grad Zagreb), Roberta Frangeša Mihanovića 5, za privremenog stečajnog upravitelja imenuje se Dragutin Romić, OIB:07423571519, Čepin, Ulica Papuka 28.</w:t>
      </w:r>
    </w:p>
    <w:p w:rsidRDefault="00AB0FCE" w:rsidP="00AB0FCE" w:rsidR="00AB0FCE">
      <w:pPr>
        <w:ind w:hanging="709" w:left="709"/>
        <w:jc w:val="both"/>
        <w:rPr>
          <w:rFonts w:hAnsi="Times New Roman" w:ascii="Times New Roman"/>
          <w:szCs w:val="24"/>
        </w:rPr>
      </w:pPr>
    </w:p>
    <w:p w:rsidRDefault="00AB0FCE" w:rsidP="00AB0FCE" w:rsidR="00AB0FC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II)Privremeni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odrediti kazna zatvora, sukladno čl. 117., a u svezi s čl. 177. i 178.Stečajnog zakona.</w:t>
      </w:r>
    </w:p>
    <w:p w:rsidRDefault="00AB0FCE" w:rsidP="00AB0FCE" w:rsidR="00AB0FCE">
      <w:pPr>
        <w:ind w:hanging="709" w:left="709"/>
        <w:jc w:val="both"/>
        <w:rPr>
          <w:rFonts w:hAnsi="Times New Roman" w:ascii="Times New Roman"/>
          <w:szCs w:val="24"/>
        </w:rPr>
      </w:pPr>
    </w:p>
    <w:p w:rsidRDefault="00AB0FCE" w:rsidP="00AB0FCE" w:rsidR="00AB0FC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III)Privremeni stečajni upravitelj dužan je u roku od 30 dana ispitati da li kod dužnika i nadalje postoji koji od stečajnih razloga, zatim također ispitati da li dužnik ima imovinu, a koje bi činile stečajnu masu, te mogu li se tom imovinom pokriti troškovi postupka, sve radi donošenja odluke postoje li okolnosti za otvaranje i vođenje stečajnog postupka nad dužnikom ili postoje uvjeti za otvaranje i istovremeno zaključenje stečajnog postupka.''</w:t>
      </w:r>
    </w:p>
    <w:p w:rsidRDefault="00EE2171" w:rsidP="002A3F7E" w:rsidR="00EE2171">
      <w:pPr>
        <w:pStyle w:val="Tijeloteksta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2A3F7E" w:rsidP="002A3F7E" w:rsidR="002A3F7E" w:rsidRPr="00DD16EA">
      <w:pPr>
        <w:pStyle w:val="Tijeloteksta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DD16EA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DE1268" w:rsidP="002A3F7E" w:rsidR="00DE1268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2A3F7E" w:rsidP="002A3F7E" w:rsidR="002A3F7E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 xml:space="preserve">Rješenjem </w:t>
      </w:r>
      <w:r w:rsidR="00E449CA">
        <w:rPr>
          <w:rFonts w:hAnsi="Times New Roman" w:ascii="Times New Roman"/>
          <w:szCs w:val="24"/>
        </w:rPr>
        <w:t>Trgovačkog</w:t>
      </w:r>
      <w:r w:rsidRPr="00DD16EA">
        <w:rPr>
          <w:rFonts w:hAnsi="Times New Roman" w:ascii="Times New Roman"/>
          <w:szCs w:val="24"/>
        </w:rPr>
        <w:t xml:space="preserve"> suda </w:t>
      </w:r>
      <w:r w:rsidR="00E449CA">
        <w:rPr>
          <w:rFonts w:hAnsi="Times New Roman" w:ascii="Times New Roman"/>
          <w:szCs w:val="24"/>
        </w:rPr>
        <w:t xml:space="preserve"> u Zagrebu pod posl. </w:t>
      </w:r>
      <w:r w:rsidRPr="00DD16EA">
        <w:rPr>
          <w:rFonts w:hAnsi="Times New Roman" w:ascii="Times New Roman"/>
          <w:szCs w:val="24"/>
        </w:rPr>
        <w:t>br. St-</w:t>
      </w:r>
      <w:r w:rsidR="00E53554">
        <w:rPr>
          <w:rFonts w:hAnsi="Times New Roman" w:ascii="Times New Roman"/>
          <w:szCs w:val="24"/>
        </w:rPr>
        <w:t>1952/16</w:t>
      </w:r>
      <w:r w:rsidR="007B5417">
        <w:rPr>
          <w:rFonts w:hAnsi="Times New Roman" w:ascii="Times New Roman"/>
          <w:szCs w:val="24"/>
        </w:rPr>
        <w:t xml:space="preserve"> </w:t>
      </w:r>
      <w:r w:rsidRPr="00DD16EA">
        <w:rPr>
          <w:rFonts w:hAnsi="Times New Roman" w:ascii="Times New Roman"/>
          <w:szCs w:val="24"/>
        </w:rPr>
        <w:t>od</w:t>
      </w:r>
      <w:r w:rsidR="00E53554">
        <w:rPr>
          <w:rFonts w:hAnsi="Times New Roman" w:ascii="Times New Roman"/>
          <w:szCs w:val="24"/>
        </w:rPr>
        <w:t xml:space="preserve"> 20</w:t>
      </w:r>
      <w:r w:rsidR="00E449CA">
        <w:rPr>
          <w:rFonts w:hAnsi="Times New Roman" w:ascii="Times New Roman"/>
          <w:szCs w:val="24"/>
        </w:rPr>
        <w:t>.</w:t>
      </w:r>
      <w:r w:rsidRPr="00DD16EA">
        <w:rPr>
          <w:rFonts w:hAnsi="Times New Roman" w:ascii="Times New Roman"/>
          <w:szCs w:val="24"/>
        </w:rPr>
        <w:t xml:space="preserve"> </w:t>
      </w:r>
      <w:r w:rsidR="00E53554">
        <w:rPr>
          <w:rFonts w:hAnsi="Times New Roman" w:ascii="Times New Roman"/>
          <w:szCs w:val="24"/>
        </w:rPr>
        <w:t>srpnja</w:t>
      </w:r>
      <w:r w:rsidR="003B414B">
        <w:rPr>
          <w:rFonts w:hAnsi="Times New Roman" w:ascii="Times New Roman"/>
          <w:szCs w:val="24"/>
        </w:rPr>
        <w:t xml:space="preserve"> 2017</w:t>
      </w:r>
      <w:r w:rsidRPr="00DD16EA">
        <w:rPr>
          <w:rFonts w:hAnsi="Times New Roman" w:ascii="Times New Roman"/>
          <w:szCs w:val="24"/>
        </w:rPr>
        <w:t>.</w:t>
      </w:r>
      <w:r w:rsidR="00526DA3">
        <w:rPr>
          <w:rFonts w:hAnsi="Times New Roman" w:ascii="Times New Roman"/>
          <w:szCs w:val="24"/>
        </w:rPr>
        <w:t>g.</w:t>
      </w:r>
      <w:r w:rsidRPr="00DD16EA">
        <w:rPr>
          <w:rFonts w:hAnsi="Times New Roman" w:ascii="Times New Roman"/>
          <w:szCs w:val="24"/>
        </w:rPr>
        <w:t xml:space="preserve"> u ovom stečajnom postupku donesene su mjere osiguranja na način, kako su iste navedene u izreci ovog rješenja.</w:t>
      </w:r>
    </w:p>
    <w:p w:rsidRDefault="002A3F7E" w:rsidP="002A3F7E" w:rsidR="002A3F7E">
      <w:pPr>
        <w:ind w:firstLine="720"/>
        <w:jc w:val="both"/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 xml:space="preserve">Rješenjem </w:t>
      </w:r>
      <w:r w:rsidR="00E449CA">
        <w:rPr>
          <w:rFonts w:hAnsi="Times New Roman" w:ascii="Times New Roman"/>
          <w:szCs w:val="24"/>
        </w:rPr>
        <w:t>Trgovačkog</w:t>
      </w:r>
      <w:r w:rsidR="00E449CA" w:rsidRPr="00DD16EA">
        <w:rPr>
          <w:rFonts w:hAnsi="Times New Roman" w:ascii="Times New Roman"/>
          <w:szCs w:val="24"/>
        </w:rPr>
        <w:t xml:space="preserve"> suda </w:t>
      </w:r>
      <w:r w:rsidR="00E449CA">
        <w:rPr>
          <w:rFonts w:hAnsi="Times New Roman" w:ascii="Times New Roman"/>
          <w:szCs w:val="24"/>
        </w:rPr>
        <w:t xml:space="preserve"> u Zagrebu pod posl</w:t>
      </w:r>
      <w:r w:rsidR="00E449CA" w:rsidRPr="00DD16EA">
        <w:rPr>
          <w:rFonts w:hAnsi="Times New Roman" w:ascii="Times New Roman"/>
          <w:szCs w:val="24"/>
        </w:rPr>
        <w:t xml:space="preserve"> </w:t>
      </w:r>
      <w:r w:rsidRPr="00DD16EA">
        <w:rPr>
          <w:rFonts w:hAnsi="Times New Roman" w:ascii="Times New Roman"/>
          <w:szCs w:val="24"/>
        </w:rPr>
        <w:t>br. St-</w:t>
      </w:r>
      <w:r w:rsidR="00E53554">
        <w:rPr>
          <w:rFonts w:hAnsi="Times New Roman" w:ascii="Times New Roman"/>
          <w:szCs w:val="24"/>
        </w:rPr>
        <w:t>1952/16</w:t>
      </w:r>
      <w:r w:rsidR="00EF2036">
        <w:rPr>
          <w:rFonts w:hAnsi="Times New Roman" w:ascii="Times New Roman"/>
          <w:szCs w:val="24"/>
        </w:rPr>
        <w:t xml:space="preserve"> od </w:t>
      </w:r>
      <w:r w:rsidR="00E53554">
        <w:rPr>
          <w:rFonts w:hAnsi="Times New Roman" w:ascii="Times New Roman"/>
          <w:szCs w:val="24"/>
        </w:rPr>
        <w:t>5</w:t>
      </w:r>
      <w:r w:rsidRPr="00393DDB">
        <w:rPr>
          <w:rFonts w:hAnsi="Times New Roman" w:ascii="Times New Roman"/>
          <w:szCs w:val="24"/>
        </w:rPr>
        <w:t xml:space="preserve">. </w:t>
      </w:r>
      <w:r w:rsidR="00E53554">
        <w:rPr>
          <w:rFonts w:hAnsi="Times New Roman" w:ascii="Times New Roman"/>
          <w:szCs w:val="24"/>
        </w:rPr>
        <w:t>veljače 2018</w:t>
      </w:r>
      <w:r w:rsidRPr="00393DDB">
        <w:rPr>
          <w:rFonts w:hAnsi="Times New Roman" w:ascii="Times New Roman"/>
          <w:szCs w:val="24"/>
        </w:rPr>
        <w:t>.</w:t>
      </w:r>
      <w:r w:rsidR="00880CAF" w:rsidRPr="00393DDB">
        <w:rPr>
          <w:rFonts w:hAnsi="Times New Roman" w:ascii="Times New Roman"/>
          <w:szCs w:val="24"/>
        </w:rPr>
        <w:t>g.</w:t>
      </w:r>
      <w:r w:rsidRPr="00393DDB">
        <w:rPr>
          <w:rFonts w:hAnsi="Times New Roman" w:ascii="Times New Roman"/>
          <w:szCs w:val="24"/>
        </w:rPr>
        <w:t xml:space="preserve"> otvoren je</w:t>
      </w:r>
      <w:r w:rsidR="00DE269A">
        <w:rPr>
          <w:rFonts w:hAnsi="Times New Roman" w:ascii="Times New Roman"/>
          <w:szCs w:val="24"/>
        </w:rPr>
        <w:t xml:space="preserve"> i istovremeno zaključen</w:t>
      </w:r>
      <w:r w:rsidRPr="00393DDB">
        <w:rPr>
          <w:rFonts w:hAnsi="Times New Roman" w:ascii="Times New Roman"/>
          <w:szCs w:val="24"/>
        </w:rPr>
        <w:t xml:space="preserve"> stečajni </w:t>
      </w:r>
      <w:r w:rsidRPr="00DD16EA">
        <w:rPr>
          <w:rFonts w:hAnsi="Times New Roman" w:ascii="Times New Roman"/>
          <w:szCs w:val="24"/>
        </w:rPr>
        <w:t>postupak nad dužnikom</w:t>
      </w:r>
      <w:r w:rsidRPr="00997631">
        <w:rPr>
          <w:rFonts w:hAnsi="Times New Roman" w:ascii="Times New Roman"/>
          <w:szCs w:val="24"/>
        </w:rPr>
        <w:t xml:space="preserve"> </w:t>
      </w:r>
      <w:r w:rsidR="00E53554">
        <w:rPr>
          <w:rFonts w:hAnsi="Times New Roman" w:ascii="Times New Roman"/>
          <w:szCs w:val="24"/>
        </w:rPr>
        <w:t xml:space="preserve">BUZZ PROJEKT društvo s ograničenom odgovornošću za ugostiteljstvo, OIB:49311008480, Zagreb (Grad Zagreb), </w:t>
      </w:r>
      <w:r w:rsidR="00E53554">
        <w:rPr>
          <w:rFonts w:hAnsi="Times New Roman" w:ascii="Times New Roman"/>
          <w:szCs w:val="24"/>
        </w:rPr>
        <w:lastRenderedPageBreak/>
        <w:t>Roberta Frangeša Mihanovića 5</w:t>
      </w:r>
      <w:r w:rsidR="00E84867">
        <w:rPr>
          <w:rFonts w:hAnsi="Times New Roman" w:ascii="Times New Roman"/>
          <w:szCs w:val="24"/>
        </w:rPr>
        <w:t>,</w:t>
      </w:r>
      <w:r w:rsidRPr="00DD16EA">
        <w:rPr>
          <w:rFonts w:hAnsi="Times New Roman" w:ascii="Times New Roman"/>
          <w:szCs w:val="24"/>
        </w:rPr>
        <w:t xml:space="preserve"> pa je na temelju odredbe članka 122. Stečajnog zakona (Narodne novine br. 71/15</w:t>
      </w:r>
      <w:r w:rsidR="00331389">
        <w:rPr>
          <w:rFonts w:hAnsi="Times New Roman" w:ascii="Times New Roman"/>
          <w:szCs w:val="24"/>
        </w:rPr>
        <w:t>,104/17</w:t>
      </w:r>
      <w:r w:rsidRPr="00DD16EA">
        <w:rPr>
          <w:rFonts w:hAnsi="Times New Roman" w:ascii="Times New Roman"/>
          <w:szCs w:val="24"/>
        </w:rPr>
        <w:t>) valjalo donijeti gornje rješenje.</w:t>
      </w:r>
    </w:p>
    <w:p w:rsidRDefault="002A3F7E" w:rsidP="002A3F7E" w:rsidR="002A3F7E">
      <w:pPr>
        <w:ind w:firstLine="720"/>
        <w:jc w:val="both"/>
        <w:rPr>
          <w:rFonts w:hAnsi="Times New Roman" w:ascii="Times New Roman"/>
          <w:szCs w:val="24"/>
        </w:rPr>
      </w:pPr>
    </w:p>
    <w:p w:rsidRDefault="002A3F7E" w:rsidP="002A3F7E" w:rsidR="002A3F7E" w:rsidRPr="00393DDB">
      <w:pPr>
        <w:jc w:val="center"/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>U Zagrebu</w:t>
      </w:r>
      <w:r w:rsidRPr="00393DDB">
        <w:rPr>
          <w:rFonts w:hAnsi="Times New Roman" w:ascii="Times New Roman"/>
          <w:szCs w:val="24"/>
        </w:rPr>
        <w:t xml:space="preserve">, </w:t>
      </w:r>
      <w:r w:rsidR="00E53554">
        <w:rPr>
          <w:rFonts w:hAnsi="Times New Roman" w:ascii="Times New Roman"/>
          <w:szCs w:val="24"/>
        </w:rPr>
        <w:t>8</w:t>
      </w:r>
      <w:r w:rsidRPr="00393DDB">
        <w:rPr>
          <w:rFonts w:hAnsi="Times New Roman" w:ascii="Times New Roman"/>
          <w:szCs w:val="24"/>
        </w:rPr>
        <w:t xml:space="preserve">. </w:t>
      </w:r>
      <w:r w:rsidR="00C402D6">
        <w:rPr>
          <w:rFonts w:hAnsi="Times New Roman" w:ascii="Times New Roman"/>
          <w:szCs w:val="24"/>
        </w:rPr>
        <w:t>siječnja 2019</w:t>
      </w:r>
      <w:r w:rsidRPr="00393DDB">
        <w:rPr>
          <w:rFonts w:hAnsi="Times New Roman" w:ascii="Times New Roman"/>
          <w:szCs w:val="24"/>
        </w:rPr>
        <w:t>.</w:t>
      </w:r>
      <w:r w:rsidR="00AE6AD9">
        <w:rPr>
          <w:rFonts w:hAnsi="Times New Roman" w:ascii="Times New Roman"/>
          <w:szCs w:val="24"/>
        </w:rPr>
        <w:t xml:space="preserve"> </w:t>
      </w:r>
      <w:r w:rsidR="00F24488" w:rsidRPr="00393DDB">
        <w:rPr>
          <w:rFonts w:hAnsi="Times New Roman" w:ascii="Times New Roman"/>
          <w:szCs w:val="24"/>
        </w:rPr>
        <w:t>godine</w:t>
      </w:r>
    </w:p>
    <w:p w:rsidRDefault="002A3F7E" w:rsidP="002A3F7E" w:rsidR="002A3F7E" w:rsidRPr="00DD16EA">
      <w:pPr>
        <w:jc w:val="center"/>
        <w:rPr>
          <w:rFonts w:hAnsi="Times New Roman" w:ascii="Times New Roman"/>
          <w:szCs w:val="24"/>
        </w:rPr>
      </w:pP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  <w:t xml:space="preserve">                  </w:t>
      </w:r>
      <w:r>
        <w:rPr>
          <w:rFonts w:hAnsi="Times New Roman" w:ascii="Times New Roman"/>
          <w:szCs w:val="24"/>
        </w:rPr>
        <w:tab/>
      </w:r>
      <w:r w:rsidR="00A75F8D">
        <w:rPr>
          <w:rFonts w:hAnsi="Times New Roman" w:ascii="Times New Roman"/>
          <w:szCs w:val="24"/>
        </w:rPr>
        <w:t xml:space="preserve">   </w:t>
      </w:r>
      <w:r w:rsidR="00FE14BC">
        <w:rPr>
          <w:rFonts w:hAnsi="Times New Roman" w:ascii="Times New Roman"/>
          <w:szCs w:val="24"/>
        </w:rPr>
        <w:t>S U D A C</w:t>
      </w:r>
      <w:r w:rsidRPr="00DD16EA">
        <w:rPr>
          <w:rFonts w:hAnsi="Times New Roman" w:ascii="Times New Roman"/>
          <w:szCs w:val="24"/>
        </w:rPr>
        <w:t xml:space="preserve"> </w:t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  <w:t xml:space="preserve">  </w:t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  <w:t xml:space="preserve">      </w:t>
      </w:r>
      <w:r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>LUCIJA BUTIGAN</w:t>
      </w:r>
      <w:r w:rsidR="004F0ACA">
        <w:rPr>
          <w:rFonts w:hAnsi="Times New Roman" w:ascii="Times New Roman"/>
          <w:szCs w:val="24"/>
        </w:rPr>
        <w:t>,v.r.</w:t>
      </w:r>
    </w:p>
    <w:p w:rsidRDefault="00BD5460" w:rsidP="002A3F7E" w:rsidR="00BD5460">
      <w:pPr>
        <w:rPr>
          <w:rFonts w:hAnsi="Times New Roman" w:ascii="Times New Roman"/>
          <w:szCs w:val="24"/>
        </w:rPr>
      </w:pPr>
    </w:p>
    <w:p w:rsidRDefault="009729E5" w:rsidP="002A3F7E" w:rsidR="009729E5">
      <w:pPr>
        <w:rPr>
          <w:rFonts w:hAnsi="Times New Roman" w:ascii="Times New Roman"/>
          <w:szCs w:val="24"/>
        </w:rPr>
      </w:pP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  <w:r w:rsidRPr="00E53554">
        <w:rPr>
          <w:rFonts w:hAnsi="Times New Roman" w:ascii="Times New Roman"/>
          <w:szCs w:val="24"/>
        </w:rPr>
        <w:t>UPUTA O PRAVNOM LIJEKU</w:t>
      </w:r>
      <w:r w:rsidRPr="00DD16EA">
        <w:rPr>
          <w:rFonts w:hAnsi="Times New Roman" w:ascii="Times New Roman"/>
          <w:szCs w:val="24"/>
        </w:rPr>
        <w:t>:</w:t>
      </w: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>Protiv ovog rješenja žalbu može podnijeti zakonski zastupnik stečajnog dužnika u roku osam dana od dana primitka ot</w:t>
      </w:r>
      <w:r w:rsidR="001A787B">
        <w:rPr>
          <w:rFonts w:hAnsi="Times New Roman" w:ascii="Times New Roman"/>
          <w:szCs w:val="24"/>
        </w:rPr>
        <w:t>pravka rješenja u dva primjerka putem ovog suda za VTS.</w:t>
      </w:r>
    </w:p>
    <w:p w:rsidRDefault="002A3F7E" w:rsidP="002A3F7E" w:rsidR="002A3F7E" w:rsidRPr="00DD16EA">
      <w:pPr>
        <w:jc w:val="both"/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ab/>
        <w:t xml:space="preserve">              </w:t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</w:p>
    <w:p w:rsidRDefault="004F0ACA" w:rsidP="00692346" w:rsidR="004F0ACA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4F0ACA" w:rsidP="00C662EE" w:rsidR="004F0ACA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2A3F7E" w:rsidP="004F0ACA" w:rsidR="00E33188">
      <w:pPr>
        <w:pStyle w:val="Odlomakpopisa"/>
        <w:ind w:left="720"/>
        <w:jc w:val="both"/>
      </w:pPr>
      <w:r w:rsidRPr="00661213">
        <w:rPr>
          <w:rFonts w:hAnsi="Times New Roman" w:ascii="Times New Roman"/>
          <w:szCs w:val="24"/>
          <w:lang w:val="hr-HR"/>
        </w:rPr>
        <w:t xml:space="preserve"> </w:t>
      </w:r>
    </w:p>
    <w:sectPr w:rsidSect="00E53554" w:rsidR="00E33188">
      <w:headerReference w:type="default" r:id="rId10"/>
      <w:pgSz w:h="16838" w:w="11906"/>
      <w:pgMar w:gutter="0" w:footer="708" w:header="708" w:left="1417" w:bottom="1418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C45" w:rsidR="00253C21">
      <w:r>
        <w:separator/>
      </w:r>
    </w:p>
  </w:endnote>
  <w:endnote w:id="0" w:type="continuationSeparator">
    <w:p w:rsidRDefault="00DA6C45" w:rsidR="00253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C45" w:rsidR="00253C21">
      <w:r>
        <w:separator/>
      </w:r>
    </w:p>
  </w:footnote>
  <w:footnote w:id="0" w:type="continuationSeparator">
    <w:p w:rsidRDefault="00DA6C45" w:rsidR="00253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3F7E" w:rsidP="00997631" w:rsidR="005718D6">
    <w:pPr>
      <w:pStyle w:val="Zaglavlje"/>
      <w:tabs>
        <w:tab w:pos="7088" w:val="left"/>
      </w:tabs>
    </w:pPr>
    <w:r>
      <w:tab/>
    </w:r>
    <w:sdt>
      <w:sdtPr>
        <w:id w:val="-114298993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5718D6">
          <w:rPr>
            <w:rFonts w:hAnsi="Times New Roman" w:ascii="Times New Roman"/>
          </w:rPr>
          <w:fldChar w:fldCharType="begin"/>
        </w:r>
        <w:r w:rsidRPr="005718D6">
          <w:rPr>
            <w:rFonts w:hAnsi="Times New Roman" w:ascii="Times New Roman"/>
          </w:rPr>
          <w:instrText>PAGE   \* MERGEFORMAT</w:instrText>
        </w:r>
        <w:r w:rsidRPr="005718D6">
          <w:rPr>
            <w:rFonts w:hAnsi="Times New Roman" w:ascii="Times New Roman"/>
          </w:rPr>
          <w:fldChar w:fldCharType="separate"/>
        </w:r>
        <w:r w:rsidR="004F0ACA">
          <w:rPr>
            <w:rFonts w:hAnsi="Times New Roman" w:ascii="Times New Roman"/>
            <w:noProof/>
          </w:rPr>
          <w:t>2</w:t>
        </w:r>
        <w:r w:rsidRPr="005718D6">
          <w:rPr>
            <w:rFonts w:hAnsi="Times New Roman" w:ascii="Times New Roman"/>
          </w:rPr>
          <w:fldChar w:fldCharType="end"/>
        </w:r>
      </w:sdtContent>
    </w:sdt>
    <w:r w:rsidRPr="005718D6">
      <w:rPr>
        <w:rFonts w:hAnsi="Times New Roman" w:ascii="Times New Roman"/>
      </w:rPr>
      <w:tab/>
    </w:r>
    <w:r w:rsidRPr="00DD16EA">
      <w:rPr>
        <w:rFonts w:hAnsi="Times New Roman" w:ascii="Times New Roman"/>
        <w:szCs w:val="24"/>
      </w:rPr>
      <w:t>20</w:t>
    </w:r>
    <w:r>
      <w:rPr>
        <w:rFonts w:hAnsi="Times New Roman" w:ascii="Times New Roman"/>
        <w:szCs w:val="24"/>
      </w:rPr>
      <w:t>.</w:t>
    </w:r>
    <w:r w:rsidRPr="00DD16EA">
      <w:rPr>
        <w:rFonts w:hAnsi="Times New Roman" w:ascii="Times New Roman"/>
        <w:szCs w:val="24"/>
      </w:rPr>
      <w:t xml:space="preserve"> St-</w:t>
    </w:r>
    <w:r w:rsidR="00E53554">
      <w:rPr>
        <w:rFonts w:hAnsi="Times New Roman" w:ascii="Times New Roman"/>
        <w:szCs w:val="24"/>
      </w:rPr>
      <w:t>1952/16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8F679B"/>
    <w:multiLevelType w:val="hybridMultilevel"/>
    <w:tmpl w:val="2B6ADA8C"/>
    <w:lvl w:tplc="8FD0B946" w:ilvl="0">
      <w:start w:val="1"/>
      <w:numFmt w:val="upperRoman"/>
      <w:lvlText w:val="%1."/>
      <w:lvlJc w:val="left"/>
      <w:pPr>
        <w:ind w:hanging="765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D5002A"/>
    <w:multiLevelType w:val="hybridMultilevel"/>
    <w:tmpl w:val="5BD211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8D8"/>
    <w:rsid w:val="00017551"/>
    <w:rsid w:val="000321E0"/>
    <w:rsid w:val="00047003"/>
    <w:rsid w:val="000858D8"/>
    <w:rsid w:val="00130F26"/>
    <w:rsid w:val="001A787B"/>
    <w:rsid w:val="001C4502"/>
    <w:rsid w:val="001F6BC6"/>
    <w:rsid w:val="00253C21"/>
    <w:rsid w:val="002548AA"/>
    <w:rsid w:val="002659AD"/>
    <w:rsid w:val="002A3F7E"/>
    <w:rsid w:val="002B1108"/>
    <w:rsid w:val="003043F1"/>
    <w:rsid w:val="00331389"/>
    <w:rsid w:val="00331AD6"/>
    <w:rsid w:val="00351055"/>
    <w:rsid w:val="00365455"/>
    <w:rsid w:val="00387AF9"/>
    <w:rsid w:val="00393DDB"/>
    <w:rsid w:val="003B414B"/>
    <w:rsid w:val="003D758C"/>
    <w:rsid w:val="004458ED"/>
    <w:rsid w:val="00446128"/>
    <w:rsid w:val="00451B9D"/>
    <w:rsid w:val="0048070E"/>
    <w:rsid w:val="004F0ACA"/>
    <w:rsid w:val="00510F27"/>
    <w:rsid w:val="00526DA3"/>
    <w:rsid w:val="0056039F"/>
    <w:rsid w:val="00570BB8"/>
    <w:rsid w:val="005B7466"/>
    <w:rsid w:val="005C7CDE"/>
    <w:rsid w:val="00630FFA"/>
    <w:rsid w:val="006471D9"/>
    <w:rsid w:val="00661213"/>
    <w:rsid w:val="0066743F"/>
    <w:rsid w:val="00682F4E"/>
    <w:rsid w:val="0068724B"/>
    <w:rsid w:val="006B4CFC"/>
    <w:rsid w:val="006C2122"/>
    <w:rsid w:val="006D41D8"/>
    <w:rsid w:val="00701113"/>
    <w:rsid w:val="00767359"/>
    <w:rsid w:val="007B5023"/>
    <w:rsid w:val="007B5417"/>
    <w:rsid w:val="007B658D"/>
    <w:rsid w:val="007F0889"/>
    <w:rsid w:val="008019B9"/>
    <w:rsid w:val="00864572"/>
    <w:rsid w:val="008721F6"/>
    <w:rsid w:val="008808B1"/>
    <w:rsid w:val="00880CAF"/>
    <w:rsid w:val="008E3903"/>
    <w:rsid w:val="00905F9C"/>
    <w:rsid w:val="009277D3"/>
    <w:rsid w:val="00932418"/>
    <w:rsid w:val="009729E5"/>
    <w:rsid w:val="009A0E87"/>
    <w:rsid w:val="009C07C1"/>
    <w:rsid w:val="00A02032"/>
    <w:rsid w:val="00A42FC6"/>
    <w:rsid w:val="00A45E5A"/>
    <w:rsid w:val="00A75F8D"/>
    <w:rsid w:val="00AB0FCE"/>
    <w:rsid w:val="00AE1AB2"/>
    <w:rsid w:val="00AE6AD9"/>
    <w:rsid w:val="00B37C58"/>
    <w:rsid w:val="00B50421"/>
    <w:rsid w:val="00B62B56"/>
    <w:rsid w:val="00B80CDD"/>
    <w:rsid w:val="00BC0495"/>
    <w:rsid w:val="00BD50ED"/>
    <w:rsid w:val="00BD5460"/>
    <w:rsid w:val="00BE3772"/>
    <w:rsid w:val="00BE5507"/>
    <w:rsid w:val="00BE7C62"/>
    <w:rsid w:val="00BF7E51"/>
    <w:rsid w:val="00C063D1"/>
    <w:rsid w:val="00C3619D"/>
    <w:rsid w:val="00C402D6"/>
    <w:rsid w:val="00C57193"/>
    <w:rsid w:val="00C64E9A"/>
    <w:rsid w:val="00C71264"/>
    <w:rsid w:val="00CA5403"/>
    <w:rsid w:val="00CC6651"/>
    <w:rsid w:val="00CE0253"/>
    <w:rsid w:val="00CF5671"/>
    <w:rsid w:val="00D070E8"/>
    <w:rsid w:val="00D20B3E"/>
    <w:rsid w:val="00D36E6D"/>
    <w:rsid w:val="00D5286B"/>
    <w:rsid w:val="00D964F7"/>
    <w:rsid w:val="00DA6C45"/>
    <w:rsid w:val="00DD3171"/>
    <w:rsid w:val="00DD560F"/>
    <w:rsid w:val="00DE1268"/>
    <w:rsid w:val="00DE269A"/>
    <w:rsid w:val="00E33188"/>
    <w:rsid w:val="00E449CA"/>
    <w:rsid w:val="00E53554"/>
    <w:rsid w:val="00E84867"/>
    <w:rsid w:val="00E91A15"/>
    <w:rsid w:val="00EA6571"/>
    <w:rsid w:val="00EE2171"/>
    <w:rsid w:val="00EF2036"/>
    <w:rsid w:val="00F24488"/>
    <w:rsid w:val="00F75F7A"/>
    <w:rsid w:val="00FA174D"/>
    <w:rsid w:val="00FB62FD"/>
    <w:rsid w:val="00FE14BC"/>
    <w:rsid w:val="00FF2662"/>
    <w:rsid w:val="00FF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3F7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2A3F7E"/>
    <w:pPr>
      <w:keepNext/>
      <w:jc w:val="center"/>
      <w:outlineLvl w:val="0"/>
    </w:pPr>
    <w:rPr>
      <w:rFonts w:hAnsi="Times New Roman" w:ascii="Times New Roman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A3F7E"/>
    <w:rPr>
      <w:rFonts w:cs="Times New Roman" w:eastAsia="Times New Roman"/>
      <w:b/>
      <w:bCs/>
      <w:szCs w:val="20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A3F7E"/>
    <w:rPr>
      <w:rFonts w:cs="Arial" w:hAnsi="Arial" w:ascii="Arial"/>
      <w:sz w:val="22"/>
    </w:rPr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2A3F7E"/>
    <w:pPr>
      <w:jc w:val="both"/>
    </w:pPr>
    <w:rPr>
      <w:rFonts w:eastAsiaTheme="minorHAnsi" w:cs="Arial"/>
      <w:sz w:val="22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2A3F7E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A3F7E"/>
    <w:pPr>
      <w:overflowPunct/>
      <w:autoSpaceDE/>
      <w:autoSpaceDN/>
      <w:adjustRightInd/>
      <w:ind w:left="708"/>
    </w:pPr>
    <w:rPr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2A3F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A3F7E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3F7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12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1268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0A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A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A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A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A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3F7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2A3F7E"/>
    <w:pPr>
      <w:keepNext/>
      <w:jc w:val="center"/>
      <w:outlineLvl w:val="0"/>
    </w:pPr>
    <w:rPr>
      <w:rFonts w:ascii="Times New Roman" w:hAnsi="Times New Roman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A3F7E"/>
    <w:rPr>
      <w:rFonts w:cs="Times New Roman" w:eastAsia="Times New Roman"/>
      <w:b/>
      <w:bCs/>
      <w:szCs w:val="20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A3F7E"/>
    <w:rPr>
      <w:rFonts w:ascii="Arial" w:cs="Arial" w:hAnsi="Arial"/>
      <w:sz w:val="22"/>
    </w:rPr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2A3F7E"/>
    <w:pPr>
      <w:jc w:val="both"/>
    </w:pPr>
    <w:rPr>
      <w:rFonts w:cs="Arial" w:eastAsiaTheme="minorHAnsi"/>
      <w:sz w:val="22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2A3F7E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A3F7E"/>
    <w:pPr>
      <w:overflowPunct/>
      <w:autoSpaceDE/>
      <w:autoSpaceDN/>
      <w:adjustRightInd/>
      <w:ind w:left="708"/>
    </w:pPr>
    <w:rPr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2A3F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A3F7E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3F7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12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1268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0A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A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A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A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A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8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04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2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2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904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326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48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954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061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801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035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505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20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977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73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67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10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115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751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2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119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715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300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070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6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456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545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855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560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473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St-1952/2016-30</izvorni_sadrzaj>
    <derivirana_varijabla naziv="DomainObject.Oznaka_1">St-1952/2016-30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1952</izvorni_sadrzaj>
    <derivirana_varijabla naziv="DomainObject.Predmet.Broj_1">1952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veljače 2018.</izvorni_sadrzaj>
    <derivirana_varijabla naziv="DomainObject.Predmet.DatumRjesavanja_1">28.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St-1952/2016</izvorni_sadrzaj>
    <derivirana_varijabla naziv="DomainObject.Predmet.OznakaBroj_1">St-1952/2016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aa</izvorni_sadrzaj>
    <derivirana_varijabla naziv="DomainObject.Predmet.PrimjedbaSuca_1">aa</derivirana_varijabla>
  </DomainObject.Predmet.PrimjedbaSuca>
  <DomainObject.Predmet.ProtustrankaFormated>
    <izvorni_sadrzaj>  BUZZ PROJEKT d.o.o. zastupanog po punomoćniku Iva Šuntić</izvorni_sadrzaj>
    <derivirana_varijabla naziv="DomainObject.Predmet.ProtustrankaFormated_1">  BUZZ PROJEKT d.o.o. zastupanog po punomoćniku Iva Šuntić</derivirana_varijabla>
  </DomainObject.Predmet.ProtustrankaFormated>
  <DomainObject.Predmet.ProtustrankaFormatedOIB>
    <izvorni_sadrzaj>  BUZZ PROJEKT d.o.o., OIB 49311008480 zastupanog po punomoćniku Iva Šuntić</izvorni_sadrzaj>
    <derivirana_varijabla naziv="DomainObject.Predmet.ProtustrankaFormatedOIB_1">  BUZZ PROJEKT d.o.o., OIB 49311008480 zastupanog po punomoćniku Iva Šuntić</derivirana_varijabla>
  </DomainObject.Predmet.ProtustrankaFormatedOIB>
  <DomainObject.Predmet.ProtustrankaFormatedWithAdress>
    <izvorni_sadrzaj> BUZZ PROJEKT d.o.o., Roberta Frangeša Mihanovića 5, 10000 Zagreb zastupanog po punomoćniku Iva Šuntić</izvorni_sadrzaj>
    <derivirana_varijabla naziv="DomainObject.Predmet.ProtustrankaFormatedWithAdress_1"> BUZZ PROJEKT d.o.o., Roberta Frangeša Mihanovića 5, 10000 Zagreb zastupanog po punomoćniku Iva Šuntić</derivirana_varijabla>
  </DomainObject.Predmet.ProtustrankaFormatedWithAdress>
  <DomainObject.Predmet.ProtustrankaFormatedWithAdressOIB>
    <izvorni_sadrzaj> BUZZ PROJEKT d.o.o., OIB 49311008480, Roberta Frangeša Mihanovića 5, 10000 Zagreb zastupanog po punomoćniku Iva Šuntić</izvorni_sadrzaj>
    <derivirana_varijabla naziv="DomainObject.Predmet.ProtustrankaFormatedWithAdressOIB_1"> BUZZ PROJEKT d.o.o., OIB 49311008480, Roberta Frangeša Mihanovića 5, 10000 Zagreb zastupanog po punomoćniku Iva Šuntić</derivirana_varijabla>
  </DomainObject.Predmet.ProtustrankaFormatedWithAdressOIB>
  <DomainObject.Predmet.ProtustrankaWithAdress>
    <izvorni_sadrzaj>BUZZ PROJEKT d.o.o. Roberta Frangeša Mihanovića 5, 10000 Zagreb</izvorni_sadrzaj>
    <derivirana_varijabla naziv="DomainObject.Predmet.ProtustrankaWithAdress_1">BUZZ PROJEKT d.o.o. Roberta Frangeša Mihanovića 5, 10000 Zagreb</derivirana_varijabla>
  </DomainObject.Predmet.ProtustrankaWithAdress>
  <DomainObject.Predmet.ProtustrankaWithAdressOIB>
    <izvorni_sadrzaj>BUZZ PROJEKT d.o.o., OIB 49311008480, Roberta Frangeša Mihanovića 5, 10000 Zagreb</izvorni_sadrzaj>
    <derivirana_varijabla naziv="DomainObject.Predmet.ProtustrankaWithAdressOIB_1">BUZZ PROJEKT d.o.o., OIB 49311008480, Roberta Frangeša Mihanovića 5, 10000 Zagreb</derivirana_varijabla>
  </DomainObject.Predmet.ProtustrankaWithAdressOIB>
  <DomainObject.Predmet.ProtustrankaNazivFormated>
    <izvorni_sadrzaj>BUZZ PROJEKT d.o.o.</izvorni_sadrzaj>
    <derivirana_varijabla naziv="DomainObject.Predmet.ProtustrankaNazivFormated_1">BUZZ PROJEKT d.o.o.</derivirana_varijabla>
  </DomainObject.Predmet.ProtustrankaNazivFormated>
  <DomainObject.Predmet.ProtustrankaNazivFormatedOIB>
    <izvorni_sadrzaj>BUZZ PROJEKT d.o.o., OIB 49311008480</izvorni_sadrzaj>
    <derivirana_varijabla naziv="DomainObject.Predmet.ProtustrankaNazivFormatedOIB_1">BUZZ PROJEKT d.o.o., OIB 49311008480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BUZZ PROJEKT d.o.o. zastupanog po punomoćniku Iva Šuntić</item>
    </izvorni_sadrzaj>
    <derivirana_varijabla naziv="DomainObject.Predmet.ProtuStrankaListFormated_1">
      <item>BUZZ PROJEKT d.o.o. zastupanog po punomoćniku Iva Šuntić</item>
    </derivirana_varijabla>
  </DomainObject.Predmet.ProtuStrankaListFormated>
  <DomainObject.Predmet.ProtuStrankaListFormatedOIB>
    <izvorni_sadrzaj>
      <item>BUZZ PROJEKT d.o.o., OIB 49311008480 zastupanog po punomoćniku Iva Šuntić</item>
    </izvorni_sadrzaj>
    <derivirana_varijabla naziv="DomainObject.Predmet.ProtuStrankaListFormatedOIB_1">
      <item>BUZZ PROJEKT d.o.o., OIB 49311008480 zastupanog po punomoćniku Iva Šuntić</item>
    </derivirana_varijabla>
  </DomainObject.Predmet.ProtuStrankaListFormatedOIB>
  <DomainObject.Predmet.ProtuStrankaListFormatedWithAdress>
    <izvorni_sadrzaj>
      <item>BUZZ PROJEKT d.o.o., Roberta Frangeša Mihanovića 5, 10000 Zagreb zastupanog po punomoćniku Iva Šuntić</item>
    </izvorni_sadrzaj>
    <derivirana_varijabla naziv="DomainObject.Predmet.ProtuStrankaListFormatedWithAdress_1">
      <item>BUZZ PROJEKT d.o.o., Roberta Frangeša Mihanovića 5, 10000 Zagreb zastupanog po punomoćniku Iva Šuntić</item>
    </derivirana_varijabla>
  </DomainObject.Predmet.ProtuStrankaListFormatedWithAdress>
  <DomainObject.Predmet.ProtuStrankaListFormatedWithAdressOIB>
    <izvorni_sadrzaj>
      <item>BUZZ PROJEKT d.o.o., OIB 49311008480, Roberta Frangeša Mihanovića 5, 10000 Zagreb zastupanog po punomoćniku Iva Šuntić</item>
    </izvorni_sadrzaj>
    <derivirana_varijabla naziv="DomainObject.Predmet.ProtuStrankaListFormatedWithAdressOIB_1">
      <item>BUZZ PROJEKT d.o.o., OIB 49311008480, Roberta Frangeša Mihanovića 5, 10000 Zagreb zastupanog po punomoćniku Iva Šuntić</item>
    </derivirana_varijabla>
  </DomainObject.Predmet.ProtuStrankaListFormatedWithAdressOIB>
  <DomainObject.Predmet.ProtuStrankaListNazivFormated>
    <izvorni_sadrzaj>
      <item>BUZZ PROJEKT d.o.o.</item>
    </izvorni_sadrzaj>
    <derivirana_varijabla naziv="DomainObject.Predmet.ProtuStrankaListNazivFormated_1">
      <item>BUZZ PROJEKT d.o.o.</item>
    </derivirana_varijabla>
  </DomainObject.Predmet.ProtuStrankaListNazivFormated>
  <DomainObject.Predmet.ProtuStrankaListNazivFormatedOIB>
    <izvorni_sadrzaj>
      <item>BUZZ PROJEKT d.o.o., OIB 49311008480</item>
    </izvorni_sadrzaj>
    <derivirana_varijabla naziv="DomainObject.Predmet.ProtuStrankaListNazivFormatedOIB_1">
      <item>BUZZ PROJEKT d.o.o., OIB 49311008480</item>
    </derivirana_varijabla>
  </DomainObject.Predmet.ProtuStrankaListNazivFormatedOIB>
  <DomainObject.Predmet.OstaliListFormated>
    <izvorni_sadrzaj>
      <item>Iva Šuntić punomoćnica sudionika u postupku BUZZ PROJEKT d.o.o.</item>
    </izvorni_sadrzaj>
    <derivirana_varijabla naziv="DomainObject.Predmet.OstaliListFormated_1">
      <item>Iva Šuntić punomoćnica sudionika u postupku BUZZ PROJEKT d.o.o.</item>
    </derivirana_varijabla>
  </DomainObject.Predmet.OstaliListFormated>
  <DomainObject.Predmet.OstaliListFormatedOIB>
    <izvorni_sadrzaj>
      <item>Iva Šuntić, OIB 78367687793 punomoćnica sudionika u postupku BUZZ PROJEKT d.o.o.</item>
    </izvorni_sadrzaj>
    <derivirana_varijabla naziv="DomainObject.Predmet.OstaliListFormatedOIB_1">
      <item>Iva Šuntić, OIB 78367687793 punomoćnica sudionika u postupku BUZZ PROJEKT d.o.o.</item>
    </derivirana_varijabla>
  </DomainObject.Predmet.OstaliListFormatedOIB>
  <DomainObject.Predmet.OstaliListFormatedWithAdress>
    <izvorni_sadrzaj>
      <item>Iva Šuntić, Ulica Jurja Dalmatinca 6, 10000 Zagreb punomoćnica sudionika u postupku BUZZ PROJEKT d.o.o.</item>
    </izvorni_sadrzaj>
    <derivirana_varijabla naziv="DomainObject.Predmet.OstaliListFormatedWithAdress_1">
      <item>Iva Šuntić, Ulica Jurja Dalmatinca 6, 10000 Zagreb punomoćnica sudionika u postupku BUZZ PROJEKT d.o.o.</item>
    </derivirana_varijabla>
  </DomainObject.Predmet.OstaliListFormatedWithAdress>
  <DomainObject.Predmet.OstaliListFormatedWithAdressOIB>
    <izvorni_sadrzaj>
      <item>Iva Šuntić, OIB 78367687793, Ulica Jurja Dalmatinca 6, 10000 Zagreb punomoćnica sudionika u postupku BUZZ PROJEKT d.o.o.</item>
    </izvorni_sadrzaj>
    <derivirana_varijabla naziv="DomainObject.Predmet.OstaliListFormatedWithAdressOIB_1">
      <item>Iva Šuntić, OIB 78367687793, Ulica Jurja Dalmatinca 6, 10000 Zagreb punomoćnica sudionika u postupku BUZZ PROJEKT d.o.o.</item>
    </derivirana_varijabla>
  </DomainObject.Predmet.OstaliListFormatedWithAdressOIB>
  <DomainObject.Predmet.OstaliListNazivFormated>
    <izvorni_sadrzaj>
      <item>Iva Šuntić</item>
    </izvorni_sadrzaj>
    <derivirana_varijabla naziv="DomainObject.Predmet.OstaliListNazivFormated_1">
      <item>Iva Šuntić</item>
    </derivirana_varijabla>
  </DomainObject.Predmet.OstaliListNazivFormated>
  <DomainObject.Predmet.OstaliListNazivFormatedOIB>
    <izvorni_sadrzaj>
      <item>Iva Šuntić, OIB 78367687793</item>
    </izvorni_sadrzaj>
    <derivirana_varijabla naziv="DomainObject.Predmet.OstaliListNazivFormatedOIB_1">
      <item>Iva Šuntić, OIB 78367687793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St-1952/2016-30</izvorni_sadrzaj>
    <derivirana_varijabla naziv="DomainObject.PoslovniBrojDokumenta_1">St-1952/2016-30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BUZZ PROJEKT d.o.o.</izvorni_sadrzaj>
    <derivirana_varijabla naziv="DomainObject.Predmet.ProtustrankaIDrugi_1">BUZZ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BUZZ PROJEKT d.o.o., OIB 49311008480, Roberta Frangeša Mihanovića 5, 10000 Zagreb</izvorni_sadrzaj>
    <derivirana_varijabla naziv="DomainObject.Predmet.ProtustrankaIDrugiAdressOIB_1">BUZZ PROJEKT d.o.o., OIB 49311008480, Roberta Frangeša Mihanovića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veljače 2018.</izvorni_sadrzaj>
    <derivirana_varijabla naziv="DomainObject.Predmet.OdlukaRjesenje.DatumDonosenjaOdluke_1">5. veljače 2018.</derivirana_varijabla>
  </DomainObject.Predmet.OdlukaRjesenje.DatumDonosenjaOdluke>
  <DomainObject.Predmet.OdlukaRjesenje.DatumPravomocnosti>
    <izvorni_sadrzaj>22. veljače 2018.</izvorni_sadrzaj>
    <derivirana_varijabla naziv="DomainObject.Predmet.OdlukaRjesenje.DatumPravomocnosti_1">22. veljače 2018.</derivirana_varijabla>
  </DomainObject.Predmet.OdlukaRjesenje.DatumPravomocnosti>
  <DomainObject.Predmet.OdlukaRjesenje.Oznaka>
    <izvorni_sadrzaj>St-1952/2016-20</izvorni_sadrzaj>
    <derivirana_varijabla naziv="DomainObject.Predmet.OdlukaRjesenje.Oznaka_1">St-1952/2016-20</derivirana_varijabla>
  </DomainObject.Predmet.OdlukaRjesenje.Oznaka>
  <DomainObject.Predmet.SudioniciListNaziv>
    <izvorni_sadrzaj>
      <item>FINA Regionalni centar Zagreb</item>
      <item>BUZZ PROJEKT d.o.o.</item>
      <item>Iva Šuntić</item>
    </izvorni_sadrzaj>
    <derivirana_varijabla naziv="DomainObject.Predmet.SudioniciListNaziv_1">
      <item>FINA Regionalni centar Zagreb</item>
      <item>BUZZ PROJEKT d.o.o.</item>
      <item>Iva Šuntić</item>
    </derivirana_varijabla>
  </DomainObject.Predmet.SudioniciListNaziv>
  <DomainObject.Predmet.SudioniciListAdressOIB>
    <izvorni_sadrzaj>
      <item>FINA Regionalni centar Zagreb, OIB 85821130368, Trg svibanjskih žrtava 1995. 1,10000 Zagreb</item>
      <item>BUZZ PROJEKT d.o.o., OIB 49311008480, Roberta Frangeša Mihanovića 5,10000 Zagreb</item>
      <item>Iva Šuntić, OIB 78367687793, Ulica Jurja Dalmatinca 6,10000 Zagreb</item>
    </izvorni_sadrzaj>
    <derivirana_varijabla naziv="DomainObject.Predmet.SudioniciListAdressOIB_1">
      <item>FINA Regionalni centar Zagreb, OIB 85821130368, Trg svibanjskih žrtava 1995. 1,10000 Zagreb</item>
      <item>BUZZ PROJEKT d.o.o., OIB 49311008480, Roberta Frangeša Mihanovića 5,10000 Zagreb</item>
      <item>Iva Šuntić, OIB 78367687793, Ulica Jurja Dalmatinca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49311008480</item>
      <item>, OIB 78367687793</item>
    </izvorni_sadrzaj>
    <derivirana_varijabla naziv="DomainObject.Predmet.SudioniciListNazivOIB_1">
      <item>, OIB 85821130368</item>
      <item>, OIB 49311008480</item>
      <item>, OIB 78367687793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2017.</izvorni_sadrzaj>
    <derivirana_varijabla naziv="DomainObject.Predmet.DatumZadnjeOdrzaneSudskeRadnje_1">24. listopada 2017.</derivirana_varijabla>
  </DomainObject.Predmet.DatumZadnjeOdrzaneSudskeRadnje>
  <DomainObject.PredzadnjaOdlukaIzPredmeta.DatumDonosenjaOdluke>
    <izvorni_sadrzaj>5. rujna 2018.</izvorni_sadrzaj>
    <derivirana_varijabla naziv="DomainObject.PredzadnjaOdlukaIzPredmeta.DatumDonosenjaOdluke_1">5. rujna 2018.</derivirana_varijabla>
  </DomainObject.PredzadnjaOdlukaIzPredmeta.DatumDonosenjaOdluke>
  <DomainObject.PredzadnjaOdlukaIzPredmeta.Oznaka>
    <izvorni_sadrzaj>St-1952/2016-28</izvorni_sadrzaj>
    <derivirana_varijabla naziv="DomainObject.PredzadnjaOdlukaIzPredmeta.Oznaka_1">St-1952/2016-28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2215</properties:Characters>
  <properties:Lines>62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2019-01-08T12:26:00Z</dcterms:created>
  <dc:creator>Valentina Kranjčić</dc:creator>
  <cp:lastModifiedBy>Monika Grbac</cp:lastModifiedBy>
  <cp:lastPrinted>2018-11-30T07:39:00Z</cp:lastPrinted>
  <dcterms:modified xmlns:xsi="http://www.w3.org/2001/XMLSchema-instance" xsi:type="dcterms:W3CDTF">2019-01-08T12:29:00Z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St-1952/2016-30 / Odluka - Rješenje - ukidanje mjere osiguranja (st-1952-16.docx)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