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3339B6" w:rsidRPr="006A101D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6A101D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3339B6" w:rsidP="008F5996" w:rsidR="003339B6" w:rsidRPr="006A101D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6A101D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</w:tc>
      </w:tr>
    </w:tbl>
    <w:p w14:textId="0f14a9d" w14:paraId="0f14a9d" w:rsidRDefault="003339B6" w:rsidP="003339B6" w:rsidR="00E33BA1" w:rsidRPr="006A101D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>3 St-</w:t>
      </w:r>
      <w:r w:rsidR="006A101D" w:rsidRPr="006A101D">
        <w:rPr>
          <w:rFonts w:hAnsi="Times New Roman" w:ascii="Times New Roman"/>
          <w:sz w:val="24"/>
          <w:szCs w:val="24"/>
        </w:rPr>
        <w:t>279/15</w:t>
      </w:r>
      <w:r w:rsidR="002D65BB">
        <w:rPr>
          <w:rFonts w:hAnsi="Times New Roman" w:ascii="Times New Roman"/>
          <w:sz w:val="24"/>
          <w:szCs w:val="24"/>
        </w:rPr>
        <w:t>-37</w:t>
      </w:r>
    </w:p>
    <w:p w:rsidRDefault="00E33BA1" w:rsidP="00E33BA1" w:rsidR="00E33BA1" w:rsidRPr="006A101D">
      <w:pPr>
        <w:rPr>
          <w:rFonts w:hAnsi="Times New Roman" w:ascii="Times New Roman"/>
          <w:sz w:val="24"/>
          <w:szCs w:val="24"/>
        </w:rPr>
      </w:pPr>
    </w:p>
    <w:p w:rsidRDefault="003339B6" w:rsidP="00E33BA1" w:rsidR="003339B6" w:rsidRPr="006A101D">
      <w:pPr>
        <w:rPr>
          <w:rFonts w:hAnsi="Times New Roman" w:ascii="Times New Roman"/>
          <w:sz w:val="24"/>
          <w:szCs w:val="24"/>
        </w:rPr>
      </w:pPr>
    </w:p>
    <w:p w:rsidRDefault="00AA49C6" w:rsidP="00AA49C6" w:rsidR="00AA49C6">
      <w:pPr>
        <w:jc w:val="center"/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>R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E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P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U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B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L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I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K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 xml:space="preserve">A </w:t>
      </w:r>
      <w:r w:rsidR="003339B6" w:rsidRPr="006A101D">
        <w:rPr>
          <w:rFonts w:hAnsi="Times New Roman" w:ascii="Times New Roman"/>
          <w:sz w:val="24"/>
          <w:szCs w:val="24"/>
        </w:rPr>
        <w:t xml:space="preserve">  </w:t>
      </w:r>
      <w:r w:rsidRPr="006A101D">
        <w:rPr>
          <w:rFonts w:hAnsi="Times New Roman" w:ascii="Times New Roman"/>
          <w:sz w:val="24"/>
          <w:szCs w:val="24"/>
        </w:rPr>
        <w:t>H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R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V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A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T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S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K</w:t>
      </w:r>
      <w:r w:rsidR="003339B6" w:rsidRPr="006A101D">
        <w:rPr>
          <w:rFonts w:hAnsi="Times New Roman" w:ascii="Times New Roman"/>
          <w:sz w:val="24"/>
          <w:szCs w:val="24"/>
        </w:rPr>
        <w:t xml:space="preserve"> </w:t>
      </w:r>
      <w:r w:rsidRPr="006A101D">
        <w:rPr>
          <w:rFonts w:hAnsi="Times New Roman" w:ascii="Times New Roman"/>
          <w:sz w:val="24"/>
          <w:szCs w:val="24"/>
        </w:rPr>
        <w:t>A</w:t>
      </w:r>
    </w:p>
    <w:p w:rsidRDefault="00D34865" w:rsidP="00AA49C6" w:rsidR="00D34865" w:rsidRPr="006A10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A K</w:t>
      </w:r>
    </w:p>
    <w:p w:rsidRDefault="00D34865" w:rsidP="0036625F" w:rsidR="00D34865" w:rsidRPr="006A101D">
      <w:pPr>
        <w:rPr>
          <w:rFonts w:hAnsi="Times New Roman" w:ascii="Times New Roman"/>
          <w:sz w:val="24"/>
          <w:szCs w:val="24"/>
        </w:rPr>
      </w:pPr>
    </w:p>
    <w:p w:rsidRDefault="0036625F" w:rsidP="004C6DD0" w:rsidR="0036625F" w:rsidRPr="006A101D">
      <w:pPr>
        <w:rPr>
          <w:rFonts w:hAnsi="Times New Roman" w:ascii="Times New Roman"/>
          <w:sz w:val="24"/>
          <w:szCs w:val="24"/>
        </w:rPr>
      </w:pPr>
      <w:r w:rsidRPr="006A101D">
        <w:rPr>
          <w:rFonts w:hAnsi="Times New Roman" w:ascii="Times New Roman"/>
          <w:sz w:val="24"/>
          <w:szCs w:val="24"/>
        </w:rPr>
        <w:tab/>
      </w:r>
      <w:r w:rsidR="007F4EFA" w:rsidRPr="006A101D">
        <w:rPr>
          <w:rFonts w:hAnsi="Times New Roman" w:ascii="Times New Roman"/>
          <w:sz w:val="24"/>
          <w:szCs w:val="24"/>
        </w:rPr>
        <w:t>Trgovački sud u Zagrebu</w:t>
      </w:r>
      <w:r w:rsidR="001E483C" w:rsidRPr="006A101D">
        <w:rPr>
          <w:rFonts w:hAnsi="Times New Roman" w:ascii="Times New Roman"/>
          <w:sz w:val="24"/>
          <w:szCs w:val="24"/>
        </w:rPr>
        <w:t xml:space="preserve">, </w:t>
      </w:r>
      <w:r w:rsidR="007F4EFA" w:rsidRPr="006A101D">
        <w:rPr>
          <w:rFonts w:hAnsi="Times New Roman" w:ascii="Times New Roman"/>
          <w:sz w:val="24"/>
          <w:szCs w:val="24"/>
        </w:rPr>
        <w:t>po su</w:t>
      </w:r>
      <w:r w:rsidR="001E483C" w:rsidRPr="006A101D">
        <w:rPr>
          <w:rFonts w:hAnsi="Times New Roman" w:ascii="Times New Roman"/>
          <w:sz w:val="24"/>
          <w:szCs w:val="24"/>
        </w:rPr>
        <w:t>d</w:t>
      </w:r>
      <w:r w:rsidR="007F4EFA" w:rsidRPr="006A101D">
        <w:rPr>
          <w:rFonts w:hAnsi="Times New Roman" w:ascii="Times New Roman"/>
          <w:sz w:val="24"/>
          <w:szCs w:val="24"/>
        </w:rPr>
        <w:t xml:space="preserve">cu Mihaelu Kovačiću, </w:t>
      </w:r>
      <w:r w:rsidR="001E483C" w:rsidRPr="006A101D">
        <w:rPr>
          <w:rFonts w:hAnsi="Times New Roman" w:ascii="Times New Roman"/>
          <w:sz w:val="24"/>
          <w:szCs w:val="24"/>
        </w:rPr>
        <w:t>u stečajnom postupku nad dužnikom</w:t>
      </w:r>
      <w:r w:rsidR="006A101D" w:rsidRPr="006A101D">
        <w:rPr>
          <w:rFonts w:hAnsi="Times New Roman" w:ascii="Times New Roman"/>
          <w:b/>
          <w:sz w:val="24"/>
          <w:szCs w:val="24"/>
        </w:rPr>
        <w:t xml:space="preserve"> </w:t>
      </w:r>
      <w:r w:rsidR="006A101D" w:rsidRPr="007B3910">
        <w:rPr>
          <w:rFonts w:hAnsi="Times New Roman" w:ascii="Times New Roman"/>
          <w:sz w:val="24"/>
          <w:szCs w:val="24"/>
        </w:rPr>
        <w:t>TIDO trgovina i usluge d.o.o.</w:t>
      </w:r>
      <w:r w:rsidR="00D34865" w:rsidRPr="007B3910">
        <w:rPr>
          <w:rFonts w:hAnsi="Times New Roman" w:ascii="Times New Roman"/>
          <w:sz w:val="24"/>
          <w:szCs w:val="24"/>
        </w:rPr>
        <w:t xml:space="preserve"> – u stečaju,</w:t>
      </w:r>
      <w:r w:rsidR="006A101D" w:rsidRPr="006A101D">
        <w:rPr>
          <w:rFonts w:hAnsi="Times New Roman" w:ascii="Times New Roman"/>
          <w:sz w:val="24"/>
          <w:szCs w:val="24"/>
        </w:rPr>
        <w:t xml:space="preserve"> Zagreb, Baštijanova 52a, OIB: 11385123386, </w:t>
      </w:r>
      <w:r w:rsidR="007B3910">
        <w:rPr>
          <w:rFonts w:hAnsi="Times New Roman" w:ascii="Times New Roman"/>
          <w:sz w:val="24"/>
          <w:szCs w:val="24"/>
        </w:rPr>
        <w:t xml:space="preserve">temeljem članka 176. stavak 1. i 2. </w:t>
      </w:r>
      <w:r w:rsidR="007B3910" w:rsidRPr="007B3910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suda)</w:t>
      </w:r>
      <w:r w:rsidR="007B3910">
        <w:rPr>
          <w:rFonts w:hAnsi="Times New Roman" w:ascii="Times New Roman"/>
          <w:sz w:val="24"/>
          <w:szCs w:val="24"/>
        </w:rPr>
        <w:t xml:space="preserve">, 25. svibnja </w:t>
      </w:r>
      <w:r w:rsidR="0073318F" w:rsidRPr="006A101D">
        <w:rPr>
          <w:rFonts w:hAnsi="Times New Roman" w:ascii="Times New Roman"/>
          <w:sz w:val="24"/>
          <w:szCs w:val="24"/>
        </w:rPr>
        <w:t>201</w:t>
      </w:r>
      <w:r w:rsidR="007B3910">
        <w:rPr>
          <w:rFonts w:hAnsi="Times New Roman" w:ascii="Times New Roman"/>
          <w:sz w:val="24"/>
          <w:szCs w:val="24"/>
        </w:rPr>
        <w:t>6</w:t>
      </w:r>
      <w:r w:rsidR="0073318F" w:rsidRPr="006A101D">
        <w:rPr>
          <w:rFonts w:hAnsi="Times New Roman" w:ascii="Times New Roman"/>
          <w:sz w:val="24"/>
          <w:szCs w:val="24"/>
        </w:rPr>
        <w:t>.</w:t>
      </w:r>
      <w:r w:rsidR="004C6DD0" w:rsidRPr="006A101D">
        <w:rPr>
          <w:rFonts w:hAnsi="Times New Roman" w:ascii="Times New Roman"/>
          <w:sz w:val="24"/>
          <w:szCs w:val="24"/>
        </w:rPr>
        <w:t xml:space="preserve"> </w:t>
      </w:r>
    </w:p>
    <w:p w:rsidRDefault="00EE0A8E" w:rsidP="00E33BA1" w:rsidR="00EE0A8E" w:rsidRPr="006A101D">
      <w:pPr>
        <w:rPr>
          <w:rFonts w:hAnsi="Times New Roman" w:ascii="Times New Roman"/>
          <w:sz w:val="24"/>
          <w:szCs w:val="24"/>
        </w:rPr>
      </w:pPr>
    </w:p>
    <w:p w:rsidRDefault="00D34865" w:rsidP="0036625F" w:rsidR="0036625F" w:rsidRPr="006A101D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lj u č i o  j e</w:t>
      </w:r>
    </w:p>
    <w:p w:rsidRDefault="008742B9" w:rsidP="00ED6587" w:rsidR="00ED6587" w:rsidRPr="006A101D">
      <w:pPr>
        <w:pStyle w:val="tekst"/>
        <w:spacing w:after="240"/>
        <w:jc w:val="both"/>
        <w:rPr>
          <w:b/>
          <w:szCs w:val="24"/>
          <w:u w:val="single"/>
          <w:lang w:val="hr-HR"/>
        </w:rPr>
      </w:pPr>
      <w:r w:rsidRPr="006A101D">
        <w:rPr>
          <w:szCs w:val="24"/>
          <w:lang w:val="hr-HR"/>
        </w:rPr>
        <w:tab/>
      </w:r>
      <w:r w:rsidR="00D34865">
        <w:rPr>
          <w:szCs w:val="24"/>
          <w:lang w:val="hr-HR"/>
        </w:rPr>
        <w:t xml:space="preserve">I. </w:t>
      </w:r>
      <w:r w:rsidR="007B3910">
        <w:rPr>
          <w:szCs w:val="24"/>
          <w:lang w:val="hr-HR"/>
        </w:rPr>
        <w:t>Posebno i</w:t>
      </w:r>
      <w:r w:rsidR="00ED6587" w:rsidRPr="006A101D">
        <w:rPr>
          <w:szCs w:val="24"/>
          <w:lang w:val="hr-HR"/>
        </w:rPr>
        <w:t>spitno ročište zakazuje se za dan:</w:t>
      </w:r>
      <w:r w:rsidR="00ED6587" w:rsidRPr="006A101D">
        <w:rPr>
          <w:b/>
          <w:szCs w:val="24"/>
          <w:lang w:val="hr-HR"/>
        </w:rPr>
        <w:t xml:space="preserve"> </w:t>
      </w:r>
      <w:r w:rsidR="00D34865">
        <w:rPr>
          <w:b/>
          <w:szCs w:val="24"/>
          <w:lang w:val="hr-HR"/>
        </w:rPr>
        <w:t>1</w:t>
      </w:r>
      <w:r w:rsidR="007B3910">
        <w:rPr>
          <w:b/>
          <w:szCs w:val="24"/>
          <w:lang w:val="hr-HR"/>
        </w:rPr>
        <w:t>4</w:t>
      </w:r>
      <w:r w:rsidR="006A101D" w:rsidRPr="006A101D">
        <w:rPr>
          <w:b/>
          <w:szCs w:val="24"/>
          <w:lang w:val="hr-HR"/>
        </w:rPr>
        <w:t xml:space="preserve">. </w:t>
      </w:r>
      <w:r w:rsidR="007B3910">
        <w:rPr>
          <w:b/>
          <w:szCs w:val="24"/>
          <w:lang w:val="hr-HR"/>
        </w:rPr>
        <w:t>lipnja</w:t>
      </w:r>
      <w:r w:rsidR="006A101D" w:rsidRPr="006A101D">
        <w:rPr>
          <w:b/>
          <w:szCs w:val="24"/>
          <w:lang w:val="hr-HR"/>
        </w:rPr>
        <w:t xml:space="preserve"> </w:t>
      </w:r>
      <w:r w:rsidR="00ED6587" w:rsidRPr="006A101D">
        <w:rPr>
          <w:b/>
          <w:szCs w:val="24"/>
          <w:lang w:val="hr-HR"/>
        </w:rPr>
        <w:t>201</w:t>
      </w:r>
      <w:r w:rsidR="00D34865">
        <w:rPr>
          <w:b/>
          <w:szCs w:val="24"/>
          <w:lang w:val="hr-HR"/>
        </w:rPr>
        <w:t>6</w:t>
      </w:r>
      <w:r w:rsidR="00ED6587" w:rsidRPr="006A101D">
        <w:rPr>
          <w:szCs w:val="24"/>
          <w:lang w:val="hr-HR"/>
        </w:rPr>
        <w:t>.</w:t>
      </w:r>
      <w:r w:rsidR="00ED6587" w:rsidRPr="006A101D">
        <w:rPr>
          <w:b/>
          <w:szCs w:val="24"/>
          <w:lang w:val="hr-HR"/>
        </w:rPr>
        <w:t xml:space="preserve"> u </w:t>
      </w:r>
      <w:r w:rsidR="00D34865">
        <w:rPr>
          <w:b/>
          <w:szCs w:val="24"/>
          <w:lang w:val="hr-HR"/>
        </w:rPr>
        <w:t>13</w:t>
      </w:r>
      <w:r w:rsidR="006A101D" w:rsidRPr="006A101D">
        <w:rPr>
          <w:b/>
          <w:szCs w:val="24"/>
          <w:lang w:val="hr-HR"/>
        </w:rPr>
        <w:t>.</w:t>
      </w:r>
      <w:r w:rsidR="007B3910">
        <w:rPr>
          <w:b/>
          <w:szCs w:val="24"/>
          <w:lang w:val="hr-HR"/>
        </w:rPr>
        <w:t>2</w:t>
      </w:r>
      <w:r w:rsidR="00D34865">
        <w:rPr>
          <w:b/>
          <w:szCs w:val="24"/>
          <w:lang w:val="hr-HR"/>
        </w:rPr>
        <w:t>0</w:t>
      </w:r>
      <w:r w:rsidR="00ED6587" w:rsidRPr="006A101D">
        <w:rPr>
          <w:b/>
          <w:szCs w:val="24"/>
          <w:lang w:val="hr-HR"/>
        </w:rPr>
        <w:t xml:space="preserve"> sati,</w:t>
      </w:r>
      <w:r w:rsidR="00ED6587" w:rsidRPr="006A101D">
        <w:rPr>
          <w:szCs w:val="24"/>
          <w:lang w:val="hr-HR"/>
        </w:rPr>
        <w:t xml:space="preserve"> koje će se održati na Trgovačkom sudu u Zagrebu, Petrinjska 8, sudnica 96/II (Mala dvorana).</w:t>
      </w:r>
    </w:p>
    <w:p w:rsidRDefault="00ED6587" w:rsidP="00D34865" w:rsidR="00D34865">
      <w:pPr>
        <w:pStyle w:val="tekst"/>
        <w:spacing w:after="240"/>
        <w:jc w:val="both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="00D34865">
        <w:rPr>
          <w:szCs w:val="24"/>
          <w:lang w:val="hr-HR"/>
        </w:rPr>
        <w:t xml:space="preserve">II. Pozivaju se svi vjerovnici stečajnog dužnika </w:t>
      </w:r>
      <w:r w:rsidR="007B3910">
        <w:rPr>
          <w:szCs w:val="24"/>
          <w:lang w:val="hr-HR"/>
        </w:rPr>
        <w:t xml:space="preserve">i stečajni upravitelj </w:t>
      </w:r>
      <w:r w:rsidR="00D34865">
        <w:rPr>
          <w:szCs w:val="24"/>
          <w:lang w:val="hr-HR"/>
        </w:rPr>
        <w:t>pristupiti k navedenom ročištu.</w:t>
      </w:r>
    </w:p>
    <w:p w:rsidRDefault="00ED6587" w:rsidP="00D34865" w:rsidR="00ED6587" w:rsidRPr="006A101D">
      <w:pPr>
        <w:pStyle w:val="tekst"/>
        <w:spacing w:after="240"/>
        <w:jc w:val="center"/>
        <w:rPr>
          <w:szCs w:val="24"/>
          <w:lang w:val="hr-HR"/>
        </w:rPr>
      </w:pPr>
      <w:r w:rsidRPr="006A101D">
        <w:rPr>
          <w:szCs w:val="24"/>
          <w:lang w:val="hr-HR"/>
        </w:rPr>
        <w:t xml:space="preserve">U Zagrebu, </w:t>
      </w:r>
      <w:r w:rsidR="007B3910">
        <w:rPr>
          <w:szCs w:val="24"/>
          <w:lang w:val="hr-HR"/>
        </w:rPr>
        <w:t>25. svibnja 2016.</w:t>
      </w:r>
    </w:p>
    <w:p w:rsidRDefault="00144432" w:rsidP="00E854D1" w:rsidR="00144432" w:rsidRPr="006A101D">
      <w:pPr>
        <w:pStyle w:val="tekst"/>
        <w:spacing w:afterAutospacing="false" w:after="0" w:beforeAutospacing="false" w:before="0"/>
        <w:jc w:val="center"/>
        <w:rPr>
          <w:szCs w:val="24"/>
          <w:lang w:val="hr-HR"/>
        </w:rPr>
      </w:pPr>
    </w:p>
    <w:p w:rsidRDefault="00ED6587" w:rsidP="00ED6587" w:rsidR="00ED6587" w:rsidRPr="006A101D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  <w:t xml:space="preserve">     </w:t>
      </w:r>
      <w:r w:rsidR="00E62F94" w:rsidRPr="006A101D">
        <w:rPr>
          <w:szCs w:val="24"/>
          <w:lang w:val="hr-HR"/>
        </w:rPr>
        <w:t xml:space="preserve">   </w:t>
      </w:r>
      <w:r w:rsidRPr="006A101D">
        <w:rPr>
          <w:szCs w:val="24"/>
          <w:lang w:val="hr-HR"/>
        </w:rPr>
        <w:t xml:space="preserve">            </w:t>
      </w:r>
      <w:r w:rsidR="00E62F94" w:rsidRPr="006A101D">
        <w:rPr>
          <w:szCs w:val="24"/>
          <w:lang w:val="hr-HR"/>
        </w:rPr>
        <w:t xml:space="preserve"> </w:t>
      </w:r>
      <w:r w:rsidRPr="006A101D">
        <w:rPr>
          <w:szCs w:val="24"/>
          <w:lang w:val="hr-HR"/>
        </w:rPr>
        <w:t>S U D A C:</w:t>
      </w:r>
    </w:p>
    <w:p w:rsidRDefault="00ED6587" w:rsidP="00ED6587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</w:r>
      <w:r w:rsidRPr="006A101D">
        <w:rPr>
          <w:szCs w:val="24"/>
          <w:lang w:val="hr-HR"/>
        </w:rPr>
        <w:tab/>
        <w:t xml:space="preserve">        </w:t>
      </w:r>
      <w:r w:rsidR="00E62F94" w:rsidRPr="006A101D">
        <w:rPr>
          <w:szCs w:val="24"/>
          <w:lang w:val="hr-HR"/>
        </w:rPr>
        <w:t xml:space="preserve">     </w:t>
      </w:r>
      <w:r w:rsidRPr="006A101D">
        <w:rPr>
          <w:szCs w:val="24"/>
          <w:lang w:val="hr-HR"/>
        </w:rPr>
        <w:t xml:space="preserve"> </w:t>
      </w:r>
      <w:r w:rsidR="00055BB4">
        <w:rPr>
          <w:szCs w:val="24"/>
          <w:lang w:val="hr-HR"/>
        </w:rPr>
        <w:t xml:space="preserve"> </w:t>
      </w:r>
      <w:r w:rsidRPr="006A101D">
        <w:rPr>
          <w:szCs w:val="24"/>
          <w:lang w:val="hr-HR"/>
        </w:rPr>
        <w:t>MIHAEL KOVAČIĆ</w:t>
      </w:r>
      <w:r w:rsidR="002D65BB">
        <w:rPr>
          <w:szCs w:val="24"/>
          <w:lang w:val="hr-HR"/>
        </w:rPr>
        <w:t>, v.r.</w:t>
      </w:r>
    </w:p>
    <w:p w:rsidRDefault="008C33A8" w:rsidP="008C33A8" w:rsidR="008C33A8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ED6587" w:rsidP="008C33A8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 w:rsidRPr="006A101D">
        <w:rPr>
          <w:szCs w:val="24"/>
          <w:lang w:val="hr-HR"/>
        </w:rPr>
        <w:t>Pravna pouka:</w:t>
      </w:r>
    </w:p>
    <w:p w:rsidRDefault="00D34865" w:rsidP="00144432" w:rsidR="00ED6587" w:rsidRPr="006A101D">
      <w:pPr>
        <w:pStyle w:val="tekst"/>
        <w:spacing w:afterAutospacing="false" w:after="0" w:beforeAutospacing="false" w:before="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Protiv zaključka nije dopušten pravni lijek. </w:t>
      </w:r>
      <w:r w:rsidR="00E62F94" w:rsidRPr="006A101D">
        <w:rPr>
          <w:szCs w:val="24"/>
          <w:lang w:val="hr-HR"/>
        </w:rPr>
        <w:t xml:space="preserve"> </w:t>
      </w:r>
    </w:p>
    <w:p w:rsidRDefault="002D65BB" w:rsidP="008C33A8" w:rsidR="002D65BB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D65BB" w:rsidP="008C33A8" w:rsidR="002D65BB">
      <w:pPr>
        <w:pStyle w:val="tekst"/>
        <w:spacing w:afterAutospacing="false" w:after="0" w:beforeAutospacing="false" w:before="0"/>
        <w:rPr>
          <w:szCs w:val="24"/>
          <w:lang w:val="hr-HR"/>
        </w:rPr>
      </w:pPr>
    </w:p>
    <w:p w:rsidRDefault="002D65BB" w:rsidP="008C33A8" w:rsidR="002D65BB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Za točnost otpravka ovlašteni službenik</w:t>
      </w:r>
    </w:p>
    <w:p w:rsidRDefault="002D65BB" w:rsidP="008C33A8" w:rsidR="00ED6587" w:rsidRPr="006A101D">
      <w:pPr>
        <w:pStyle w:val="tekst"/>
        <w:spacing w:afterAutospacing="false" w:after="0" w:beforeAutospacing="false" w:before="0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>Sonja Pilić</w:t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  <w:r w:rsidR="00ED6587" w:rsidRPr="006A101D">
        <w:rPr>
          <w:szCs w:val="24"/>
          <w:lang w:val="hr-HR"/>
        </w:rPr>
        <w:tab/>
      </w:r>
    </w:p>
    <w:p w:rsidRDefault="00ED6587" w:rsidP="00D34865" w:rsidR="00D34865" w:rsidRPr="002D65BB">
      <w:pPr>
        <w:pStyle w:val="tekst"/>
        <w:spacing w:afterAutospacing="false" w:after="0" w:beforeAutospacing="false" w:before="0"/>
        <w:rPr>
          <w:color w:themeColor="background1" w:val="FFFFFF"/>
          <w:szCs w:val="24"/>
          <w:lang w:val="hr-HR"/>
        </w:rPr>
      </w:pPr>
      <w:r w:rsidRPr="002D65BB">
        <w:rPr>
          <w:color w:themeColor="background1" w:val="FFFFFF"/>
          <w:szCs w:val="24"/>
          <w:lang w:val="hr-HR"/>
        </w:rPr>
        <w:t>DNA:</w:t>
      </w:r>
    </w:p>
    <w:p w:rsidRDefault="00D34865" w:rsidP="00D34865" w:rsidR="00ED6587" w:rsidRPr="002D65BB">
      <w:pPr>
        <w:pStyle w:val="tekst"/>
        <w:numPr>
          <w:ilvl w:val="0"/>
          <w:numId w:val="1"/>
        </w:numPr>
        <w:spacing w:after="240" w:beforeAutospacing="false" w:before="0"/>
        <w:jc w:val="both"/>
        <w:rPr>
          <w:color w:themeColor="background1" w:val="FFFFFF"/>
          <w:szCs w:val="24"/>
          <w:lang w:val="hr-HR"/>
        </w:rPr>
      </w:pPr>
      <w:r w:rsidRPr="002D65BB">
        <w:rPr>
          <w:color w:themeColor="background1" w:val="FFFFFF"/>
          <w:szCs w:val="24"/>
          <w:lang w:val="hr-HR"/>
        </w:rPr>
        <w:t>S</w:t>
      </w:r>
      <w:r w:rsidR="00144432" w:rsidRPr="002D65BB">
        <w:rPr>
          <w:color w:themeColor="background1" w:val="FFFFFF"/>
          <w:szCs w:val="24"/>
          <w:lang w:val="hr-HR"/>
        </w:rPr>
        <w:t>tečajno</w:t>
      </w:r>
      <w:r w:rsidR="00430B40" w:rsidRPr="002D65BB">
        <w:rPr>
          <w:color w:themeColor="background1" w:val="FFFFFF"/>
          <w:szCs w:val="24"/>
          <w:lang w:val="hr-HR"/>
        </w:rPr>
        <w:t>m</w:t>
      </w:r>
      <w:r w:rsidR="00144432" w:rsidRPr="002D65BB">
        <w:rPr>
          <w:color w:themeColor="background1" w:val="FFFFFF"/>
          <w:szCs w:val="24"/>
          <w:lang w:val="hr-HR"/>
        </w:rPr>
        <w:t xml:space="preserve"> upravitelj</w:t>
      </w:r>
      <w:r w:rsidR="00430B40" w:rsidRPr="002D65BB">
        <w:rPr>
          <w:color w:themeColor="background1" w:val="FFFFFF"/>
          <w:szCs w:val="24"/>
          <w:lang w:val="hr-HR"/>
        </w:rPr>
        <w:t xml:space="preserve">u, </w:t>
      </w:r>
      <w:r w:rsidR="00144432" w:rsidRPr="002D65BB">
        <w:rPr>
          <w:color w:themeColor="background1" w:val="FFFFFF"/>
          <w:szCs w:val="24"/>
          <w:lang w:val="hr-HR"/>
        </w:rPr>
        <w:t>osobno</w:t>
      </w:r>
    </w:p>
    <w:p w:rsidRDefault="00144432" w:rsidP="00ED6587" w:rsidR="00ED6587" w:rsidRPr="002D65BB">
      <w:pPr>
        <w:pStyle w:val="tekst"/>
        <w:numPr>
          <w:ilvl w:val="0"/>
          <w:numId w:val="1"/>
        </w:numPr>
        <w:spacing w:after="240"/>
        <w:jc w:val="both"/>
        <w:rPr>
          <w:color w:themeColor="background1" w:val="FFFFFF"/>
          <w:szCs w:val="24"/>
          <w:lang w:val="hr-HR"/>
        </w:rPr>
      </w:pPr>
      <w:r w:rsidRPr="002D65BB">
        <w:rPr>
          <w:color w:themeColor="background1" w:val="FFFFFF"/>
          <w:szCs w:val="24"/>
          <w:lang w:val="hr-HR"/>
        </w:rPr>
        <w:t>e-</w:t>
      </w:r>
      <w:r w:rsidR="00ED6587" w:rsidRPr="002D65BB">
        <w:rPr>
          <w:color w:themeColor="background1" w:val="FFFFFF"/>
          <w:szCs w:val="24"/>
          <w:lang w:val="hr-HR"/>
        </w:rPr>
        <w:t>Oglasna ploča</w:t>
      </w:r>
      <w:r w:rsidRPr="002D65BB">
        <w:rPr>
          <w:color w:themeColor="background1" w:val="FFFFFF"/>
          <w:szCs w:val="24"/>
          <w:lang w:val="hr-HR"/>
        </w:rPr>
        <w:t>, ovdje</w:t>
      </w:r>
    </w:p>
    <w:p w:rsidRDefault="00D34865" w:rsidP="00D34865" w:rsidR="00D34865" w:rsidRPr="002D65BB">
      <w:pPr>
        <w:pStyle w:val="tekst"/>
        <w:spacing w:afterAutospacing="false" w:after="0"/>
        <w:jc w:val="both"/>
        <w:rPr>
          <w:color w:themeColor="background1" w:val="FFFFFF"/>
          <w:szCs w:val="24"/>
          <w:lang w:val="hr-HR"/>
        </w:rPr>
      </w:pPr>
      <w:r w:rsidRPr="002D65BB">
        <w:rPr>
          <w:color w:themeColor="background1" w:val="FFFFFF"/>
          <w:szCs w:val="24"/>
          <w:lang w:val="hr-HR"/>
        </w:rPr>
        <w:t>NK:</w:t>
      </w:r>
    </w:p>
    <w:p w:rsidRDefault="00D34865" w:rsidP="00D34865" w:rsidR="00D34865" w:rsidRPr="002D65BB">
      <w:pPr>
        <w:pStyle w:val="tekst"/>
        <w:spacing w:afterAutospacing="false" w:after="0" w:beforeAutospacing="false" w:before="0"/>
        <w:jc w:val="both"/>
        <w:rPr>
          <w:color w:themeColor="background1" w:val="FFFFFF"/>
          <w:szCs w:val="24"/>
          <w:lang w:val="hr-HR"/>
        </w:rPr>
      </w:pPr>
      <w:r w:rsidRPr="002D65BB">
        <w:rPr>
          <w:color w:themeColor="background1" w:val="FFFFFF"/>
          <w:szCs w:val="24"/>
          <w:lang w:val="hr-HR"/>
        </w:rPr>
        <w:t>- spis u roč.</w:t>
      </w:r>
    </w:p>
    <w:sectPr w:rsidSect="003339B6" w:rsidR="00D34865" w:rsidRPr="002D65BB">
      <w:headerReference w:type="even" r:id="rId11"/>
      <w:headerReference w:type="default" r:id="rId12"/>
      <w:pgSz w:code="9" w:h="16840" w:w="11907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3069" w:rsidR="00A73069">
      <w:r>
        <w:separator/>
      </w:r>
    </w:p>
  </w:endnote>
  <w:endnote w:id="0" w:type="continuationSeparator">
    <w:p w:rsidRDefault="00A73069" w:rsidR="00A73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3069" w:rsidR="00A73069">
      <w:r>
        <w:separator/>
      </w:r>
    </w:p>
  </w:footnote>
  <w:footnote w:id="0" w:type="continuationSeparator">
    <w:p w:rsidRDefault="00A73069" w:rsidR="00A73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483C" w:rsidR="001E483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483C" w:rsidP="00484AA8" w:rsidR="001E483C" w:rsidRPr="00945806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45806">
      <w:rPr>
        <w:rStyle w:val="Brojstranice"/>
        <w:rFonts w:hAnsi="Times New Roman" w:ascii="Times New Roman"/>
      </w:rPr>
      <w:t xml:space="preserve">- </w:t>
    </w:r>
    <w:r w:rsidRPr="00945806">
      <w:rPr>
        <w:rStyle w:val="Brojstranice"/>
        <w:rFonts w:hAnsi="Times New Roman" w:ascii="Times New Roman"/>
      </w:rPr>
      <w:fldChar w:fldCharType="begin"/>
    </w:r>
    <w:r w:rsidRPr="00945806">
      <w:rPr>
        <w:rStyle w:val="Brojstranice"/>
        <w:rFonts w:hAnsi="Times New Roman" w:ascii="Times New Roman"/>
      </w:rPr>
      <w:instrText xml:space="preserve">PAGE  </w:instrText>
    </w:r>
    <w:r w:rsidRPr="00945806">
      <w:rPr>
        <w:rStyle w:val="Brojstranice"/>
        <w:rFonts w:hAnsi="Times New Roman" w:ascii="Times New Roman"/>
      </w:rPr>
      <w:fldChar w:fldCharType="separate"/>
    </w:r>
    <w:r w:rsidR="00D34865">
      <w:rPr>
        <w:rStyle w:val="Brojstranice"/>
        <w:rFonts w:hAnsi="Times New Roman" w:ascii="Times New Roman"/>
        <w:noProof/>
      </w:rPr>
      <w:t>2</w:t>
    </w:r>
    <w:r w:rsidRPr="00945806">
      <w:rPr>
        <w:rStyle w:val="Brojstranice"/>
        <w:rFonts w:hAnsi="Times New Roman" w:ascii="Times New Roman"/>
      </w:rPr>
      <w:fldChar w:fldCharType="end"/>
    </w:r>
    <w:r w:rsidRPr="00945806">
      <w:rPr>
        <w:rStyle w:val="Brojstranice"/>
        <w:rFonts w:hAnsi="Times New Roman" w:ascii="Times New Roman"/>
      </w:rPr>
      <w:t xml:space="preserve"> -</w:t>
    </w:r>
  </w:p>
  <w:p w:rsidRDefault="001E483C" w:rsidP="00945806" w:rsidR="001E483C">
    <w:pPr>
      <w:pStyle w:val="Zaglavlje"/>
      <w:jc w:val="right"/>
    </w:pPr>
    <w:r w:rsidRPr="00945806">
      <w:rPr>
        <w:rFonts w:hAnsi="Times New Roman" w:ascii="Times New Roman"/>
      </w:rPr>
      <w:t>3 St-</w:t>
    </w:r>
    <w:r w:rsidR="006A101D">
      <w:rPr>
        <w:rFonts w:hAnsi="Times New Roman" w:ascii="Times New Roman"/>
      </w:rPr>
      <w:t>279/15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0679B"/>
    <w:multiLevelType w:val="hybridMultilevel"/>
    <w:tmpl w:val="15664232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101D"/>
    <w:rsid w:val="00021028"/>
    <w:rsid w:val="00044D55"/>
    <w:rsid w:val="000462B4"/>
    <w:rsid w:val="00055BB4"/>
    <w:rsid w:val="00070CB4"/>
    <w:rsid w:val="000A046A"/>
    <w:rsid w:val="000A5E52"/>
    <w:rsid w:val="000A62C4"/>
    <w:rsid w:val="000D010B"/>
    <w:rsid w:val="000D4E46"/>
    <w:rsid w:val="001241C1"/>
    <w:rsid w:val="00142C0E"/>
    <w:rsid w:val="00144432"/>
    <w:rsid w:val="00164FDA"/>
    <w:rsid w:val="00171E51"/>
    <w:rsid w:val="00177A30"/>
    <w:rsid w:val="001B3A90"/>
    <w:rsid w:val="001D65DF"/>
    <w:rsid w:val="001E483C"/>
    <w:rsid w:val="001E575C"/>
    <w:rsid w:val="00200EA0"/>
    <w:rsid w:val="00215F9C"/>
    <w:rsid w:val="00240C02"/>
    <w:rsid w:val="00245359"/>
    <w:rsid w:val="00266024"/>
    <w:rsid w:val="002C1105"/>
    <w:rsid w:val="002D65BB"/>
    <w:rsid w:val="002F7185"/>
    <w:rsid w:val="00317DF9"/>
    <w:rsid w:val="003339B6"/>
    <w:rsid w:val="00334965"/>
    <w:rsid w:val="00335D44"/>
    <w:rsid w:val="00360318"/>
    <w:rsid w:val="0036625F"/>
    <w:rsid w:val="00373AEA"/>
    <w:rsid w:val="00383B14"/>
    <w:rsid w:val="00385660"/>
    <w:rsid w:val="0039717A"/>
    <w:rsid w:val="003B3623"/>
    <w:rsid w:val="003B370F"/>
    <w:rsid w:val="003B4319"/>
    <w:rsid w:val="003C3ECA"/>
    <w:rsid w:val="003D21F3"/>
    <w:rsid w:val="004016B4"/>
    <w:rsid w:val="00402A70"/>
    <w:rsid w:val="00430B40"/>
    <w:rsid w:val="00432774"/>
    <w:rsid w:val="00436CBD"/>
    <w:rsid w:val="00441071"/>
    <w:rsid w:val="00444B88"/>
    <w:rsid w:val="00473012"/>
    <w:rsid w:val="00477EA0"/>
    <w:rsid w:val="00482439"/>
    <w:rsid w:val="00484AA8"/>
    <w:rsid w:val="004A47AE"/>
    <w:rsid w:val="004B7048"/>
    <w:rsid w:val="004C49B3"/>
    <w:rsid w:val="004C6DD0"/>
    <w:rsid w:val="005060F8"/>
    <w:rsid w:val="00533998"/>
    <w:rsid w:val="005412EA"/>
    <w:rsid w:val="005419C8"/>
    <w:rsid w:val="00545C55"/>
    <w:rsid w:val="0055138A"/>
    <w:rsid w:val="0057341F"/>
    <w:rsid w:val="00584231"/>
    <w:rsid w:val="00593FFA"/>
    <w:rsid w:val="005944E7"/>
    <w:rsid w:val="005F11E6"/>
    <w:rsid w:val="005F41A2"/>
    <w:rsid w:val="005F4B5A"/>
    <w:rsid w:val="006008F9"/>
    <w:rsid w:val="00602D05"/>
    <w:rsid w:val="0062506F"/>
    <w:rsid w:val="00642359"/>
    <w:rsid w:val="006558C4"/>
    <w:rsid w:val="00674E53"/>
    <w:rsid w:val="006779BF"/>
    <w:rsid w:val="006A101D"/>
    <w:rsid w:val="006A2AA6"/>
    <w:rsid w:val="006D3803"/>
    <w:rsid w:val="006E1347"/>
    <w:rsid w:val="006E52BB"/>
    <w:rsid w:val="0070227B"/>
    <w:rsid w:val="007160D0"/>
    <w:rsid w:val="0073318F"/>
    <w:rsid w:val="0074451D"/>
    <w:rsid w:val="0077054E"/>
    <w:rsid w:val="00774AB7"/>
    <w:rsid w:val="0078567E"/>
    <w:rsid w:val="00796D7D"/>
    <w:rsid w:val="007B3910"/>
    <w:rsid w:val="007E0A65"/>
    <w:rsid w:val="007E3B92"/>
    <w:rsid w:val="007E56D4"/>
    <w:rsid w:val="007F048E"/>
    <w:rsid w:val="007F4EFA"/>
    <w:rsid w:val="008217D5"/>
    <w:rsid w:val="008656B0"/>
    <w:rsid w:val="00867CBE"/>
    <w:rsid w:val="008742B9"/>
    <w:rsid w:val="008774EB"/>
    <w:rsid w:val="00892447"/>
    <w:rsid w:val="008B6BCE"/>
    <w:rsid w:val="008B72CE"/>
    <w:rsid w:val="008C33A8"/>
    <w:rsid w:val="008F7361"/>
    <w:rsid w:val="00900155"/>
    <w:rsid w:val="00904464"/>
    <w:rsid w:val="00923ACA"/>
    <w:rsid w:val="00945806"/>
    <w:rsid w:val="00963309"/>
    <w:rsid w:val="00965867"/>
    <w:rsid w:val="00971D49"/>
    <w:rsid w:val="00973546"/>
    <w:rsid w:val="00975C19"/>
    <w:rsid w:val="00981029"/>
    <w:rsid w:val="00992A68"/>
    <w:rsid w:val="00994B36"/>
    <w:rsid w:val="009A73D3"/>
    <w:rsid w:val="009E2FB3"/>
    <w:rsid w:val="00A02A07"/>
    <w:rsid w:val="00A102B0"/>
    <w:rsid w:val="00A23DC2"/>
    <w:rsid w:val="00A270DA"/>
    <w:rsid w:val="00A307F0"/>
    <w:rsid w:val="00A73069"/>
    <w:rsid w:val="00A77C9E"/>
    <w:rsid w:val="00A815D9"/>
    <w:rsid w:val="00A9409C"/>
    <w:rsid w:val="00A9788A"/>
    <w:rsid w:val="00AA49C6"/>
    <w:rsid w:val="00AB0DD3"/>
    <w:rsid w:val="00AC30C2"/>
    <w:rsid w:val="00AF5B58"/>
    <w:rsid w:val="00B177CA"/>
    <w:rsid w:val="00B36118"/>
    <w:rsid w:val="00B40E9A"/>
    <w:rsid w:val="00B52117"/>
    <w:rsid w:val="00B6728A"/>
    <w:rsid w:val="00B763DD"/>
    <w:rsid w:val="00B94D7B"/>
    <w:rsid w:val="00C172D4"/>
    <w:rsid w:val="00C32C1D"/>
    <w:rsid w:val="00C33ABF"/>
    <w:rsid w:val="00C33F02"/>
    <w:rsid w:val="00C36167"/>
    <w:rsid w:val="00C45D15"/>
    <w:rsid w:val="00C618DC"/>
    <w:rsid w:val="00C70075"/>
    <w:rsid w:val="00C74832"/>
    <w:rsid w:val="00C7647F"/>
    <w:rsid w:val="00C8624D"/>
    <w:rsid w:val="00CA25B0"/>
    <w:rsid w:val="00CC3DA7"/>
    <w:rsid w:val="00CE6F16"/>
    <w:rsid w:val="00D16CA9"/>
    <w:rsid w:val="00D22A7A"/>
    <w:rsid w:val="00D2378D"/>
    <w:rsid w:val="00D34865"/>
    <w:rsid w:val="00D60624"/>
    <w:rsid w:val="00D7677A"/>
    <w:rsid w:val="00DA329E"/>
    <w:rsid w:val="00DB5644"/>
    <w:rsid w:val="00DB6EC9"/>
    <w:rsid w:val="00E03F66"/>
    <w:rsid w:val="00E066CE"/>
    <w:rsid w:val="00E2116A"/>
    <w:rsid w:val="00E24AF4"/>
    <w:rsid w:val="00E33BA1"/>
    <w:rsid w:val="00E356FC"/>
    <w:rsid w:val="00E36208"/>
    <w:rsid w:val="00E4455F"/>
    <w:rsid w:val="00E50768"/>
    <w:rsid w:val="00E62B18"/>
    <w:rsid w:val="00E62F94"/>
    <w:rsid w:val="00E80646"/>
    <w:rsid w:val="00E854D1"/>
    <w:rsid w:val="00EA52A1"/>
    <w:rsid w:val="00EB3A30"/>
    <w:rsid w:val="00EC5A2B"/>
    <w:rsid w:val="00EC72AC"/>
    <w:rsid w:val="00ED6587"/>
    <w:rsid w:val="00EE0A8E"/>
    <w:rsid w:val="00EE5D4F"/>
    <w:rsid w:val="00EF3922"/>
    <w:rsid w:val="00EF42CF"/>
    <w:rsid w:val="00F00317"/>
    <w:rsid w:val="00F0354A"/>
    <w:rsid w:val="00F06C77"/>
    <w:rsid w:val="00F078BA"/>
    <w:rsid w:val="00F343CA"/>
    <w:rsid w:val="00F35635"/>
    <w:rsid w:val="00F6312F"/>
    <w:rsid w:val="00F9335D"/>
    <w:rsid w:val="00FE6DDB"/>
    <w:rsid w:val="00FF2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kst" w:type="paragraph">
    <w:name w:val="tekst"/>
    <w:basedOn w:val="Normal"/>
    <w:rsid w:val="00545C55"/>
    <w:pPr>
      <w:spacing w:afterAutospacing="true" w:after="100" w:beforeAutospacing="true" w:before="100"/>
      <w:jc w:val="left"/>
    </w:pPr>
    <w:rPr>
      <w:rFonts w:hAnsi="Times New Roman" w:asci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39B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42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42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42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42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42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Calibri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kst" w:type="paragraph">
    <w:name w:val="tekst"/>
    <w:basedOn w:val="Normal"/>
    <w:rsid w:val="00545C55"/>
    <w:pPr>
      <w:spacing w:after="100" w:afterAutospacing="1" w:before="100" w:beforeAutospacing="1"/>
      <w:jc w:val="left"/>
    </w:pPr>
    <w:rPr>
      <w:rFonts w:ascii="Times New Roman" w:hAnsi="Times New Roman"/>
      <w:sz w:val="24"/>
      <w:lang w:val="en-US"/>
    </w:rPr>
  </w:style>
  <w:style w:styleId="Zaglavlje" w:type="paragraph">
    <w:name w:val="header"/>
    <w:basedOn w:val="Normal"/>
    <w:rsid w:val="00E2116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2116A"/>
  </w:style>
  <w:style w:styleId="Podnoje" w:type="paragraph">
    <w:name w:val="footer"/>
    <w:basedOn w:val="Normal"/>
    <w:rsid w:val="00E2116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3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39B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42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42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42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42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42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188824">
      <w:bodyDiv w:val="true"/>
      <w:marLeft w:val="60"/>
      <w:marRight w:val="60"/>
      <w:marTop w:val="60"/>
      <w:marBottom w:val="6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43119574">
          <w:marLeft w:val="0"/>
          <w:marRight w:val="0"/>
          <w:marTop w:val="3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213880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5713728">
                  <w:marLeft w:val="1865"/>
                  <w:marRight w:val="0"/>
                  <w:marTop w:val="0"/>
                  <w:marBottom w:val="149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31013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124164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510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6449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1314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311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324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</izvorni_sadrzaj>
    <derivirana_varijabla naziv="DomainObject.Predmet.Broj_1">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travnja 2015.</izvorni_sadrzaj>
    <derivirana_varijabla naziv="DomainObject.Predmet.DatumOsnivanja_1">16.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St-279/2015</izvorni_sadrzaj>
    <derivirana_varijabla naziv="DomainObject.Predmet.OznakaBroj_1">St-279/2015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TIDO trgovina i usluge d.o.o.</izvorni_sadrzaj>
    <derivirana_varijabla naziv="DomainObject.Predmet.ProtustrankaFormated_1">  TIDO trgovina i usluge d.o.o.</derivirana_varijabla>
  </DomainObject.Predmet.ProtustrankaFormated>
  <DomainObject.Predmet.ProtustrankaFormatedOIB>
    <izvorni_sadrzaj>  TIDO trgovina i usluge d.o.o., OIB 11385123386</izvorni_sadrzaj>
    <derivirana_varijabla naziv="DomainObject.Predmet.ProtustrankaFormatedOIB_1">  TIDO trgovina i usluge d.o.o., OIB 11385123386</derivirana_varijabla>
  </DomainObject.Predmet.ProtustrankaFormatedOIB>
  <DomainObject.Predmet.ProtustrankaFormatedWithAdress>
    <izvorni_sadrzaj> TIDO trgovina i usluge d.o.o., Baštijanova 52/a, 10000 Zagreb</izvorni_sadrzaj>
    <derivirana_varijabla naziv="DomainObject.Predmet.ProtustrankaFormatedWithAdress_1"> TIDO trgovina i usluge d.o.o., Baštijanova 52/a, 10000 Zagreb</derivirana_varijabla>
  </DomainObject.Predmet.ProtustrankaFormatedWithAdress>
  <DomainObject.Predmet.ProtustrankaFormatedWithAdressOIB>
    <izvorni_sadrzaj> TIDO trgovina i usluge d.o.o., OIB 11385123386, Baštijanova 52/a, 10000 Zagreb</izvorni_sadrzaj>
    <derivirana_varijabla naziv="DomainObject.Predmet.ProtustrankaFormatedWithAdressOIB_1"> TIDO trgovina i usluge d.o.o., OIB 11385123386, Baštijanova 52/a, 10000 Zagreb</derivirana_varijabla>
  </DomainObject.Predmet.ProtustrankaFormatedWithAdressOIB>
  <DomainObject.Predmet.ProtustrankaWithAdress>
    <izvorni_sadrzaj>TIDO trgovina i usluge d.o.o. Baštijanova 52/a, 10000 Zagreb</izvorni_sadrzaj>
    <derivirana_varijabla naziv="DomainObject.Predmet.ProtustrankaWithAdress_1">TIDO trgovina i usluge d.o.o. Baštijanova 52/a, 10000 Zagreb</derivirana_varijabla>
  </DomainObject.Predmet.ProtustrankaWithAdress>
  <DomainObject.Predmet.ProtustrankaWithAdressOIB>
    <izvorni_sadrzaj>TIDO trgovina i usluge d.o.o., OIB 11385123386, Baštijanova 52/a, 10000 Zagreb</izvorni_sadrzaj>
    <derivirana_varijabla naziv="DomainObject.Predmet.ProtustrankaWithAdressOIB_1">TIDO trgovina i usluge d.o.o., OIB 11385123386, Baštijanova 52/a, 10000 Zagreb</derivirana_varijabla>
  </DomainObject.Predmet.ProtustrankaWithAdressOIB>
  <DomainObject.Predmet.ProtustrankaNazivFormated>
    <izvorni_sadrzaj>TIDO trgovina i usluge d.o.o.</izvorni_sadrzaj>
    <derivirana_varijabla naziv="DomainObject.Predmet.ProtustrankaNazivFormated_1">TIDO trgovina i usluge d.o.o.</derivirana_varijabla>
  </DomainObject.Predmet.ProtustrankaNazivFormated>
  <DomainObject.Predmet.ProtustrankaNazivFormatedOIB>
    <izvorni_sadrzaj>TIDO trgovina i usluge d.o.o., OIB 11385123386</izvorni_sadrzaj>
    <derivirana_varijabla naziv="DomainObject.Predmet.ProtustrankaNazivFormatedOIB_1">TIDO trgovina i usluge d.o.o., OIB 11385123386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TIDO trgovina i usluge d.o.o.</item>
    </izvorni_sadrzaj>
    <derivirana_varijabla naziv="DomainObject.Predmet.ProtuStrankaListFormated_1">
      <item>TIDO trgovina i usluge d.o.o.</item>
    </derivirana_varijabla>
  </DomainObject.Predmet.ProtuStrankaListFormated>
  <DomainObject.Predmet.ProtuStrankaListFormatedOIB>
    <izvorni_sadrzaj>
      <item>TIDO trgovina i usluge d.o.o., OIB 11385123386</item>
    </izvorni_sadrzaj>
    <derivirana_varijabla naziv="DomainObject.Predmet.ProtuStrankaListFormatedOIB_1">
      <item>TIDO trgovina i usluge d.o.o., OIB 11385123386</item>
    </derivirana_varijabla>
  </DomainObject.Predmet.ProtuStrankaListFormatedOIB>
  <DomainObject.Predmet.ProtuStrankaListFormatedWithAdress>
    <izvorni_sadrzaj>
      <item>TIDO trgovina i usluge d.o.o., Baštijanova 52/a, 10000 Zagreb</item>
    </izvorni_sadrzaj>
    <derivirana_varijabla naziv="DomainObject.Predmet.ProtuStrankaListFormatedWithAdress_1">
      <item>TIDO trgovina i usluge d.o.o., Baštijanova 52/a, 10000 Zagreb</item>
    </derivirana_varijabla>
  </DomainObject.Predmet.ProtuStrankaListFormatedWithAdress>
  <DomainObject.Predmet.ProtuStrankaListFormatedWithAdressOIB>
    <izvorni_sadrzaj>
      <item>TIDO trgovina i usluge d.o.o., OIB 11385123386, Baštijanova 52/a, 10000 Zagreb</item>
    </izvorni_sadrzaj>
    <derivirana_varijabla naziv="DomainObject.Predmet.ProtuStrankaListFormatedWithAdressOIB_1">
      <item>TIDO trgovina i usluge d.o.o., OIB 11385123386, Baštijanova 52/a, 10000 Zagreb</item>
    </derivirana_varijabla>
  </DomainObject.Predmet.ProtuStrankaListFormatedWithAdressOIB>
  <DomainObject.Predmet.ProtuStrankaListNazivFormated>
    <izvorni_sadrzaj>
      <item>TIDO trgovina i usluge d.o.o.</item>
    </izvorni_sadrzaj>
    <derivirana_varijabla naziv="DomainObject.Predmet.ProtuStrankaListNazivFormated_1">
      <item>TIDO trgovina i usluge d.o.o.</item>
    </derivirana_varijabla>
  </DomainObject.Predmet.ProtuStrankaListNazivFormated>
  <DomainObject.Predmet.ProtuStrankaListNazivFormatedOIB>
    <izvorni_sadrzaj>
      <item>TIDO trgovina i usluge d.o.o., OIB 11385123386</item>
    </izvorni_sadrzaj>
    <derivirana_varijabla naziv="DomainObject.Predmet.ProtuStrankaListNazivFormatedOIB_1">
      <item>TIDO trgovina i usluge d.o.o., OIB 11385123386</item>
    </derivirana_varijabla>
  </DomainObject.Predmet.ProtuStrankaListNazivFormatedOIB>
  <DomainObject.Predmet.OstaliListFormated>
    <izvorni_sadrzaj>
      <item>Marinko Paić</item>
      <item>Mojmir Ostermann</item>
    </izvorni_sadrzaj>
    <derivirana_varijabla naziv="DomainObject.Predmet.OstaliListFormated_1">
      <item>Marinko Paić</item>
      <item>Mojmir Ostermann</item>
    </derivirana_varijabla>
  </DomainObject.Predmet.OstaliListFormated>
  <DomainObject.Predmet.OstaliListFormatedOIB>
    <izvorni_sadrzaj>
      <item>Marinko Paić, OIB 55654806007</item>
      <item>Mojmir Ostermann</item>
    </izvorni_sadrzaj>
    <derivirana_varijabla naziv="DomainObject.Predmet.OstaliListFormatedOIB_1">
      <item>Marinko Paić, OIB 55654806007</item>
      <item>Mojmir Ostermann</item>
    </derivirana_varijabla>
  </DomainObject.Predmet.OstaliListFormatedOIB>
  <DomainObject.Predmet.OstaliListFormatedWithAdress>
    <izvorni_sadrzaj>
      <item>Marinko Paić, Vi.požarinje 6, 10000 Zagreb</item>
      <item>Mojmir Ostermann, Gajeva 7, 10000 Zagreb</item>
    </izvorni_sadrzaj>
    <derivirana_varijabla naziv="DomainObject.Predmet.OstaliListFormatedWithAdress_1">
      <item>Marinko Paić, Vi.požarinje 6, 10000 Zagreb</item>
      <item>Mojmir Ostermann, Gajeva 7, 10000 Zagreb</item>
    </derivirana_varijabla>
  </DomainObject.Predmet.OstaliListFormatedWithAdress>
  <DomainObject.Predmet.OstaliListFormatedWithAdressOIB>
    <izvorni_sadrzaj>
      <item>Marinko Paić, OIB 55654806007, Vi.požarinje 6, 10000 Zagreb</item>
      <item>Mojmir Ostermann, Gajeva 7, 10000 Zagreb</item>
    </izvorni_sadrzaj>
    <derivirana_varijabla naziv="DomainObject.Predmet.OstaliListFormatedWithAdressOIB_1">
      <item>Marinko Paić, OIB 55654806007, Vi.požarinje 6, 10000 Zagreb</item>
      <item>Mojmir Ostermann, Gajeva 7, 10000 Zagreb</item>
    </derivirana_varijabla>
  </DomainObject.Predmet.OstaliListFormatedWithAdressOIB>
  <DomainObject.Predmet.OstaliListNazivFormated>
    <izvorni_sadrzaj>
      <item>Marinko Paić</item>
      <item>Mojmir Ostermann</item>
    </izvorni_sadrzaj>
    <derivirana_varijabla naziv="DomainObject.Predmet.OstaliListNazivFormated_1">
      <item>Marinko Paić</item>
      <item>Mojmir Ostermann</item>
    </derivirana_varijabla>
  </DomainObject.Predmet.OstaliListNazivFormated>
  <DomainObject.Predmet.OstaliListNazivFormatedOIB>
    <izvorni_sadrzaj>
      <item>Marinko Paić, OIB 55654806007</item>
      <item>Mojmir Ostermann</item>
    </izvorni_sadrzaj>
    <derivirana_varijabla naziv="DomainObject.Predmet.OstaliListNazivFormatedOIB_1">
      <item>Marinko Paić, OIB 55654806007</item>
      <item>Mojmir Ostermann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TIDO trgovina i usluge d.o.o.</izvorni_sadrzaj>
    <derivirana_varijabla naziv="DomainObject.Predmet.ProtustrankaIDrugi_1">TIDO trgovina i usluge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TIDO trgovina i usluge d.o.o., OIB 11385123386, Baštijanova 52/a, 10000 Zagreb</izvorni_sadrzaj>
    <derivirana_varijabla naziv="DomainObject.Predmet.ProtustrankaIDrugiAdressOIB_1">TIDO trgovina i usluge d.o.o., OIB 11385123386, Baštijanova 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TIDO trgovina i usluge d.o.o.</item>
      <item>Marinko Paić</item>
      <item>Mojmir Ostermann</item>
    </izvorni_sadrzaj>
    <derivirana_varijabla naziv="DomainObject.Predmet.SudioniciListNaziv_1">
      <item>FINA Regionalni centar Zagreb</item>
      <item>TIDO trgovina i usluge d.o.o.</item>
      <item>Marinko Paić</item>
      <item>Mojmir Ostermann</item>
    </derivirana_varijabla>
  </DomainObject.Predmet.SudioniciListNaziv>
  <DomainObject.Predmet.SudioniciListAdressOIB>
    <izvorni_sadrzaj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izvorni_sadrzaj>
    <derivirana_varijabla naziv="DomainObject.Predmet.SudioniciListAdressOIB_1">
      <item>FINA Regionalni centar Zagreb, OIB 85821130368, Koturaška 43,10000 Zagreb</item>
      <item>TIDO trgovina i usluge d.o.o., OIB 11385123386, Baštijanova 52/a,10000 Zagreb</item>
      <item>Marinko Paić, OIB 55654806007, Vi.požarinje 6,10000 Zagreb</item>
      <item>Mojmir Ostermann, Gajeva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11385123386</item>
      <item>, OIB 55654806007</item>
      <item>, OIB null</item>
    </izvorni_sadrzaj>
    <derivirana_varijabla naziv="DomainObject.Predmet.SudioniciListNazivOIB_1">
      <item>, OIB 85821130368</item>
      <item>, OIB 11385123386</item>
      <item>, OIB 55654806007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835</properties:Characters>
  <properties:Lines>39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2016-05-30T11:30:00Z</dcterms:created>
  <dc:creator>Mihael Kovačić</dc:creator>
  <cp:lastModifiedBy>Sonja Pilić</cp:lastModifiedBy>
  <cp:lastPrinted>2016-05-30T11:31:00Z</cp:lastPrinted>
  <dcterms:modified xmlns:xsi="http://www.w3.org/2001/XMLSchema-instance" xsi:type="dcterms:W3CDTF">2016-05-30T11:34:00Z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