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2077" w14:paraId="dee2077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B02047" w:rsidP="00B02047" w:rsidR="00B02047" w:rsidRPr="00B02047">
      <w:pPr>
        <w:ind w:firstLine="708"/>
        <w:jc w:val="both"/>
        <w:rPr>
          <w:rFonts w:eastAsia="Calibri"/>
          <w:lang w:eastAsia="en-US"/>
        </w:rPr>
      </w:pPr>
      <w:r w:rsidRPr="00B02047">
        <w:rPr>
          <w:rFonts w:eastAsia="Calibri"/>
          <w:lang w:eastAsia="en-US"/>
        </w:rPr>
        <w:t>Trgovački sud u Zagrebu, sudac Marija Bakula Vugrinec, u stečajnom postupku u povodu prijedloga predlagatelja FINANCIJSKE AGENCIJE, OIB 85821130368, Zagreb, Ulica grada Vukovara 70, za otvaranje stečajnog postupka nad dužnikom INDUKCIJA 2000 j.d.o.o., OIB: 80405368350, Zagreb, Velebitska 27,  01. ožujka 2019.</w:t>
      </w:r>
    </w:p>
    <w:p w:rsidRDefault="00B02047" w:rsidP="00B02047" w:rsidR="00B02047" w:rsidRPr="00B02047">
      <w:pPr>
        <w:jc w:val="both"/>
        <w:rPr>
          <w:rFonts w:eastAsia="Calibri"/>
          <w:lang w:eastAsia="en-US"/>
        </w:rPr>
      </w:pP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C31930" w:rsidP="00C31930" w:rsidR="00C31930" w:rsidRPr="002C1133">
      <w:pPr>
        <w:ind w:firstLine="709"/>
        <w:jc w:val="both"/>
      </w:pPr>
      <w:r w:rsidRPr="002C1133">
        <w:t xml:space="preserve">I. Nalaže se osobi ovlaštenoj za zastupanje </w:t>
      </w:r>
      <w:r w:rsidR="00F83866" w:rsidRPr="00100A7E">
        <w:rPr>
          <w:rFonts w:eastAsia="Calibri"/>
          <w:lang w:eastAsia="en-US"/>
        </w:rPr>
        <w:t xml:space="preserve">dužnika </w:t>
      </w:r>
      <w:r w:rsidR="00B02047" w:rsidRPr="00B02047">
        <w:rPr>
          <w:rFonts w:eastAsia="Calibri"/>
          <w:shd w:fill="F8F8F8" w:color="auto" w:val="clear"/>
          <w:lang w:eastAsia="en-US"/>
        </w:rPr>
        <w:t xml:space="preserve">Sašo </w:t>
      </w:r>
      <w:proofErr w:type="spellStart"/>
      <w:r w:rsidR="00B02047" w:rsidRPr="00B02047">
        <w:rPr>
          <w:rFonts w:eastAsia="Calibri"/>
          <w:shd w:fill="F8F8F8" w:color="auto" w:val="clear"/>
          <w:lang w:eastAsia="en-US"/>
        </w:rPr>
        <w:t>Kehayov</w:t>
      </w:r>
      <w:proofErr w:type="spellEnd"/>
      <w:r w:rsidR="00B02047" w:rsidRPr="00B02047">
        <w:rPr>
          <w:rFonts w:eastAsia="Calibri"/>
          <w:shd w:fill="F8F8F8" w:color="auto" w:val="clear"/>
          <w:lang w:eastAsia="en-US"/>
        </w:rPr>
        <w:t>, OIB: 10427772770, Grabovac, Grabovac 74</w:t>
      </w:r>
      <w:r w:rsidR="006F27AC">
        <w:rPr>
          <w:rFonts w:eastAsia="Calibri"/>
          <w:szCs w:val="22"/>
          <w:lang w:eastAsia="en-US"/>
        </w:rPr>
        <w:t>,</w:t>
      </w:r>
      <w:r w:rsidR="002C1133" w:rsidRPr="002C1133">
        <w:rPr>
          <w:shd w:fill="F8F8F8" w:color="auto" w:val="clear"/>
        </w:rPr>
        <w:t xml:space="preserve"> </w:t>
      </w:r>
      <w:r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B02047">
        <w:t>459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r w:rsidR="00B02047" w:rsidRPr="00B02047">
        <w:rPr>
          <w:rFonts w:eastAsia="Calibri"/>
          <w:lang w:eastAsia="en-US"/>
        </w:rPr>
        <w:t>INDUKCIJA 2000 j.d.o.o., OIB: 80405368350, Zagreb, Velebitska 27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B02047">
        <w:t>18</w:t>
      </w:r>
      <w:r w:rsidR="002C1133" w:rsidRPr="002C1133">
        <w:t>. 02.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2C1133" w:rsidRPr="002C1133">
        <w:t>120</w:t>
      </w:r>
      <w:r w:rsidR="00FC1EFA" w:rsidRPr="002C1133">
        <w:t xml:space="preserve"> dana.</w:t>
      </w:r>
    </w:p>
    <w:p w:rsidRDefault="00A979DA" w:rsidP="00743969" w:rsidR="00A979DA" w:rsidRPr="002C1133">
      <w:pPr>
        <w:jc w:val="both"/>
      </w:pP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t xml:space="preserve">Iz prijedloga i obavijesti Financijske agencije od </w:t>
      </w:r>
      <w:r w:rsidR="00F83866">
        <w:t>21</w:t>
      </w:r>
      <w:r w:rsidRPr="002C1133">
        <w:t>. veljače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 xml:space="preserve">Zagreb, </w:t>
      </w:r>
      <w:r w:rsidR="00954B66">
        <w:rPr>
          <w:lang w:val="pt-BR"/>
        </w:rPr>
        <w:t>01. ožujka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  <w:bookmarkStart w:name="_GoBack" w:id="0"/>
      <w:bookmarkEnd w:id="0"/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BB3" w:rsidP="00743969" w:rsidR="00275BB3">
      <w:r>
        <w:separator/>
      </w:r>
    </w:p>
  </w:endnote>
  <w:endnote w:id="0" w:type="continuationSeparator">
    <w:p w:rsidRDefault="00275BB3" w:rsidP="00743969" w:rsidR="00275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BB3" w:rsidP="00743969" w:rsidR="00275BB3">
      <w:r>
        <w:separator/>
      </w:r>
    </w:p>
  </w:footnote>
  <w:footnote w:id="0" w:type="continuationSeparator">
    <w:p w:rsidRDefault="00275BB3" w:rsidP="00743969" w:rsidR="00275B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047">
          <w:rPr>
            <w:noProof/>
          </w:rPr>
          <w:t>2</w:t>
        </w:r>
        <w:r>
          <w:fldChar w:fldCharType="end"/>
        </w:r>
      </w:p>
    </w:sdtContent>
  </w:sdt>
  <w:p w:rsidRDefault="00661379" w:rsidP="00661379" w:rsidR="00661379" w:rsidRPr="00DB1DF3">
    <w:pPr>
      <w:jc w:val="right"/>
      <w:rPr>
        <w:lang w:val="pl-PL"/>
      </w:rPr>
    </w:pPr>
    <w:r w:rsidRPr="00933F4F">
      <w:t>87. St</w:t>
    </w:r>
    <w:r>
      <w:t>-506/2019</w:t>
    </w:r>
  </w:p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2352806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047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B02047">
      <w:t>459/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C1531"/>
    <w:rsid w:val="00203187"/>
    <w:rsid w:val="00206821"/>
    <w:rsid w:val="00213F35"/>
    <w:rsid w:val="0021795C"/>
    <w:rsid w:val="002358BF"/>
    <w:rsid w:val="002456D3"/>
    <w:rsid w:val="002511A4"/>
    <w:rsid w:val="00251BBB"/>
    <w:rsid w:val="00260E09"/>
    <w:rsid w:val="00275BB3"/>
    <w:rsid w:val="0028279A"/>
    <w:rsid w:val="002945F5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33D32"/>
    <w:rsid w:val="005D46A9"/>
    <w:rsid w:val="005D6970"/>
    <w:rsid w:val="006013A2"/>
    <w:rsid w:val="00602CE6"/>
    <w:rsid w:val="0062628A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E5936"/>
    <w:rsid w:val="007F268F"/>
    <w:rsid w:val="00800FF6"/>
    <w:rsid w:val="008227FA"/>
    <w:rsid w:val="008276CC"/>
    <w:rsid w:val="0083400E"/>
    <w:rsid w:val="00867960"/>
    <w:rsid w:val="008F0861"/>
    <w:rsid w:val="009052AF"/>
    <w:rsid w:val="00933F4F"/>
    <w:rsid w:val="00954B66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C1621"/>
    <w:rsid w:val="00AD13D0"/>
    <w:rsid w:val="00B02047"/>
    <w:rsid w:val="00B07CA3"/>
    <w:rsid w:val="00B67766"/>
    <w:rsid w:val="00B965FB"/>
    <w:rsid w:val="00BB4F36"/>
    <w:rsid w:val="00BD5EBC"/>
    <w:rsid w:val="00BD645E"/>
    <w:rsid w:val="00BE261B"/>
    <w:rsid w:val="00C24112"/>
    <w:rsid w:val="00C31930"/>
    <w:rsid w:val="00C369A2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518</properties:Words>
  <properties:Characters>2957</properties:Characters>
  <properties:Lines>24</properties:Lines>
  <properties:Paragraphs>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2019-03-01T08:27:00Z</cp:lastPrinted>
  <dcterms:modified xmlns:xsi="http://www.w3.org/2001/XMLSchema-instance" xsi:type="dcterms:W3CDTF">2019-03-01T08:27:00Z</dcterms:modified>
  <cp:revision>20</cp:revision>
  <dc:title>REPUBLIKA HRVATSKA</dc:title>
</cp:coreProperties>
</file>